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826B0" w14:textId="77777777" w:rsidR="00285B72" w:rsidRPr="000A35CE" w:rsidRDefault="00285B72" w:rsidP="00285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8310335" w14:textId="77777777" w:rsidR="00285B72" w:rsidRPr="000A35CE" w:rsidRDefault="00285B72" w:rsidP="00285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4D6DA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0C357CB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310BBE1F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2A8967A8" w14:textId="77777777" w:rsidR="00285B72" w:rsidRPr="000A35CE" w:rsidRDefault="00285B72" w:rsidP="00285B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745A5AF0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495FB142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2325E669" w14:textId="77777777" w:rsidR="00690B2B" w:rsidRPr="00690B2B" w:rsidRDefault="00690B2B" w:rsidP="00285B72">
      <w:pPr>
        <w:tabs>
          <w:tab w:val="left" w:pos="426"/>
          <w:tab w:val="left" w:pos="851"/>
        </w:tabs>
        <w:spacing w:after="0" w:line="240" w:lineRule="auto"/>
        <w:jc w:val="both"/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</w:pPr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Ножиці хірургічні </w:t>
      </w:r>
      <w:r w:rsidRPr="00690B2B">
        <w:rPr>
          <w:rStyle w:val="qaclassifierdk"/>
          <w:rFonts w:ascii="Times New Roman" w:hAnsi="Times New Roman"/>
          <w:sz w:val="24"/>
          <w:szCs w:val="24"/>
          <w:bdr w:val="none" w:sz="0" w:space="0" w:color="auto" w:frame="1"/>
        </w:rPr>
        <w:t>ДК 021</w:t>
      </w:r>
      <w:r w:rsidRPr="00690B2B">
        <w:rPr>
          <w:rStyle w:val="qaclassifiertype"/>
          <w:rFonts w:ascii="Times New Roman" w:hAnsi="Times New Roman"/>
          <w:sz w:val="24"/>
          <w:szCs w:val="24"/>
          <w:bdr w:val="none" w:sz="0" w:space="0" w:color="auto" w:frame="1"/>
        </w:rPr>
        <w:t>:2015: </w:t>
      </w:r>
      <w:r w:rsidRPr="00690B2B">
        <w:rPr>
          <w:rStyle w:val="qaclassifierdescrcode"/>
          <w:rFonts w:ascii="Times New Roman" w:hAnsi="Times New Roman"/>
          <w:sz w:val="24"/>
          <w:szCs w:val="24"/>
          <w:bdr w:val="none" w:sz="0" w:space="0" w:color="auto" w:frame="1"/>
        </w:rPr>
        <w:t>33190000-8</w:t>
      </w:r>
      <w:r w:rsidRPr="00690B2B">
        <w:rPr>
          <w:rStyle w:val="qaclassifierdescr"/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690B2B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t>Медичне обладнання та вироби медичного призначення різні</w:t>
      </w:r>
    </w:p>
    <w:p w14:paraId="227CCEE9" w14:textId="2D43F54A" w:rsidR="00285B72" w:rsidRPr="000A35CE" w:rsidRDefault="00285B72" w:rsidP="00285B72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 w:rsidR="0010317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61A300EF" w14:textId="77777777" w:rsidR="00690B2B" w:rsidRDefault="00690B2B" w:rsidP="00690B2B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proofErr w:type="spellStart"/>
      <w:r w:rsidRPr="00690B2B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Інформація</w:t>
      </w:r>
      <w:proofErr w:type="spellEnd"/>
      <w:r w:rsidRPr="00690B2B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 xml:space="preserve"> про </w:t>
      </w:r>
      <w:proofErr w:type="spellStart"/>
      <w:r w:rsidRPr="00690B2B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профіль</w:t>
      </w:r>
      <w:proofErr w:type="spellEnd"/>
    </w:p>
    <w:p w14:paraId="61F966F2" w14:textId="7E496B36" w:rsidR="00690B2B" w:rsidRPr="00690B2B" w:rsidRDefault="00690B2B" w:rsidP="00690B2B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br/>
      </w:r>
      <w:proofErr w:type="spellStart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Ножиці</w:t>
      </w:r>
      <w:proofErr w:type="spellEnd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хірургічні</w:t>
      </w:r>
      <w:proofErr w:type="spellEnd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, для </w:t>
      </w:r>
      <w:proofErr w:type="spellStart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проведення</w:t>
      </w:r>
      <w:proofErr w:type="spellEnd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різного</w:t>
      </w:r>
      <w:proofErr w:type="spellEnd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роду </w:t>
      </w:r>
      <w:proofErr w:type="spellStart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операцій</w:t>
      </w:r>
      <w:proofErr w:type="spellEnd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, </w:t>
      </w:r>
      <w:proofErr w:type="spellStart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прямі</w:t>
      </w:r>
      <w:proofErr w:type="spellEnd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, </w:t>
      </w:r>
      <w:proofErr w:type="spellStart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тупокінцеві</w:t>
      </w:r>
      <w:proofErr w:type="spellEnd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з "</w:t>
      </w:r>
      <w:proofErr w:type="spellStart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язичком</w:t>
      </w:r>
      <w:proofErr w:type="spellEnd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", </w:t>
      </w:r>
      <w:proofErr w:type="spellStart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гладкі</w:t>
      </w:r>
      <w:proofErr w:type="spellEnd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, </w:t>
      </w:r>
      <w:proofErr w:type="spellStart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Metzenbaum</w:t>
      </w:r>
      <w:proofErr w:type="spellEnd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, 14,5 см</w:t>
      </w:r>
      <w:r w:rsidRPr="00690B2B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</w:p>
    <w:p w14:paraId="7087B917" w14:textId="058F987C" w:rsidR="00690B2B" w:rsidRPr="00690B2B" w:rsidRDefault="00690B2B" w:rsidP="00690B2B">
      <w:pPr>
        <w:shd w:val="clear" w:color="auto" w:fill="E1EEF7"/>
        <w:spacing w:line="240" w:lineRule="auto"/>
        <w:textAlignment w:val="baseline"/>
        <w:rPr>
          <w:rFonts w:ascii="inherit" w:eastAsia="Times New Roman" w:hAnsi="inherit"/>
          <w:color w:val="314155"/>
          <w:sz w:val="20"/>
          <w:szCs w:val="20"/>
          <w:lang w:val="ru-UA" w:eastAsia="ru-UA"/>
        </w:rPr>
      </w:pPr>
      <w:r w:rsidRPr="00690B2B">
        <w:rPr>
          <w:rFonts w:ascii="inherit" w:eastAsia="Times New Roman" w:hAnsi="inherit"/>
          <w:color w:val="314155"/>
          <w:sz w:val="20"/>
          <w:szCs w:val="20"/>
          <w:bdr w:val="none" w:sz="0" w:space="0" w:color="auto" w:frame="1"/>
          <w:lang w:val="ru-UA" w:eastAsia="ru-UA"/>
        </w:rPr>
        <w:t>ДК 021:2015: 33190000-8 </w:t>
      </w:r>
      <w:proofErr w:type="spellStart"/>
      <w:r w:rsidRPr="00690B2B">
        <w:rPr>
          <w:rFonts w:ascii="inherit" w:eastAsia="Times New Roman" w:hAnsi="inherit"/>
          <w:color w:val="314155"/>
          <w:sz w:val="20"/>
          <w:szCs w:val="20"/>
          <w:bdr w:val="none" w:sz="0" w:space="0" w:color="auto" w:frame="1"/>
          <w:lang w:val="ru-UA" w:eastAsia="ru-UA"/>
        </w:rPr>
        <w:t>Медичне</w:t>
      </w:r>
      <w:proofErr w:type="spellEnd"/>
      <w:r w:rsidRPr="00690B2B">
        <w:rPr>
          <w:rFonts w:ascii="inherit" w:eastAsia="Times New Roman" w:hAnsi="inherit"/>
          <w:color w:val="314155"/>
          <w:sz w:val="20"/>
          <w:szCs w:val="20"/>
          <w:bdr w:val="none" w:sz="0" w:space="0" w:color="auto" w:frame="1"/>
          <w:lang w:val="ru-UA" w:eastAsia="ru-UA"/>
        </w:rPr>
        <w:t xml:space="preserve"> о</w:t>
      </w:r>
      <w:r>
        <w:rPr>
          <w:rFonts w:ascii="inherit" w:eastAsia="Times New Roman" w:hAnsi="inherit"/>
          <w:color w:val="314155"/>
          <w:sz w:val="20"/>
          <w:szCs w:val="20"/>
          <w:bdr w:val="none" w:sz="0" w:space="0" w:color="auto" w:frame="1"/>
          <w:lang w:eastAsia="ru-UA"/>
        </w:rPr>
        <w:t>б</w:t>
      </w:r>
      <w:proofErr w:type="spellStart"/>
      <w:r w:rsidRPr="00690B2B">
        <w:rPr>
          <w:rFonts w:ascii="inherit" w:eastAsia="Times New Roman" w:hAnsi="inherit"/>
          <w:color w:val="314155"/>
          <w:sz w:val="20"/>
          <w:szCs w:val="20"/>
          <w:bdr w:val="none" w:sz="0" w:space="0" w:color="auto" w:frame="1"/>
          <w:lang w:val="ru-UA" w:eastAsia="ru-UA"/>
        </w:rPr>
        <w:t>ладнання</w:t>
      </w:r>
      <w:proofErr w:type="spellEnd"/>
      <w:r w:rsidRPr="00690B2B">
        <w:rPr>
          <w:rFonts w:ascii="inherit" w:eastAsia="Times New Roman" w:hAnsi="inherit"/>
          <w:color w:val="314155"/>
          <w:sz w:val="20"/>
          <w:szCs w:val="20"/>
          <w:bdr w:val="none" w:sz="0" w:space="0" w:color="auto" w:frame="1"/>
          <w:lang w:val="ru-UA" w:eastAsia="ru-UA"/>
        </w:rPr>
        <w:t xml:space="preserve"> та </w:t>
      </w:r>
      <w:proofErr w:type="spellStart"/>
      <w:r w:rsidRPr="00690B2B">
        <w:rPr>
          <w:rFonts w:ascii="inherit" w:eastAsia="Times New Roman" w:hAnsi="inherit"/>
          <w:color w:val="314155"/>
          <w:sz w:val="20"/>
          <w:szCs w:val="20"/>
          <w:bdr w:val="none" w:sz="0" w:space="0" w:color="auto" w:frame="1"/>
          <w:lang w:val="ru-UA" w:eastAsia="ru-UA"/>
        </w:rPr>
        <w:t>вироби</w:t>
      </w:r>
      <w:proofErr w:type="spellEnd"/>
      <w:r w:rsidRPr="00690B2B">
        <w:rPr>
          <w:rFonts w:ascii="inherit" w:eastAsia="Times New Roman" w:hAnsi="inherit"/>
          <w:color w:val="314155"/>
          <w:sz w:val="20"/>
          <w:szCs w:val="20"/>
          <w:bdr w:val="none" w:sz="0" w:space="0" w:color="auto" w:frame="1"/>
          <w:lang w:val="ru-UA" w:eastAsia="ru-UA"/>
        </w:rPr>
        <w:t xml:space="preserve"> </w:t>
      </w:r>
      <w:proofErr w:type="spellStart"/>
      <w:r w:rsidRPr="00690B2B">
        <w:rPr>
          <w:rFonts w:ascii="inherit" w:eastAsia="Times New Roman" w:hAnsi="inherit"/>
          <w:color w:val="314155"/>
          <w:sz w:val="20"/>
          <w:szCs w:val="20"/>
          <w:bdr w:val="none" w:sz="0" w:space="0" w:color="auto" w:frame="1"/>
          <w:lang w:val="ru-UA" w:eastAsia="ru-UA"/>
        </w:rPr>
        <w:t>медичного</w:t>
      </w:r>
      <w:proofErr w:type="spellEnd"/>
      <w:r w:rsidRPr="00690B2B">
        <w:rPr>
          <w:rFonts w:ascii="inherit" w:eastAsia="Times New Roman" w:hAnsi="inherit"/>
          <w:color w:val="314155"/>
          <w:sz w:val="20"/>
          <w:szCs w:val="20"/>
          <w:bdr w:val="none" w:sz="0" w:space="0" w:color="auto" w:frame="1"/>
          <w:lang w:val="ru-UA" w:eastAsia="ru-UA"/>
        </w:rPr>
        <w:t xml:space="preserve"> </w:t>
      </w:r>
      <w:proofErr w:type="spellStart"/>
      <w:r w:rsidRPr="00690B2B">
        <w:rPr>
          <w:rFonts w:ascii="inherit" w:eastAsia="Times New Roman" w:hAnsi="inherit"/>
          <w:color w:val="314155"/>
          <w:sz w:val="20"/>
          <w:szCs w:val="20"/>
          <w:bdr w:val="none" w:sz="0" w:space="0" w:color="auto" w:frame="1"/>
          <w:lang w:val="ru-UA" w:eastAsia="ru-UA"/>
        </w:rPr>
        <w:t>призначення</w:t>
      </w:r>
      <w:proofErr w:type="spellEnd"/>
      <w:r w:rsidRPr="00690B2B">
        <w:rPr>
          <w:rFonts w:ascii="inherit" w:eastAsia="Times New Roman" w:hAnsi="inherit"/>
          <w:color w:val="314155"/>
          <w:sz w:val="20"/>
          <w:szCs w:val="20"/>
          <w:bdr w:val="none" w:sz="0" w:space="0" w:color="auto" w:frame="1"/>
          <w:lang w:val="ru-UA" w:eastAsia="ru-UA"/>
        </w:rPr>
        <w:t xml:space="preserve"> </w:t>
      </w:r>
      <w:proofErr w:type="spellStart"/>
      <w:r w:rsidRPr="00690B2B">
        <w:rPr>
          <w:rFonts w:ascii="inherit" w:eastAsia="Times New Roman" w:hAnsi="inherit"/>
          <w:color w:val="314155"/>
          <w:sz w:val="20"/>
          <w:szCs w:val="20"/>
          <w:bdr w:val="none" w:sz="0" w:space="0" w:color="auto" w:frame="1"/>
          <w:lang w:val="ru-UA" w:eastAsia="ru-UA"/>
        </w:rPr>
        <w:t>різні</w:t>
      </w:r>
      <w:proofErr w:type="spellEnd"/>
    </w:p>
    <w:p w14:paraId="21D48E3C" w14:textId="65D7AA07" w:rsidR="00690B2B" w:rsidRPr="00690B2B" w:rsidRDefault="00690B2B" w:rsidP="00690B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Кількість </w:t>
      </w:r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30</w:t>
      </w:r>
      <w:r w:rsidRPr="00690B2B">
        <w:rPr>
          <w:rFonts w:ascii="Times New Roman" w:eastAsia="Times New Roman" w:hAnsi="Times New Roman"/>
          <w:sz w:val="24"/>
          <w:szCs w:val="24"/>
          <w:lang w:val="ru-UA" w:eastAsia="ru-UA"/>
        </w:rPr>
        <w:t> </w:t>
      </w:r>
      <w:proofErr w:type="spellStart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шт</w:t>
      </w:r>
      <w:proofErr w:type="spellEnd"/>
    </w:p>
    <w:p w14:paraId="72615668" w14:textId="0313618F" w:rsidR="00690B2B" w:rsidRPr="00690B2B" w:rsidRDefault="00690B2B" w:rsidP="00690B2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>
        <w:rPr>
          <w:rFonts w:ascii="Times New Roman" w:eastAsia="Times New Roman" w:hAnsi="Times New Roman"/>
          <w:sz w:val="24"/>
          <w:szCs w:val="24"/>
          <w:lang w:eastAsia="ru-UA"/>
        </w:rPr>
        <w:t xml:space="preserve">Термін поставки: </w:t>
      </w:r>
      <w:r w:rsidRPr="00690B2B">
        <w:rPr>
          <w:rFonts w:ascii="Times New Roman" w:eastAsia="Times New Roman" w:hAnsi="Times New Roman"/>
          <w:sz w:val="24"/>
          <w:szCs w:val="24"/>
          <w:lang w:val="ru-UA" w:eastAsia="ru-UA"/>
        </w:rPr>
        <w:t>до 29 груд. 2024</w:t>
      </w:r>
    </w:p>
    <w:p w14:paraId="1CB834F4" w14:textId="796843E1" w:rsidR="00690B2B" w:rsidRPr="00690B2B" w:rsidRDefault="00690B2B" w:rsidP="00690B2B">
      <w:pPr>
        <w:spacing w:after="75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Адреса </w:t>
      </w:r>
      <w:proofErr w:type="spell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>постаки</w:t>
      </w:r>
      <w:proofErr w:type="spell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>:</w:t>
      </w:r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33028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proofErr w:type="spellStart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Україна</w:t>
      </w:r>
      <w:proofErr w:type="spell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proofErr w:type="spellStart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Рівненська</w:t>
      </w:r>
      <w:proofErr w:type="spellEnd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область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proofErr w:type="spellStart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м.Рівне</w:t>
      </w:r>
      <w:proofErr w:type="spell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proofErr w:type="spellStart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вулиця</w:t>
      </w:r>
      <w:proofErr w:type="spellEnd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Котляревського</w:t>
      </w:r>
      <w:proofErr w:type="spellEnd"/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, 5</w:t>
      </w:r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7116"/>
      </w:tblGrid>
      <w:tr w:rsidR="00690B2B" w:rsidRPr="00690B2B" w14:paraId="19ABE0E9" w14:textId="77777777" w:rsidTr="00690B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43C58" w14:textId="77777777" w:rsidR="00690B2B" w:rsidRPr="00690B2B" w:rsidRDefault="00690B2B" w:rsidP="00690B2B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690B2B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Назва</w:t>
            </w:r>
            <w:proofErr w:type="spellEnd"/>
            <w:r w:rsidRPr="00690B2B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 xml:space="preserve">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1BF5A7" w14:textId="77777777" w:rsidR="00690B2B" w:rsidRPr="00690B2B" w:rsidRDefault="00690B2B" w:rsidP="00690B2B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690B2B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Значення</w:t>
            </w:r>
            <w:proofErr w:type="spellEnd"/>
          </w:p>
        </w:tc>
      </w:tr>
      <w:tr w:rsidR="00690B2B" w:rsidRPr="00690B2B" w14:paraId="7A79B197" w14:textId="77777777" w:rsidTr="00690B2B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1E00AEE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B1046D2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Хірургічні</w:t>
            </w:r>
            <w:proofErr w:type="spellEnd"/>
          </w:p>
        </w:tc>
      </w:tr>
      <w:tr w:rsidR="00690B2B" w:rsidRPr="00690B2B" w14:paraId="4005FCE9" w14:textId="77777777" w:rsidTr="00690B2B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99EDCC0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E8784FF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Шарнірні</w:t>
            </w:r>
            <w:proofErr w:type="spellEnd"/>
          </w:p>
        </w:tc>
      </w:tr>
      <w:tr w:rsidR="00690B2B" w:rsidRPr="00690B2B" w14:paraId="653CFD80" w14:textId="77777777" w:rsidTr="00690B2B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0C43B0E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Призначення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31A5BB5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для </w:t>
            </w: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проведення</w:t>
            </w:r>
            <w:proofErr w:type="spellEnd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різного</w:t>
            </w:r>
            <w:proofErr w:type="spellEnd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роду </w:t>
            </w: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операцій</w:t>
            </w:r>
            <w:proofErr w:type="spellEnd"/>
          </w:p>
        </w:tc>
      </w:tr>
      <w:tr w:rsidR="00690B2B" w:rsidRPr="00690B2B" w14:paraId="4C3EC8A2" w14:textId="77777777" w:rsidTr="00690B2B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FD61407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Назва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2CB4C67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Metzenbaum</w:t>
            </w:r>
            <w:proofErr w:type="spellEnd"/>
          </w:p>
        </w:tc>
      </w:tr>
      <w:tr w:rsidR="00690B2B" w:rsidRPr="00690B2B" w14:paraId="1B7C10BB" w14:textId="77777777" w:rsidTr="00690B2B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FA3D80E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Форма </w:t>
            </w: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ножиць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BA45C76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Прямі</w:t>
            </w:r>
            <w:proofErr w:type="spellEnd"/>
          </w:p>
        </w:tc>
      </w:tr>
      <w:tr w:rsidR="00690B2B" w:rsidRPr="00690B2B" w14:paraId="23B900DD" w14:textId="77777777" w:rsidTr="00690B2B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19AA523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Форма </w:t>
            </w: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кінців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4BDE2F8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Тупокінцеві</w:t>
            </w:r>
            <w:proofErr w:type="spellEnd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з "</w:t>
            </w: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язичком</w:t>
            </w:r>
            <w:proofErr w:type="spellEnd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"</w:t>
            </w:r>
          </w:p>
        </w:tc>
      </w:tr>
      <w:tr w:rsidR="00690B2B" w:rsidRPr="00690B2B" w14:paraId="27B978D0" w14:textId="77777777" w:rsidTr="00690B2B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B62E92E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Вид лез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C983F18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Гладкі</w:t>
            </w:r>
            <w:proofErr w:type="spellEnd"/>
          </w:p>
        </w:tc>
      </w:tr>
      <w:tr w:rsidR="00690B2B" w:rsidRPr="00690B2B" w14:paraId="27653BBE" w14:textId="77777777" w:rsidTr="00690B2B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15C93D0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Тип ручки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79F5AA5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Кільцева</w:t>
            </w:r>
            <w:proofErr w:type="spellEnd"/>
          </w:p>
        </w:tc>
      </w:tr>
      <w:tr w:rsidR="00690B2B" w:rsidRPr="00690B2B" w14:paraId="6391DD69" w14:textId="77777777" w:rsidTr="00690B2B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1B1ACA8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Матеріал</w:t>
            </w:r>
            <w:proofErr w:type="spellEnd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ручки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839918E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Сталь</w:t>
            </w:r>
          </w:p>
        </w:tc>
      </w:tr>
      <w:tr w:rsidR="00690B2B" w:rsidRPr="00690B2B" w14:paraId="04C1145C" w14:textId="77777777" w:rsidTr="00690B2B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DE7E367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Довжина</w:t>
            </w:r>
            <w:proofErr w:type="spellEnd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ножиць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40BD396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145.0</w:t>
            </w:r>
          </w:p>
        </w:tc>
      </w:tr>
      <w:tr w:rsidR="00690B2B" w:rsidRPr="00690B2B" w14:paraId="113299E1" w14:textId="77777777" w:rsidTr="00690B2B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E36D26D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Матеріал</w:t>
            </w:r>
            <w:proofErr w:type="spellEnd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лез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833AAF8" w14:textId="77777777" w:rsidR="00690B2B" w:rsidRPr="00690B2B" w:rsidRDefault="00690B2B" w:rsidP="00690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Нержавіюча</w:t>
            </w:r>
            <w:proofErr w:type="spellEnd"/>
            <w:r w:rsidRPr="00690B2B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сталь</w:t>
            </w:r>
          </w:p>
        </w:tc>
      </w:tr>
    </w:tbl>
    <w:p w14:paraId="45618FC8" w14:textId="7AF14DE2" w:rsidR="00285B72" w:rsidRPr="00690B2B" w:rsidRDefault="00285B72" w:rsidP="00690B2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lastRenderedPageBreak/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 xml:space="preserve">розмір бюджетного призначення для предмета закупівлі </w:t>
      </w:r>
      <w:r w:rsidR="00556FA9" w:rsidRPr="00556FA9">
        <w:rPr>
          <w:rFonts w:ascii="Times New Roman" w:hAnsi="Times New Roman"/>
          <w:sz w:val="24"/>
          <w:szCs w:val="24"/>
          <w:lang w:val="ru-UA"/>
        </w:rPr>
        <w:t>“</w:t>
      </w:r>
      <w:r w:rsidR="00690B2B"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>Ножиці хірургічні</w:t>
      </w:r>
      <w:r w:rsidR="00690B2B"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”</w:t>
      </w:r>
      <w:r w:rsidR="00690B2B"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r w:rsidR="00690B2B" w:rsidRPr="00690B2B">
        <w:rPr>
          <w:rStyle w:val="qaclassifierdk"/>
          <w:rFonts w:ascii="Times New Roman" w:hAnsi="Times New Roman"/>
          <w:sz w:val="24"/>
          <w:szCs w:val="24"/>
          <w:bdr w:val="none" w:sz="0" w:space="0" w:color="auto" w:frame="1"/>
        </w:rPr>
        <w:t>ДК 021</w:t>
      </w:r>
      <w:r w:rsidR="00690B2B" w:rsidRPr="00690B2B">
        <w:rPr>
          <w:rStyle w:val="qaclassifiertype"/>
          <w:rFonts w:ascii="Times New Roman" w:hAnsi="Times New Roman"/>
          <w:sz w:val="24"/>
          <w:szCs w:val="24"/>
          <w:bdr w:val="none" w:sz="0" w:space="0" w:color="auto" w:frame="1"/>
        </w:rPr>
        <w:t>:2015: </w:t>
      </w:r>
      <w:r w:rsidR="00690B2B" w:rsidRPr="00690B2B">
        <w:rPr>
          <w:rStyle w:val="qaclassifierdescrcode"/>
          <w:rFonts w:ascii="Times New Roman" w:hAnsi="Times New Roman"/>
          <w:sz w:val="24"/>
          <w:szCs w:val="24"/>
          <w:bdr w:val="none" w:sz="0" w:space="0" w:color="auto" w:frame="1"/>
        </w:rPr>
        <w:t>33190000-8</w:t>
      </w:r>
      <w:r w:rsidR="00690B2B" w:rsidRPr="00690B2B">
        <w:rPr>
          <w:rStyle w:val="qaclassifierdescr"/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="00690B2B" w:rsidRPr="00556FA9">
        <w:rPr>
          <w:rFonts w:ascii="Times New Roman" w:hAnsi="Times New Roman"/>
          <w:sz w:val="24"/>
          <w:szCs w:val="24"/>
          <w:lang w:val="ru-UA"/>
        </w:rPr>
        <w:t>“</w:t>
      </w:r>
      <w:r w:rsidR="00690B2B" w:rsidRPr="00690B2B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t>Медичне обладнання та вироби медичного призначення різні</w:t>
      </w:r>
      <w:r w:rsidR="00556FA9"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”</w:t>
      </w:r>
      <w:r w:rsid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0A35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4AD5C319" w14:textId="77777777" w:rsidR="00285B72" w:rsidRPr="000A35CE" w:rsidRDefault="00285B72" w:rsidP="00285B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05AA6EF3" w14:textId="680CE25E" w:rsidR="00285B72" w:rsidRPr="00690B2B" w:rsidRDefault="00285B72" w:rsidP="00285B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 w:rsidR="00690B2B">
        <w:rPr>
          <w:rFonts w:ascii="Times New Roman" w:hAnsi="Times New Roman"/>
          <w:sz w:val="24"/>
          <w:szCs w:val="24"/>
        </w:rPr>
        <w:t xml:space="preserve">моніторингу цін в мережі </w:t>
      </w:r>
      <w:r w:rsidR="00690B2B">
        <w:rPr>
          <w:rFonts w:ascii="Times New Roman" w:hAnsi="Times New Roman"/>
          <w:sz w:val="24"/>
          <w:szCs w:val="24"/>
          <w:lang w:val="en-US"/>
        </w:rPr>
        <w:t>Internet</w:t>
      </w:r>
      <w:r w:rsidR="00690B2B">
        <w:rPr>
          <w:rFonts w:ascii="Times New Roman" w:hAnsi="Times New Roman"/>
          <w:sz w:val="24"/>
          <w:szCs w:val="24"/>
        </w:rPr>
        <w:t>.</w:t>
      </w:r>
    </w:p>
    <w:p w14:paraId="766F2416" w14:textId="29B478D5" w:rsidR="00285B72" w:rsidRPr="000A35CE" w:rsidRDefault="00285B72" w:rsidP="00285B7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10317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690B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4 380 </w:t>
      </w:r>
      <w:r w:rsidRPr="000A35CE">
        <w:rPr>
          <w:rFonts w:ascii="Times New Roman" w:hAnsi="Times New Roman"/>
          <w:sz w:val="24"/>
          <w:szCs w:val="24"/>
        </w:rPr>
        <w:t>грн</w:t>
      </w:r>
      <w:r w:rsidR="0010317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0C84898" w14:textId="63109C30" w:rsidR="00285B72" w:rsidRPr="000A35CE" w:rsidRDefault="00285B72" w:rsidP="00285B72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56FA9">
        <w:rPr>
          <w:rFonts w:ascii="Times New Roman" w:eastAsia="Times New Roman" w:hAnsi="Times New Roman"/>
          <w:bCs/>
          <w:sz w:val="24"/>
          <w:szCs w:val="24"/>
          <w:lang w:eastAsia="ru-RU"/>
        </w:rPr>
        <w:t>запит ціни пропозицій</w:t>
      </w:r>
    </w:p>
    <w:p w14:paraId="46747FD3" w14:textId="4486ED76" w:rsidR="006B449B" w:rsidRDefault="00A31FB3">
      <w:r>
        <w:t xml:space="preserve"> </w:t>
      </w:r>
      <w:bookmarkStart w:id="0" w:name="_GoBack"/>
      <w:bookmarkEnd w:id="0"/>
    </w:p>
    <w:sectPr w:rsidR="006B449B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D4E2F"/>
    <w:multiLevelType w:val="hybridMultilevel"/>
    <w:tmpl w:val="5ABC7510"/>
    <w:lvl w:ilvl="0" w:tplc="145A34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6B"/>
    <w:rsid w:val="00103175"/>
    <w:rsid w:val="00285B72"/>
    <w:rsid w:val="003F5E99"/>
    <w:rsid w:val="00556FA9"/>
    <w:rsid w:val="0057296B"/>
    <w:rsid w:val="00690B2B"/>
    <w:rsid w:val="006B449B"/>
    <w:rsid w:val="00A3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6355"/>
  <w15:chartTrackingRefBased/>
  <w15:docId w15:val="{F261673C-8DAC-4FDF-BAB6-B0A5400C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B72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103175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4"/>
    <w:uiPriority w:val="1"/>
    <w:qFormat/>
    <w:locked/>
    <w:rsid w:val="00285B72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1"/>
    <w:qFormat/>
    <w:rsid w:val="00285B72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285B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285B72"/>
    <w:rPr>
      <w:rFonts w:cs="Times New Roman"/>
    </w:rPr>
  </w:style>
  <w:style w:type="character" w:customStyle="1" w:styleId="ng-binding1">
    <w:name w:val="ng-binding1"/>
    <w:basedOn w:val="a0"/>
    <w:rsid w:val="00A31FB3"/>
  </w:style>
  <w:style w:type="character" w:customStyle="1" w:styleId="10">
    <w:name w:val="Заголовок 1 Знак"/>
    <w:basedOn w:val="a0"/>
    <w:link w:val="1"/>
    <w:rsid w:val="00103175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Text">
    <w:name w:val="Text"/>
    <w:basedOn w:val="a"/>
    <w:rsid w:val="00103175"/>
    <w:pPr>
      <w:tabs>
        <w:tab w:val="left" w:pos="142"/>
      </w:tabs>
      <w:spacing w:before="120" w:after="120" w:line="240" w:lineRule="auto"/>
      <w:jc w:val="both"/>
    </w:pPr>
    <w:rPr>
      <w:rFonts w:ascii="Arial" w:eastAsia="Times New Roman" w:hAnsi="Arial"/>
      <w:szCs w:val="20"/>
      <w:lang w:val="en-GB" w:eastAsia="de-DE"/>
    </w:rPr>
  </w:style>
  <w:style w:type="character" w:customStyle="1" w:styleId="h-pre-line">
    <w:name w:val="h-pre-line"/>
    <w:basedOn w:val="a0"/>
    <w:rsid w:val="00556FA9"/>
  </w:style>
  <w:style w:type="character" w:customStyle="1" w:styleId="qaclassifiertype">
    <w:name w:val="qa_classifier_type"/>
    <w:basedOn w:val="a0"/>
    <w:rsid w:val="00556FA9"/>
  </w:style>
  <w:style w:type="character" w:customStyle="1" w:styleId="qaclassifierdk">
    <w:name w:val="qa_classifier_dk"/>
    <w:basedOn w:val="a0"/>
    <w:rsid w:val="00556FA9"/>
  </w:style>
  <w:style w:type="character" w:customStyle="1" w:styleId="qaclassifierdescr">
    <w:name w:val="qa_classifier_descr"/>
    <w:basedOn w:val="a0"/>
    <w:rsid w:val="00556FA9"/>
  </w:style>
  <w:style w:type="character" w:customStyle="1" w:styleId="qaclassifierdescrcode">
    <w:name w:val="qa_classifier_descr_code"/>
    <w:basedOn w:val="a0"/>
    <w:rsid w:val="00556FA9"/>
  </w:style>
  <w:style w:type="character" w:customStyle="1" w:styleId="qaclassifierdescrprimary">
    <w:name w:val="qa_classifier_descr_primary"/>
    <w:basedOn w:val="a0"/>
    <w:rsid w:val="00556FA9"/>
  </w:style>
  <w:style w:type="character" w:customStyle="1" w:styleId="qaitemquantity">
    <w:name w:val="qa_item_quantity"/>
    <w:basedOn w:val="a0"/>
    <w:rsid w:val="00690B2B"/>
  </w:style>
  <w:style w:type="character" w:customStyle="1" w:styleId="qaitemunit">
    <w:name w:val="qa_item_unit"/>
    <w:basedOn w:val="a0"/>
    <w:rsid w:val="00690B2B"/>
  </w:style>
  <w:style w:type="character" w:customStyle="1" w:styleId="h-address-formatter">
    <w:name w:val="h-address-formatter"/>
    <w:basedOn w:val="a0"/>
    <w:rsid w:val="00690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9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515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7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8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026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3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78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35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56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6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4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91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3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65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7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10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7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7570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40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7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5</cp:revision>
  <dcterms:created xsi:type="dcterms:W3CDTF">2025-01-16T07:16:00Z</dcterms:created>
  <dcterms:modified xsi:type="dcterms:W3CDTF">2025-01-17T09:19:00Z</dcterms:modified>
</cp:coreProperties>
</file>