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4E39D" w14:textId="4D6662C4" w:rsidR="00530DC7" w:rsidRPr="00811F2B" w:rsidRDefault="007A1FC9"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 xml:space="preserve">    </w:t>
      </w:r>
      <w:r w:rsidR="00403ABC">
        <w:rPr>
          <w:rFonts w:ascii="Times New Roman" w:eastAsia="Times New Roman" w:hAnsi="Times New Roman"/>
          <w:b/>
          <w:bCs/>
          <w:sz w:val="28"/>
          <w:szCs w:val="28"/>
          <w:lang w:val="uk-UA" w:eastAsia="ru-RU"/>
        </w:rPr>
        <w:t xml:space="preserve">    </w:t>
      </w:r>
      <w:r w:rsidR="00530DC7" w:rsidRPr="00C622BD">
        <w:rPr>
          <w:rFonts w:ascii="Times New Roman" w:eastAsia="Times New Roman" w:hAnsi="Times New Roman"/>
          <w:b/>
          <w:bCs/>
          <w:sz w:val="28"/>
          <w:szCs w:val="28"/>
          <w:lang w:eastAsia="ru-RU"/>
        </w:rPr>
        <w:t xml:space="preserve">    </w:t>
      </w:r>
      <w:r w:rsidR="00530DC7"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811F2B"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69A6C6A2"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 xml:space="preserve">ротокольним рішенням </w:t>
      </w:r>
    </w:p>
    <w:p w14:paraId="3E1F2D30" w14:textId="4EBC9755" w:rsidR="00530DC7" w:rsidRPr="00A20EAC"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6D3CBB">
        <w:rPr>
          <w:rFonts w:ascii="Times New Roman" w:hAnsi="Times New Roman"/>
          <w:bCs/>
          <w:lang w:val="uk-UA"/>
        </w:rPr>
        <w:t>уповноваженої особи</w:t>
      </w:r>
      <w:r w:rsidRPr="006D3CBB">
        <w:rPr>
          <w:rFonts w:ascii="Times New Roman" w:hAnsi="Times New Roman"/>
          <w:b/>
          <w:bCs/>
        </w:rPr>
        <w:t xml:space="preserve"> </w:t>
      </w:r>
      <w:r w:rsidRPr="006D3CBB">
        <w:rPr>
          <w:rFonts w:ascii="Times New Roman" w:hAnsi="Times New Roman"/>
          <w:b/>
          <w:bCs/>
          <w:lang w:val="uk-UA"/>
        </w:rPr>
        <w:t>№</w:t>
      </w:r>
      <w:r w:rsidR="00AB0F4D" w:rsidRPr="006D3CBB">
        <w:rPr>
          <w:rFonts w:ascii="Times New Roman" w:hAnsi="Times New Roman"/>
          <w:b/>
          <w:bCs/>
          <w:lang w:val="uk-UA"/>
        </w:rPr>
        <w:t xml:space="preserve"> </w:t>
      </w:r>
      <w:r w:rsidR="009350F2">
        <w:rPr>
          <w:rFonts w:ascii="Times New Roman" w:hAnsi="Times New Roman"/>
          <w:b/>
          <w:bCs/>
          <w:lang w:val="uk-UA"/>
        </w:rPr>
        <w:t>268</w:t>
      </w:r>
      <w:r w:rsidR="00297CD1" w:rsidRPr="006D3CBB">
        <w:rPr>
          <w:rFonts w:ascii="Times New Roman" w:hAnsi="Times New Roman"/>
          <w:b/>
          <w:bCs/>
          <w:lang w:val="uk-UA"/>
        </w:rPr>
        <w:t xml:space="preserve"> </w:t>
      </w:r>
      <w:r w:rsidRPr="006D3CBB">
        <w:rPr>
          <w:rFonts w:ascii="Times New Roman" w:hAnsi="Times New Roman"/>
          <w:b/>
          <w:bCs/>
          <w:lang w:val="uk-UA"/>
        </w:rPr>
        <w:t xml:space="preserve">від </w:t>
      </w:r>
      <w:r w:rsidR="009350F2">
        <w:rPr>
          <w:rFonts w:ascii="Times New Roman" w:hAnsi="Times New Roman"/>
          <w:b/>
          <w:bCs/>
          <w:lang w:val="uk-UA"/>
        </w:rPr>
        <w:t>15.</w:t>
      </w:r>
      <w:r w:rsidR="00876840">
        <w:rPr>
          <w:rFonts w:ascii="Times New Roman" w:hAnsi="Times New Roman"/>
          <w:b/>
          <w:bCs/>
          <w:lang w:val="uk-UA"/>
        </w:rPr>
        <w:t>11</w:t>
      </w:r>
      <w:r w:rsidRPr="006D3CBB">
        <w:rPr>
          <w:rFonts w:ascii="Times New Roman" w:hAnsi="Times New Roman"/>
          <w:b/>
          <w:bCs/>
          <w:lang w:val="uk-UA"/>
        </w:rPr>
        <w:t>.2024 року</w:t>
      </w:r>
    </w:p>
    <w:p w14:paraId="4D155956" w14:textId="77777777" w:rsidR="00530DC7" w:rsidRPr="00A20EAC"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47111C59" w14:textId="2A657549" w:rsidR="00530DC7" w:rsidRPr="00A20EAC" w:rsidRDefault="00282F21" w:rsidP="00530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Начальник відділу правового забезпечення</w:t>
      </w:r>
    </w:p>
    <w:p w14:paraId="76794F95" w14:textId="7F7F13FB" w:rsidR="00530DC7" w:rsidRPr="00811F2B"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sidR="00282F21">
        <w:rPr>
          <w:rFonts w:ascii="Times New Roman" w:hAnsi="Times New Roman"/>
          <w:bCs/>
          <w:lang w:val="uk-UA"/>
        </w:rPr>
        <w:t>Віталій САВЧУК</w:t>
      </w:r>
    </w:p>
    <w:p w14:paraId="26EEEB63" w14:textId="77777777" w:rsidR="00530DC7" w:rsidRPr="00811F2B"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39987375" w:rsidR="00530DC7" w:rsidRDefault="00533E35"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r>
        <w:rPr>
          <w:rFonts w:ascii="Times New Roman" w:hAnsi="Times New Roman"/>
          <w:b/>
          <w:bCs/>
          <w:sz w:val="36"/>
          <w:szCs w:val="36"/>
          <w:u w:val="single"/>
          <w:lang w:val="uk-UA"/>
        </w:rPr>
        <w:t xml:space="preserve">   </w:t>
      </w:r>
    </w:p>
    <w:p w14:paraId="6BFDC068"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6D3CBB"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en-US"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5D95BBF" w14:textId="77777777" w:rsidR="00530DC7" w:rsidRPr="00FD61E2" w:rsidRDefault="00530DC7" w:rsidP="00530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EA199DF"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0898DC67"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6B4C0D78"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4B7B363E" w14:textId="77777777" w:rsidR="007E180A" w:rsidRPr="007E180A" w:rsidRDefault="00621F51" w:rsidP="007E180A">
      <w:pPr>
        <w:widowControl w:val="0"/>
        <w:autoSpaceDE w:val="0"/>
        <w:autoSpaceDN w:val="0"/>
        <w:adjustRightInd w:val="0"/>
        <w:spacing w:after="0" w:line="240" w:lineRule="auto"/>
        <w:jc w:val="center"/>
        <w:rPr>
          <w:rFonts w:ascii="Times New Roman" w:eastAsia="Dotum" w:hAnsi="Times New Roman"/>
          <w:b/>
          <w:sz w:val="24"/>
          <w:szCs w:val="24"/>
          <w:lang w:val="uk-UA" w:eastAsia="uk-UA"/>
        </w:rPr>
      </w:pPr>
      <w:bookmarkStart w:id="1" w:name="titul_item_dk_code"/>
      <w:bookmarkEnd w:id="1"/>
      <w:r w:rsidRPr="007E180A">
        <w:rPr>
          <w:rFonts w:ascii="Times New Roman" w:eastAsia="Times New Roman" w:hAnsi="Times New Roman"/>
          <w:b/>
          <w:sz w:val="24"/>
          <w:szCs w:val="24"/>
          <w:lang w:val="uk-UA" w:eastAsia="uk-UA"/>
        </w:rPr>
        <w:t>«</w:t>
      </w:r>
      <w:r w:rsidR="007E180A" w:rsidRPr="007E180A">
        <w:rPr>
          <w:rFonts w:ascii="Times New Roman" w:eastAsia="Times New Roman" w:hAnsi="Times New Roman"/>
          <w:b/>
          <w:sz w:val="24"/>
          <w:szCs w:val="24"/>
          <w:lang w:val="uk-UA" w:eastAsia="uk-UA"/>
        </w:rPr>
        <w:t>Фармацевтична продукція - лікарські засоби різні, загальний перелік (24 найменування)</w:t>
      </w:r>
      <w:r w:rsidRPr="007E180A">
        <w:rPr>
          <w:rFonts w:ascii="Times New Roman" w:eastAsia="Times New Roman" w:hAnsi="Times New Roman"/>
          <w:b/>
          <w:sz w:val="24"/>
          <w:szCs w:val="24"/>
          <w:lang w:val="uk-UA" w:eastAsia="uk-UA"/>
        </w:rPr>
        <w:t>»</w:t>
      </w:r>
      <w:r w:rsidR="00871742" w:rsidRPr="007E180A">
        <w:rPr>
          <w:rFonts w:ascii="Times New Roman" w:eastAsia="Times New Roman" w:hAnsi="Times New Roman"/>
          <w:b/>
          <w:sz w:val="24"/>
          <w:szCs w:val="24"/>
          <w:lang w:val="uk-UA" w:eastAsia="uk-UA"/>
        </w:rPr>
        <w:t xml:space="preserve"> за </w:t>
      </w:r>
      <w:r w:rsidR="007E180A" w:rsidRPr="007E180A">
        <w:rPr>
          <w:rFonts w:ascii="Times New Roman" w:hAnsi="Times New Roman"/>
          <w:b/>
          <w:sz w:val="24"/>
          <w:szCs w:val="24"/>
          <w:lang w:val="uk-UA"/>
        </w:rPr>
        <w:t>ДК 021:2015 — 33600000-6 Фармацевтична продукція</w:t>
      </w:r>
    </w:p>
    <w:p w14:paraId="5FAD9B52" w14:textId="50DCC296" w:rsidR="00530DC7" w:rsidRPr="007E180A" w:rsidRDefault="00530DC7" w:rsidP="00530DC7">
      <w:pPr>
        <w:pStyle w:val="af1"/>
        <w:jc w:val="center"/>
        <w:rPr>
          <w:rFonts w:ascii="Times New Roman" w:hAnsi="Times New Roman"/>
          <w:b/>
          <w:i/>
          <w:sz w:val="24"/>
          <w:szCs w:val="24"/>
          <w:lang w:val="uk-UA"/>
        </w:rPr>
      </w:pPr>
    </w:p>
    <w:p w14:paraId="1E645A18"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0AE1088A"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761143FC" w14:textId="77777777" w:rsidR="00530DC7" w:rsidRPr="009E3331"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p>
    <w:p w14:paraId="0F6A210C" w14:textId="77777777" w:rsidR="00530DC7" w:rsidRDefault="00530DC7" w:rsidP="00530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5827EA1" w14:textId="069FD3F2"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sidR="005966A7">
        <w:rPr>
          <w:rFonts w:ascii="Times New Roman" w:eastAsia="Dotum" w:hAnsi="Times New Roman"/>
          <w:color w:val="000000"/>
          <w:lang w:val="uk-UA" w:eastAsia="uk-UA"/>
        </w:rPr>
        <w:t xml:space="preserve"> з Особливостями</w:t>
      </w:r>
    </w:p>
    <w:p w14:paraId="2A40EC50" w14:textId="77777777" w:rsidR="00530DC7" w:rsidRDefault="00530DC7" w:rsidP="00530DC7">
      <w:pPr>
        <w:pStyle w:val="af1"/>
        <w:jc w:val="center"/>
        <w:rPr>
          <w:rFonts w:ascii="Times New Roman" w:hAnsi="Times New Roman"/>
          <w:b/>
          <w:i/>
          <w:sz w:val="28"/>
          <w:szCs w:val="28"/>
          <w:lang w:val="uk-UA"/>
        </w:rPr>
      </w:pPr>
    </w:p>
    <w:p w14:paraId="17B67C6D" w14:textId="77777777" w:rsidR="00530DC7" w:rsidRDefault="00530DC7" w:rsidP="00530DC7">
      <w:pPr>
        <w:pStyle w:val="af1"/>
        <w:jc w:val="center"/>
        <w:rPr>
          <w:rFonts w:ascii="Times New Roman" w:hAnsi="Times New Roman"/>
          <w:b/>
          <w:i/>
          <w:sz w:val="28"/>
          <w:szCs w:val="28"/>
          <w:lang w:val="uk-UA"/>
        </w:rPr>
      </w:pPr>
    </w:p>
    <w:p w14:paraId="4ED02063" w14:textId="77777777" w:rsidR="00530DC7" w:rsidRDefault="00530DC7" w:rsidP="00530DC7">
      <w:pPr>
        <w:pStyle w:val="af1"/>
        <w:jc w:val="center"/>
        <w:rPr>
          <w:rFonts w:ascii="Times New Roman" w:hAnsi="Times New Roman"/>
          <w:b/>
          <w:i/>
          <w:sz w:val="28"/>
          <w:szCs w:val="28"/>
          <w:lang w:val="uk-UA"/>
        </w:rPr>
      </w:pPr>
    </w:p>
    <w:p w14:paraId="2177580C" w14:textId="77777777" w:rsidR="00530DC7" w:rsidRPr="00A37DBC" w:rsidRDefault="00530DC7" w:rsidP="00530DC7">
      <w:pPr>
        <w:pStyle w:val="af1"/>
        <w:jc w:val="center"/>
        <w:rPr>
          <w:rFonts w:ascii="Times New Roman" w:hAnsi="Times New Roman"/>
          <w:sz w:val="36"/>
          <w:szCs w:val="36"/>
          <w:lang w:val="uk-UA"/>
        </w:rPr>
      </w:pPr>
    </w:p>
    <w:p w14:paraId="7A799547" w14:textId="77777777" w:rsidR="00530DC7" w:rsidRPr="002D3DDE" w:rsidRDefault="00530DC7" w:rsidP="00530DC7">
      <w:pPr>
        <w:pStyle w:val="af1"/>
        <w:jc w:val="center"/>
        <w:rPr>
          <w:rFonts w:ascii="Times New Roman" w:hAnsi="Times New Roman"/>
          <w:b/>
          <w:bCs/>
          <w:i/>
          <w:iCs/>
          <w:sz w:val="36"/>
          <w:szCs w:val="36"/>
          <w:highlight w:val="yellow"/>
          <w:u w:val="single"/>
          <w:lang w:val="uk-UA"/>
        </w:rPr>
      </w:pPr>
    </w:p>
    <w:p w14:paraId="2560CB97" w14:textId="77777777" w:rsidR="00530DC7" w:rsidRPr="00673BCD" w:rsidRDefault="00530DC7" w:rsidP="00530DC7">
      <w:pPr>
        <w:widowControl w:val="0"/>
        <w:autoSpaceDE w:val="0"/>
        <w:autoSpaceDN w:val="0"/>
        <w:adjustRightInd w:val="0"/>
        <w:spacing w:after="0" w:line="240" w:lineRule="auto"/>
        <w:jc w:val="center"/>
        <w:rPr>
          <w:rFonts w:ascii="Times New Roman" w:hAnsi="Times New Roman"/>
          <w:b/>
          <w:bCs/>
          <w:i/>
          <w:iCs/>
          <w:highlight w:val="yellow"/>
          <w:lang w:val="uk-UA"/>
        </w:rPr>
      </w:pPr>
    </w:p>
    <w:p w14:paraId="0D6F3102" w14:textId="77777777" w:rsidR="00530DC7" w:rsidRPr="00673BCD" w:rsidRDefault="00530DC7" w:rsidP="00530DC7">
      <w:pPr>
        <w:widowControl w:val="0"/>
        <w:autoSpaceDE w:val="0"/>
        <w:autoSpaceDN w:val="0"/>
        <w:adjustRightInd w:val="0"/>
        <w:spacing w:after="0" w:line="240" w:lineRule="auto"/>
        <w:jc w:val="center"/>
        <w:rPr>
          <w:rFonts w:ascii="Times New Roman" w:hAnsi="Times New Roman"/>
          <w:b/>
          <w:bCs/>
          <w:i/>
          <w:iCs/>
          <w:highlight w:val="yellow"/>
          <w:lang w:val="uk-UA"/>
        </w:rPr>
      </w:pPr>
    </w:p>
    <w:p w14:paraId="7DB7C256" w14:textId="77777777" w:rsidR="00530DC7" w:rsidRPr="00673BCD" w:rsidRDefault="00530DC7" w:rsidP="00530DC7">
      <w:pPr>
        <w:widowControl w:val="0"/>
        <w:autoSpaceDE w:val="0"/>
        <w:autoSpaceDN w:val="0"/>
        <w:adjustRightInd w:val="0"/>
        <w:spacing w:after="0" w:line="240" w:lineRule="auto"/>
        <w:jc w:val="center"/>
        <w:rPr>
          <w:rFonts w:ascii="Times New Roman" w:hAnsi="Times New Roman"/>
          <w:b/>
          <w:bCs/>
          <w:i/>
          <w:iCs/>
          <w:highlight w:val="yellow"/>
          <w:lang w:val="uk-UA"/>
        </w:rPr>
      </w:pPr>
    </w:p>
    <w:p w14:paraId="0DA74851" w14:textId="77777777" w:rsidR="00530DC7" w:rsidRPr="00673BCD" w:rsidRDefault="00530DC7" w:rsidP="00530DC7">
      <w:pPr>
        <w:widowControl w:val="0"/>
        <w:autoSpaceDE w:val="0"/>
        <w:autoSpaceDN w:val="0"/>
        <w:adjustRightInd w:val="0"/>
        <w:spacing w:after="0" w:line="240" w:lineRule="auto"/>
        <w:jc w:val="center"/>
        <w:rPr>
          <w:rFonts w:ascii="Times New Roman" w:hAnsi="Times New Roman"/>
          <w:b/>
          <w:bCs/>
          <w:i/>
          <w:iCs/>
          <w:highlight w:val="yellow"/>
          <w:lang w:val="uk-UA"/>
        </w:rPr>
      </w:pPr>
    </w:p>
    <w:p w14:paraId="658E14A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6BA5017"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9EF88E9"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18259400" w14:textId="77777777" w:rsidR="00304F00" w:rsidRDefault="00304F00" w:rsidP="00496DA3">
      <w:pPr>
        <w:widowControl w:val="0"/>
        <w:autoSpaceDE w:val="0"/>
        <w:autoSpaceDN w:val="0"/>
        <w:adjustRightInd w:val="0"/>
        <w:spacing w:after="0" w:line="240" w:lineRule="auto"/>
        <w:rPr>
          <w:rFonts w:ascii="Times New Roman" w:hAnsi="Times New Roman"/>
          <w:b/>
          <w:bCs/>
          <w:sz w:val="26"/>
          <w:szCs w:val="26"/>
          <w:lang w:val="uk-UA"/>
        </w:rPr>
      </w:pPr>
    </w:p>
    <w:p w14:paraId="75660EB3" w14:textId="77777777" w:rsidR="00304F00" w:rsidRDefault="00304F00" w:rsidP="00496DA3">
      <w:pPr>
        <w:widowControl w:val="0"/>
        <w:autoSpaceDE w:val="0"/>
        <w:autoSpaceDN w:val="0"/>
        <w:adjustRightInd w:val="0"/>
        <w:spacing w:after="0" w:line="240" w:lineRule="auto"/>
        <w:rPr>
          <w:rFonts w:ascii="Times New Roman" w:hAnsi="Times New Roman"/>
          <w:b/>
          <w:bCs/>
          <w:sz w:val="26"/>
          <w:szCs w:val="26"/>
          <w:lang w:val="uk-UA"/>
        </w:rPr>
      </w:pPr>
    </w:p>
    <w:p w14:paraId="70DF99C8" w14:textId="0937CD45" w:rsidR="00530DC7" w:rsidRPr="00CB2DC7" w:rsidRDefault="00530DC7" w:rsidP="00304F00">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2024</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530DC7" w:rsidRPr="00BF7447" w14:paraId="33019AFC" w14:textId="77777777" w:rsidTr="005417D1">
        <w:trPr>
          <w:trHeight w:val="273"/>
          <w:jc w:val="center"/>
        </w:trPr>
        <w:tc>
          <w:tcPr>
            <w:tcW w:w="10627" w:type="dxa"/>
            <w:gridSpan w:val="3"/>
            <w:shd w:val="clear" w:color="auto" w:fill="D6E3BC"/>
            <w:vAlign w:val="center"/>
          </w:tcPr>
          <w:p w14:paraId="4D1B7FC6"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530DC7" w:rsidRPr="00BF7447" w14:paraId="7F3BC898" w14:textId="77777777" w:rsidTr="005417D1">
        <w:trPr>
          <w:trHeight w:val="520"/>
          <w:jc w:val="center"/>
        </w:trPr>
        <w:tc>
          <w:tcPr>
            <w:tcW w:w="532" w:type="dxa"/>
            <w:shd w:val="clear" w:color="auto" w:fill="auto"/>
          </w:tcPr>
          <w:p w14:paraId="5FA3770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1D1A64A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351" w:type="dxa"/>
            <w:shd w:val="clear" w:color="auto" w:fill="auto"/>
            <w:vAlign w:val="center"/>
          </w:tcPr>
          <w:p w14:paraId="1894CA24" w14:textId="77777777" w:rsidR="00530DC7" w:rsidRPr="00BF7447" w:rsidRDefault="00530DC7" w:rsidP="00530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1F1B8EA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530DC7" w:rsidRPr="00BF7447" w14:paraId="6BA52748" w14:textId="77777777" w:rsidTr="005417D1">
        <w:trPr>
          <w:trHeight w:val="135"/>
          <w:jc w:val="center"/>
        </w:trPr>
        <w:tc>
          <w:tcPr>
            <w:tcW w:w="532" w:type="dxa"/>
            <w:shd w:val="clear" w:color="auto" w:fill="auto"/>
          </w:tcPr>
          <w:p w14:paraId="338B771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86386CB"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351" w:type="dxa"/>
            <w:shd w:val="clear" w:color="auto" w:fill="auto"/>
          </w:tcPr>
          <w:p w14:paraId="6D36D563" w14:textId="77777777" w:rsidR="00530DC7" w:rsidRPr="00BF7447" w:rsidRDefault="00530DC7" w:rsidP="00530DC7">
            <w:pPr>
              <w:pStyle w:val="af1"/>
              <w:jc w:val="both"/>
              <w:rPr>
                <w:rFonts w:ascii="Times New Roman" w:hAnsi="Times New Roman"/>
                <w:lang w:val="uk-UA"/>
              </w:rPr>
            </w:pPr>
          </w:p>
        </w:tc>
      </w:tr>
      <w:tr w:rsidR="00530DC7" w:rsidRPr="00BF7447" w14:paraId="72A905AB" w14:textId="77777777" w:rsidTr="005417D1">
        <w:trPr>
          <w:trHeight w:val="520"/>
          <w:jc w:val="center"/>
        </w:trPr>
        <w:tc>
          <w:tcPr>
            <w:tcW w:w="532" w:type="dxa"/>
            <w:shd w:val="clear" w:color="auto" w:fill="auto"/>
          </w:tcPr>
          <w:p w14:paraId="39E0D9C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020FCBC4"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351" w:type="dxa"/>
            <w:shd w:val="clear" w:color="auto" w:fill="auto"/>
          </w:tcPr>
          <w:p w14:paraId="3308C63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530DC7" w:rsidRPr="00BF7447" w14:paraId="6672768B" w14:textId="77777777" w:rsidTr="005417D1">
        <w:trPr>
          <w:trHeight w:val="267"/>
          <w:jc w:val="center"/>
        </w:trPr>
        <w:tc>
          <w:tcPr>
            <w:tcW w:w="532" w:type="dxa"/>
            <w:shd w:val="clear" w:color="auto" w:fill="auto"/>
          </w:tcPr>
          <w:p w14:paraId="594B723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3E69CD5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351" w:type="dxa"/>
            <w:shd w:val="clear" w:color="auto" w:fill="auto"/>
          </w:tcPr>
          <w:p w14:paraId="7BF7A49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530DC7" w:rsidRPr="00146E3B" w14:paraId="68661AA7" w14:textId="77777777" w:rsidTr="005417D1">
        <w:trPr>
          <w:trHeight w:val="520"/>
          <w:jc w:val="center"/>
        </w:trPr>
        <w:tc>
          <w:tcPr>
            <w:tcW w:w="532" w:type="dxa"/>
            <w:shd w:val="clear" w:color="auto" w:fill="auto"/>
          </w:tcPr>
          <w:p w14:paraId="503AA12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7445ACF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351" w:type="dxa"/>
            <w:shd w:val="clear" w:color="auto" w:fill="auto"/>
          </w:tcPr>
          <w:p w14:paraId="30093801" w14:textId="1115BF30" w:rsidR="00530DC7" w:rsidRDefault="00282F21" w:rsidP="00530DC7">
            <w:pPr>
              <w:spacing w:after="0" w:line="240" w:lineRule="auto"/>
              <w:ind w:right="-53" w:firstLine="384"/>
              <w:jc w:val="both"/>
              <w:rPr>
                <w:rFonts w:ascii="Times New Roman" w:hAnsi="Times New Roman"/>
                <w:lang w:val="uk-UA"/>
              </w:rPr>
            </w:pPr>
            <w:r>
              <w:rPr>
                <w:rFonts w:ascii="Times New Roman" w:hAnsi="Times New Roman"/>
                <w:lang w:val="uk-UA"/>
              </w:rPr>
              <w:t>Начальник відділу правового забезпечення</w:t>
            </w:r>
          </w:p>
          <w:p w14:paraId="5F0CC588" w14:textId="21B3486E" w:rsidR="00282F21" w:rsidRPr="00BF7447" w:rsidRDefault="00282F21" w:rsidP="00530DC7">
            <w:pPr>
              <w:spacing w:after="0" w:line="240" w:lineRule="auto"/>
              <w:ind w:right="-53" w:firstLine="384"/>
              <w:jc w:val="both"/>
              <w:rPr>
                <w:rFonts w:ascii="Times New Roman" w:hAnsi="Times New Roman"/>
                <w:lang w:val="uk-UA"/>
              </w:rPr>
            </w:pPr>
            <w:r>
              <w:rPr>
                <w:rFonts w:ascii="Times New Roman" w:hAnsi="Times New Roman"/>
                <w:lang w:val="uk-UA"/>
              </w:rPr>
              <w:t>Савчук Віталій Олегович</w:t>
            </w:r>
          </w:p>
          <w:p w14:paraId="0DDD3679" w14:textId="1A889DAC" w:rsidR="00282F21" w:rsidRPr="00621F51" w:rsidRDefault="00530DC7" w:rsidP="00282F21">
            <w:pPr>
              <w:spacing w:after="0" w:line="240" w:lineRule="auto"/>
              <w:ind w:right="-53" w:firstLine="384"/>
              <w:jc w:val="both"/>
              <w:rPr>
                <w:rFonts w:ascii="Times New Roman" w:hAnsi="Times New Roman"/>
                <w:lang w:val="en-US"/>
              </w:rPr>
            </w:pPr>
            <w:proofErr w:type="spellStart"/>
            <w:r w:rsidRPr="00BF7447">
              <w:rPr>
                <w:rFonts w:ascii="Times New Roman" w:hAnsi="Times New Roman"/>
                <w:lang w:val="uk-UA"/>
              </w:rPr>
              <w:t>Тел</w:t>
            </w:r>
            <w:proofErr w:type="spellEnd"/>
            <w:r w:rsidRPr="00BF7447">
              <w:rPr>
                <w:rFonts w:ascii="Times New Roman" w:hAnsi="Times New Roman"/>
                <w:lang w:val="uk-UA"/>
              </w:rPr>
              <w:t xml:space="preserve">. </w:t>
            </w:r>
            <w:r w:rsidR="00621F51">
              <w:rPr>
                <w:rFonts w:ascii="Times New Roman" w:hAnsi="Times New Roman"/>
                <w:lang w:val="en-US"/>
              </w:rPr>
              <w:t>+380978327728</w:t>
            </w:r>
          </w:p>
          <w:p w14:paraId="27043B5D" w14:textId="55328320" w:rsidR="00530DC7" w:rsidRPr="00BF7447" w:rsidRDefault="00530DC7" w:rsidP="00282F21">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530DC7" w:rsidRPr="00BF7447" w14:paraId="054065BA" w14:textId="77777777" w:rsidTr="005417D1">
        <w:trPr>
          <w:trHeight w:val="157"/>
          <w:jc w:val="center"/>
        </w:trPr>
        <w:tc>
          <w:tcPr>
            <w:tcW w:w="532" w:type="dxa"/>
            <w:shd w:val="clear" w:color="auto" w:fill="auto"/>
          </w:tcPr>
          <w:p w14:paraId="3019578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73FAE3C"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Процедура закупівлі</w:t>
            </w:r>
          </w:p>
        </w:tc>
        <w:tc>
          <w:tcPr>
            <w:tcW w:w="7351" w:type="dxa"/>
            <w:shd w:val="clear" w:color="auto" w:fill="auto"/>
          </w:tcPr>
          <w:p w14:paraId="410C059E" w14:textId="164AC77C"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Відкриті торги </w:t>
            </w:r>
            <w:r w:rsidR="000368EE">
              <w:rPr>
                <w:rFonts w:ascii="Times New Roman" w:hAnsi="Times New Roman"/>
                <w:lang w:val="uk-UA"/>
              </w:rPr>
              <w:t>з особливостями</w:t>
            </w:r>
          </w:p>
        </w:tc>
      </w:tr>
      <w:tr w:rsidR="00530DC7" w:rsidRPr="00BF7447" w14:paraId="549451EB" w14:textId="77777777" w:rsidTr="005417D1">
        <w:trPr>
          <w:trHeight w:val="520"/>
          <w:jc w:val="center"/>
        </w:trPr>
        <w:tc>
          <w:tcPr>
            <w:tcW w:w="532" w:type="dxa"/>
            <w:shd w:val="clear" w:color="auto" w:fill="auto"/>
          </w:tcPr>
          <w:p w14:paraId="128B568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0684521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351" w:type="dxa"/>
            <w:shd w:val="clear" w:color="auto" w:fill="auto"/>
          </w:tcPr>
          <w:p w14:paraId="1D4E014B" w14:textId="77777777" w:rsidR="00530DC7" w:rsidRPr="00667AC1" w:rsidRDefault="00530DC7" w:rsidP="00530DC7">
            <w:pPr>
              <w:widowControl w:val="0"/>
              <w:autoSpaceDE w:val="0"/>
              <w:autoSpaceDN w:val="0"/>
              <w:adjustRightInd w:val="0"/>
              <w:spacing w:after="0" w:line="240" w:lineRule="auto"/>
              <w:rPr>
                <w:rFonts w:ascii="Times New Roman" w:hAnsi="Times New Roman"/>
                <w:bCs/>
                <w:lang w:val="uk-UA"/>
              </w:rPr>
            </w:pPr>
          </w:p>
        </w:tc>
      </w:tr>
      <w:tr w:rsidR="00530DC7" w:rsidRPr="00282F21" w14:paraId="36D86809" w14:textId="77777777" w:rsidTr="005417D1">
        <w:trPr>
          <w:trHeight w:val="520"/>
          <w:jc w:val="center"/>
        </w:trPr>
        <w:tc>
          <w:tcPr>
            <w:tcW w:w="532" w:type="dxa"/>
            <w:shd w:val="clear" w:color="auto" w:fill="auto"/>
          </w:tcPr>
          <w:p w14:paraId="59177CA3" w14:textId="77777777" w:rsidR="00530DC7" w:rsidRPr="00621F51" w:rsidRDefault="00530DC7" w:rsidP="00530DC7">
            <w:pPr>
              <w:pStyle w:val="af1"/>
              <w:rPr>
                <w:rFonts w:ascii="Times New Roman" w:hAnsi="Times New Roman"/>
                <w:lang w:val="uk-UA"/>
              </w:rPr>
            </w:pPr>
            <w:r w:rsidRPr="00621F51">
              <w:rPr>
                <w:rFonts w:ascii="Times New Roman" w:hAnsi="Times New Roman"/>
                <w:lang w:val="uk-UA"/>
              </w:rPr>
              <w:t>4.1</w:t>
            </w:r>
          </w:p>
        </w:tc>
        <w:tc>
          <w:tcPr>
            <w:tcW w:w="2744" w:type="dxa"/>
            <w:shd w:val="clear" w:color="auto" w:fill="auto"/>
          </w:tcPr>
          <w:p w14:paraId="75155201" w14:textId="77777777" w:rsidR="00530DC7" w:rsidRPr="00621F51" w:rsidRDefault="00530DC7" w:rsidP="00530DC7">
            <w:pPr>
              <w:pStyle w:val="af1"/>
              <w:rPr>
                <w:rFonts w:ascii="Times New Roman" w:hAnsi="Times New Roman"/>
                <w:lang w:val="uk-UA"/>
              </w:rPr>
            </w:pPr>
            <w:r w:rsidRPr="00621F51">
              <w:rPr>
                <w:rFonts w:ascii="Times New Roman" w:hAnsi="Times New Roman"/>
                <w:lang w:val="uk-UA"/>
              </w:rPr>
              <w:t>назва предмета закупівлі</w:t>
            </w:r>
          </w:p>
        </w:tc>
        <w:tc>
          <w:tcPr>
            <w:tcW w:w="7351" w:type="dxa"/>
            <w:shd w:val="clear" w:color="auto" w:fill="auto"/>
          </w:tcPr>
          <w:p w14:paraId="377C4E66" w14:textId="17FC6F67" w:rsidR="00530DC7" w:rsidRPr="00282F21" w:rsidRDefault="007E180A" w:rsidP="000368EE">
            <w:pPr>
              <w:keepNext/>
              <w:widowControl w:val="0"/>
              <w:autoSpaceDE w:val="0"/>
              <w:autoSpaceDN w:val="0"/>
              <w:adjustRightInd w:val="0"/>
              <w:spacing w:after="0" w:line="240" w:lineRule="auto"/>
              <w:contextualSpacing/>
              <w:jc w:val="both"/>
              <w:rPr>
                <w:rFonts w:ascii="Times New Roman" w:eastAsia="Dotum" w:hAnsi="Times New Roman"/>
                <w:b/>
                <w:color w:val="000000" w:themeColor="text1"/>
                <w:lang w:val="uk-UA" w:eastAsia="uk-UA"/>
              </w:rPr>
            </w:pPr>
            <w:r w:rsidRPr="007E180A">
              <w:rPr>
                <w:rFonts w:ascii="Times New Roman" w:eastAsia="Times New Roman" w:hAnsi="Times New Roman"/>
                <w:b/>
                <w:sz w:val="24"/>
                <w:szCs w:val="24"/>
                <w:lang w:val="uk-UA" w:eastAsia="uk-UA"/>
              </w:rPr>
              <w:t xml:space="preserve">«Фармацевтична продукція - лікарські засоби різні, загальний перелік (24 найменування)» за </w:t>
            </w:r>
            <w:r w:rsidRPr="007E180A">
              <w:rPr>
                <w:rFonts w:ascii="Times New Roman" w:hAnsi="Times New Roman"/>
                <w:b/>
                <w:sz w:val="24"/>
                <w:szCs w:val="24"/>
                <w:lang w:val="uk-UA"/>
              </w:rPr>
              <w:t>ДК 021:2015 — 33600000-6 Фармацевтична продукція</w:t>
            </w:r>
          </w:p>
        </w:tc>
      </w:tr>
      <w:tr w:rsidR="00530DC7" w:rsidRPr="00282F21" w14:paraId="3375DAB5" w14:textId="77777777" w:rsidTr="005417D1">
        <w:trPr>
          <w:trHeight w:val="1147"/>
          <w:jc w:val="center"/>
        </w:trPr>
        <w:tc>
          <w:tcPr>
            <w:tcW w:w="532" w:type="dxa"/>
            <w:shd w:val="clear" w:color="auto" w:fill="auto"/>
          </w:tcPr>
          <w:p w14:paraId="271BF7F7" w14:textId="77777777" w:rsidR="00530DC7" w:rsidRPr="00282F21" w:rsidRDefault="00530DC7" w:rsidP="00530DC7">
            <w:pPr>
              <w:pStyle w:val="11"/>
              <w:widowControl w:val="0"/>
              <w:spacing w:line="240" w:lineRule="auto"/>
              <w:rPr>
                <w:rFonts w:ascii="Times New Roman" w:hAnsi="Times New Roman" w:cs="Times New Roman"/>
                <w:color w:val="auto"/>
                <w:lang w:val="uk-UA"/>
              </w:rPr>
            </w:pPr>
            <w:r w:rsidRPr="00282F21">
              <w:rPr>
                <w:rFonts w:ascii="Times New Roman" w:eastAsia="Times New Roman" w:hAnsi="Times New Roman" w:cs="Times New Roman"/>
                <w:color w:val="auto"/>
                <w:lang w:val="uk-UA"/>
              </w:rPr>
              <w:t>4.2</w:t>
            </w:r>
          </w:p>
        </w:tc>
        <w:tc>
          <w:tcPr>
            <w:tcW w:w="2744" w:type="dxa"/>
            <w:shd w:val="clear" w:color="auto" w:fill="auto"/>
          </w:tcPr>
          <w:p w14:paraId="77047846" w14:textId="77777777" w:rsidR="00530DC7" w:rsidRPr="00282F21" w:rsidRDefault="00530DC7" w:rsidP="00530DC7">
            <w:pPr>
              <w:pStyle w:val="af1"/>
              <w:rPr>
                <w:rFonts w:ascii="Times New Roman" w:hAnsi="Times New Roman"/>
                <w:lang w:val="uk-UA"/>
              </w:rPr>
            </w:pPr>
            <w:r w:rsidRPr="00282F21">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shd w:val="clear" w:color="auto" w:fill="auto"/>
          </w:tcPr>
          <w:p w14:paraId="01870274" w14:textId="77777777" w:rsidR="00530DC7" w:rsidRPr="00282F21" w:rsidRDefault="00530DC7" w:rsidP="00530DC7">
            <w:pPr>
              <w:pStyle w:val="af1"/>
              <w:rPr>
                <w:rFonts w:ascii="Times New Roman" w:hAnsi="Times New Roman"/>
                <w:lang w:val="uk-UA"/>
              </w:rPr>
            </w:pPr>
            <w:proofErr w:type="spellStart"/>
            <w:r w:rsidRPr="00282F21">
              <w:rPr>
                <w:rFonts w:ascii="Times New Roman" w:hAnsi="Times New Roman"/>
              </w:rPr>
              <w:t>Закупівля</w:t>
            </w:r>
            <w:proofErr w:type="spellEnd"/>
            <w:r w:rsidRPr="00282F21">
              <w:rPr>
                <w:rFonts w:ascii="Times New Roman" w:hAnsi="Times New Roman"/>
              </w:rPr>
              <w:t xml:space="preserve"> </w:t>
            </w:r>
            <w:proofErr w:type="spellStart"/>
            <w:r w:rsidRPr="00282F21">
              <w:rPr>
                <w:rFonts w:ascii="Times New Roman" w:hAnsi="Times New Roman"/>
              </w:rPr>
              <w:t>здійснюється</w:t>
            </w:r>
            <w:proofErr w:type="spellEnd"/>
            <w:r w:rsidRPr="00282F21">
              <w:rPr>
                <w:rFonts w:ascii="Times New Roman" w:hAnsi="Times New Roman"/>
              </w:rPr>
              <w:t xml:space="preserve"> без </w:t>
            </w:r>
            <w:proofErr w:type="spellStart"/>
            <w:r w:rsidRPr="00282F21">
              <w:rPr>
                <w:rFonts w:ascii="Times New Roman" w:hAnsi="Times New Roman"/>
              </w:rPr>
              <w:t>поділу</w:t>
            </w:r>
            <w:proofErr w:type="spellEnd"/>
            <w:r w:rsidRPr="00282F21">
              <w:rPr>
                <w:rFonts w:ascii="Times New Roman" w:hAnsi="Times New Roman"/>
              </w:rPr>
              <w:t xml:space="preserve"> на </w:t>
            </w:r>
            <w:proofErr w:type="spellStart"/>
            <w:r w:rsidRPr="00282F21">
              <w:rPr>
                <w:rFonts w:ascii="Times New Roman" w:hAnsi="Times New Roman"/>
              </w:rPr>
              <w:t>лоти</w:t>
            </w:r>
            <w:proofErr w:type="spellEnd"/>
            <w:r w:rsidRPr="00282F21">
              <w:rPr>
                <w:rFonts w:ascii="Times New Roman" w:hAnsi="Times New Roman"/>
              </w:rPr>
              <w:t>.</w:t>
            </w:r>
          </w:p>
        </w:tc>
      </w:tr>
      <w:tr w:rsidR="00530DC7" w:rsidRPr="00282F21" w14:paraId="133110C8" w14:textId="77777777" w:rsidTr="005417D1">
        <w:trPr>
          <w:trHeight w:val="600"/>
          <w:jc w:val="center"/>
        </w:trPr>
        <w:tc>
          <w:tcPr>
            <w:tcW w:w="532" w:type="dxa"/>
            <w:shd w:val="clear" w:color="auto" w:fill="auto"/>
          </w:tcPr>
          <w:p w14:paraId="4B541EEE" w14:textId="77777777" w:rsidR="00530DC7" w:rsidRPr="00282F21" w:rsidRDefault="00530DC7" w:rsidP="00530DC7">
            <w:pPr>
              <w:pStyle w:val="af1"/>
              <w:rPr>
                <w:rFonts w:ascii="Times New Roman" w:hAnsi="Times New Roman"/>
                <w:lang w:val="uk-UA"/>
              </w:rPr>
            </w:pPr>
            <w:r w:rsidRPr="00282F21">
              <w:rPr>
                <w:rFonts w:ascii="Times New Roman" w:hAnsi="Times New Roman"/>
                <w:lang w:val="uk-UA"/>
              </w:rPr>
              <w:t>4.3</w:t>
            </w:r>
          </w:p>
        </w:tc>
        <w:tc>
          <w:tcPr>
            <w:tcW w:w="2744" w:type="dxa"/>
            <w:shd w:val="clear" w:color="auto" w:fill="auto"/>
          </w:tcPr>
          <w:p w14:paraId="7533793F" w14:textId="77777777" w:rsidR="00530DC7" w:rsidRPr="00282F21" w:rsidRDefault="00530DC7" w:rsidP="00530DC7">
            <w:pPr>
              <w:pStyle w:val="af1"/>
              <w:rPr>
                <w:rFonts w:ascii="Times New Roman" w:hAnsi="Times New Roman"/>
                <w:lang w:val="uk-UA"/>
              </w:rPr>
            </w:pPr>
            <w:r w:rsidRPr="00282F21">
              <w:rPr>
                <w:rFonts w:ascii="Times New Roman" w:hAnsi="Times New Roman"/>
                <w:lang w:val="uk-UA"/>
              </w:rPr>
              <w:t>місце, кількість, обсяг поставки товарів (надання послуг, виконання робіт)</w:t>
            </w:r>
          </w:p>
        </w:tc>
        <w:tc>
          <w:tcPr>
            <w:tcW w:w="7351" w:type="dxa"/>
            <w:shd w:val="clear" w:color="auto" w:fill="auto"/>
          </w:tcPr>
          <w:p w14:paraId="52BF53E1" w14:textId="69B9B090" w:rsidR="00530DC7" w:rsidRPr="00282F21" w:rsidRDefault="00530DC7" w:rsidP="000368EE">
            <w:pPr>
              <w:pStyle w:val="af1"/>
              <w:jc w:val="both"/>
              <w:rPr>
                <w:rFonts w:ascii="Times New Roman" w:hAnsi="Times New Roman"/>
                <w:lang w:val="uk-UA" w:eastAsia="ru-RU"/>
              </w:rPr>
            </w:pPr>
            <w:r w:rsidRPr="00282F21">
              <w:rPr>
                <w:rFonts w:ascii="Times New Roman" w:hAnsi="Times New Roman"/>
                <w:lang w:val="uk-UA"/>
              </w:rPr>
              <w:t xml:space="preserve">Місце поставки: Україна, 33028, </w:t>
            </w:r>
            <w:r w:rsidRPr="00282F21">
              <w:rPr>
                <w:rFonts w:ascii="Times New Roman" w:hAnsi="Times New Roman"/>
                <w:lang w:val="uk-UA" w:eastAsia="ru-RU"/>
              </w:rPr>
              <w:t>Рівненська область, м.</w:t>
            </w:r>
            <w:r w:rsidR="005966A7" w:rsidRPr="00282F21">
              <w:rPr>
                <w:rFonts w:ascii="Times New Roman" w:hAnsi="Times New Roman"/>
                <w:lang w:val="uk-UA" w:eastAsia="ru-RU"/>
              </w:rPr>
              <w:t xml:space="preserve"> </w:t>
            </w:r>
            <w:r w:rsidRPr="00282F21">
              <w:rPr>
                <w:rFonts w:ascii="Times New Roman" w:hAnsi="Times New Roman"/>
                <w:lang w:val="uk-UA" w:eastAsia="ru-RU"/>
              </w:rPr>
              <w:t xml:space="preserve">Рівне, </w:t>
            </w:r>
          </w:p>
          <w:p w14:paraId="1101D175" w14:textId="77777777" w:rsidR="00530DC7" w:rsidRPr="00282F21" w:rsidRDefault="00530DC7" w:rsidP="000368EE">
            <w:pPr>
              <w:pStyle w:val="af1"/>
              <w:jc w:val="both"/>
              <w:rPr>
                <w:rFonts w:ascii="Times New Roman" w:hAnsi="Times New Roman"/>
                <w:lang w:val="uk-UA" w:eastAsia="ru-RU"/>
              </w:rPr>
            </w:pPr>
            <w:r w:rsidRPr="00282F21">
              <w:rPr>
                <w:rFonts w:ascii="Times New Roman" w:hAnsi="Times New Roman"/>
                <w:lang w:val="uk-UA" w:eastAsia="ru-RU"/>
              </w:rPr>
              <w:t>вул. Котляревського 5</w:t>
            </w:r>
          </w:p>
          <w:p w14:paraId="0DCD2C81" w14:textId="0AC48DEC" w:rsidR="00530DC7" w:rsidRPr="00282F21" w:rsidRDefault="00530DC7" w:rsidP="000368EE">
            <w:pPr>
              <w:pStyle w:val="af1"/>
              <w:jc w:val="both"/>
              <w:rPr>
                <w:rFonts w:ascii="Times New Roman" w:hAnsi="Times New Roman"/>
                <w:lang w:val="uk-UA" w:eastAsia="ru-RU"/>
              </w:rPr>
            </w:pPr>
            <w:r w:rsidRPr="00282F21">
              <w:rPr>
                <w:rFonts w:ascii="Times New Roman" w:hAnsi="Times New Roman"/>
                <w:lang w:val="uk-UA" w:eastAsia="ru-RU"/>
              </w:rPr>
              <w:t xml:space="preserve">Кількість, обсяг поставки </w:t>
            </w:r>
            <w:r w:rsidRPr="00282F21">
              <w:rPr>
                <w:rFonts w:ascii="Times New Roman" w:hAnsi="Times New Roman"/>
                <w:lang w:val="uk-UA"/>
              </w:rPr>
              <w:t>товарів (надання послуг, виконання робіт)</w:t>
            </w:r>
            <w:r w:rsidRPr="00282F21">
              <w:rPr>
                <w:rFonts w:ascii="Times New Roman" w:hAnsi="Times New Roman"/>
                <w:lang w:val="uk-UA" w:eastAsia="ru-RU"/>
              </w:rPr>
              <w:t>: відповідно до Додатку 2 до тендерної документації</w:t>
            </w:r>
          </w:p>
        </w:tc>
      </w:tr>
      <w:tr w:rsidR="00530DC7" w:rsidRPr="00282F21" w14:paraId="2EC381FB" w14:textId="77777777" w:rsidTr="005417D1">
        <w:trPr>
          <w:trHeight w:val="740"/>
          <w:jc w:val="center"/>
        </w:trPr>
        <w:tc>
          <w:tcPr>
            <w:tcW w:w="532" w:type="dxa"/>
            <w:shd w:val="clear" w:color="auto" w:fill="auto"/>
          </w:tcPr>
          <w:p w14:paraId="5C5D79CF" w14:textId="77777777" w:rsidR="00530DC7" w:rsidRPr="00282F21" w:rsidRDefault="00530DC7" w:rsidP="00530DC7">
            <w:pPr>
              <w:pStyle w:val="11"/>
              <w:widowControl w:val="0"/>
              <w:spacing w:line="240" w:lineRule="auto"/>
              <w:rPr>
                <w:rFonts w:ascii="Times New Roman" w:hAnsi="Times New Roman" w:cs="Times New Roman"/>
                <w:color w:val="auto"/>
                <w:lang w:val="uk-UA"/>
              </w:rPr>
            </w:pPr>
            <w:r w:rsidRPr="00282F21">
              <w:rPr>
                <w:rFonts w:ascii="Times New Roman" w:eastAsia="Times New Roman" w:hAnsi="Times New Roman" w:cs="Times New Roman"/>
                <w:color w:val="auto"/>
                <w:lang w:val="uk-UA"/>
              </w:rPr>
              <w:t>4.4</w:t>
            </w:r>
          </w:p>
        </w:tc>
        <w:tc>
          <w:tcPr>
            <w:tcW w:w="2744" w:type="dxa"/>
            <w:shd w:val="clear" w:color="auto" w:fill="auto"/>
          </w:tcPr>
          <w:p w14:paraId="0916DA09" w14:textId="77777777" w:rsidR="00530DC7" w:rsidRPr="00282F21" w:rsidRDefault="00530DC7" w:rsidP="00530DC7">
            <w:pPr>
              <w:pStyle w:val="af1"/>
              <w:rPr>
                <w:rFonts w:ascii="Times New Roman" w:hAnsi="Times New Roman"/>
                <w:lang w:val="uk-UA"/>
              </w:rPr>
            </w:pPr>
            <w:r w:rsidRPr="00282F21">
              <w:rPr>
                <w:rFonts w:ascii="Times New Roman" w:eastAsia="Times New Roman" w:hAnsi="Times New Roman"/>
                <w:lang w:val="uk-UA"/>
              </w:rPr>
              <w:t>строк поставки товарів (надання послуг, виконання робіт)</w:t>
            </w:r>
          </w:p>
        </w:tc>
        <w:tc>
          <w:tcPr>
            <w:tcW w:w="7351" w:type="dxa"/>
            <w:shd w:val="clear" w:color="auto" w:fill="auto"/>
          </w:tcPr>
          <w:p w14:paraId="4CB74AF5" w14:textId="397A2E86" w:rsidR="00530DC7" w:rsidRPr="006D3CBB" w:rsidRDefault="00530DC7"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6D3CBB">
              <w:rPr>
                <w:rFonts w:ascii="Times New Roman" w:hAnsi="Times New Roman"/>
              </w:rPr>
              <w:t xml:space="preserve">з моменту </w:t>
            </w:r>
            <w:proofErr w:type="spellStart"/>
            <w:r w:rsidRPr="006D3CBB">
              <w:rPr>
                <w:rFonts w:ascii="Times New Roman" w:hAnsi="Times New Roman"/>
              </w:rPr>
              <w:t>підписання</w:t>
            </w:r>
            <w:proofErr w:type="spellEnd"/>
            <w:r w:rsidRPr="006D3CBB">
              <w:rPr>
                <w:rFonts w:ascii="Times New Roman" w:hAnsi="Times New Roman"/>
              </w:rPr>
              <w:t xml:space="preserve"> Договору</w:t>
            </w:r>
            <w:r w:rsidR="00496DA3" w:rsidRPr="006D3CBB">
              <w:rPr>
                <w:rFonts w:ascii="Times New Roman" w:hAnsi="Times New Roman"/>
                <w:lang w:val="uk-UA"/>
              </w:rPr>
              <w:t xml:space="preserve"> </w:t>
            </w:r>
            <w:r w:rsidRPr="006D3CBB">
              <w:rPr>
                <w:rFonts w:ascii="Times New Roman" w:hAnsi="Times New Roman"/>
              </w:rPr>
              <w:t>Сторонами</w:t>
            </w:r>
            <w:r w:rsidR="005966A7" w:rsidRPr="006D3CBB">
              <w:rPr>
                <w:rFonts w:ascii="Times New Roman" w:hAnsi="Times New Roman"/>
                <w:lang w:val="uk-UA"/>
              </w:rPr>
              <w:t xml:space="preserve"> до</w:t>
            </w:r>
            <w:r w:rsidRPr="006D3CBB">
              <w:rPr>
                <w:rFonts w:ascii="Times New Roman" w:hAnsi="Times New Roman"/>
              </w:rPr>
              <w:t xml:space="preserve"> </w:t>
            </w:r>
            <w:r w:rsidR="007E180A">
              <w:rPr>
                <w:rFonts w:ascii="Times New Roman" w:hAnsi="Times New Roman"/>
                <w:lang w:val="uk-UA"/>
              </w:rPr>
              <w:t>31</w:t>
            </w:r>
            <w:r w:rsidRPr="006D3CBB">
              <w:rPr>
                <w:rFonts w:ascii="Times New Roman" w:hAnsi="Times New Roman"/>
              </w:rPr>
              <w:t xml:space="preserve"> </w:t>
            </w:r>
            <w:proofErr w:type="spellStart"/>
            <w:r w:rsidRPr="006D3CBB">
              <w:rPr>
                <w:rFonts w:ascii="Times New Roman" w:hAnsi="Times New Roman"/>
              </w:rPr>
              <w:t>грудня</w:t>
            </w:r>
            <w:proofErr w:type="spellEnd"/>
            <w:r w:rsidRPr="006D3CBB">
              <w:rPr>
                <w:rFonts w:ascii="Times New Roman" w:hAnsi="Times New Roman"/>
              </w:rPr>
              <w:t xml:space="preserve"> 202</w:t>
            </w:r>
            <w:r w:rsidR="007E180A">
              <w:rPr>
                <w:rFonts w:ascii="Times New Roman" w:hAnsi="Times New Roman"/>
                <w:lang w:val="uk-UA"/>
              </w:rPr>
              <w:t>4</w:t>
            </w:r>
            <w:r w:rsidRPr="006D3CBB">
              <w:rPr>
                <w:rFonts w:ascii="Times New Roman" w:hAnsi="Times New Roman"/>
              </w:rPr>
              <w:t xml:space="preserve"> рок</w:t>
            </w:r>
            <w:r w:rsidRPr="006D3CBB">
              <w:rPr>
                <w:rFonts w:ascii="Times New Roman" w:hAnsi="Times New Roman"/>
                <w:lang w:val="uk-UA"/>
              </w:rPr>
              <w:t>у.</w:t>
            </w:r>
          </w:p>
        </w:tc>
      </w:tr>
      <w:tr w:rsidR="00530DC7" w:rsidRPr="00282F21" w14:paraId="3824B213" w14:textId="77777777" w:rsidTr="005417D1">
        <w:trPr>
          <w:trHeight w:val="660"/>
          <w:jc w:val="center"/>
        </w:trPr>
        <w:tc>
          <w:tcPr>
            <w:tcW w:w="532" w:type="dxa"/>
            <w:shd w:val="clear" w:color="auto" w:fill="auto"/>
          </w:tcPr>
          <w:p w14:paraId="1D5E4005" w14:textId="77777777" w:rsidR="00530DC7" w:rsidRPr="00282F21" w:rsidRDefault="00530DC7" w:rsidP="00530DC7">
            <w:pPr>
              <w:pStyle w:val="af1"/>
              <w:jc w:val="both"/>
              <w:rPr>
                <w:rFonts w:ascii="Times New Roman" w:hAnsi="Times New Roman"/>
                <w:lang w:val="uk-UA"/>
              </w:rPr>
            </w:pPr>
            <w:r w:rsidRPr="00282F21">
              <w:rPr>
                <w:rFonts w:ascii="Times New Roman" w:hAnsi="Times New Roman"/>
                <w:lang w:val="uk-UA"/>
              </w:rPr>
              <w:t>5</w:t>
            </w:r>
          </w:p>
        </w:tc>
        <w:tc>
          <w:tcPr>
            <w:tcW w:w="2744" w:type="dxa"/>
            <w:shd w:val="clear" w:color="auto" w:fill="auto"/>
          </w:tcPr>
          <w:p w14:paraId="43CABE62" w14:textId="77777777" w:rsidR="00530DC7" w:rsidRPr="00282F21" w:rsidRDefault="00530DC7" w:rsidP="00530DC7">
            <w:pPr>
              <w:pStyle w:val="af1"/>
              <w:rPr>
                <w:rFonts w:ascii="Times New Roman" w:hAnsi="Times New Roman"/>
                <w:lang w:val="uk-UA"/>
              </w:rPr>
            </w:pPr>
            <w:r w:rsidRPr="00282F21">
              <w:rPr>
                <w:rFonts w:ascii="Times New Roman" w:hAnsi="Times New Roman"/>
                <w:lang w:val="uk-UA"/>
              </w:rPr>
              <w:t>Недискримінація учасників</w:t>
            </w:r>
          </w:p>
        </w:tc>
        <w:tc>
          <w:tcPr>
            <w:tcW w:w="7351" w:type="dxa"/>
            <w:shd w:val="clear" w:color="auto" w:fill="auto"/>
          </w:tcPr>
          <w:p w14:paraId="53F682C7" w14:textId="77777777" w:rsidR="00530DC7" w:rsidRPr="00282F21" w:rsidRDefault="00530DC7" w:rsidP="00530DC7">
            <w:pPr>
              <w:pStyle w:val="af1"/>
              <w:jc w:val="both"/>
              <w:rPr>
                <w:rFonts w:ascii="Times New Roman" w:hAnsi="Times New Roman"/>
              </w:rPr>
            </w:pPr>
            <w:proofErr w:type="spellStart"/>
            <w:r w:rsidRPr="00282F21">
              <w:rPr>
                <w:rFonts w:ascii="Times New Roman" w:hAnsi="Times New Roman"/>
              </w:rPr>
              <w:t>Учасники</w:t>
            </w:r>
            <w:proofErr w:type="spellEnd"/>
            <w:r w:rsidRPr="00282F21">
              <w:rPr>
                <w:rFonts w:ascii="Times New Roman" w:hAnsi="Times New Roman"/>
              </w:rPr>
              <w:t xml:space="preserve"> (</w:t>
            </w:r>
            <w:proofErr w:type="spellStart"/>
            <w:r w:rsidRPr="00282F21">
              <w:rPr>
                <w:rFonts w:ascii="Times New Roman" w:hAnsi="Times New Roman"/>
              </w:rPr>
              <w:t>резиденти</w:t>
            </w:r>
            <w:proofErr w:type="spellEnd"/>
            <w:r w:rsidRPr="00282F21">
              <w:rPr>
                <w:rFonts w:ascii="Times New Roman" w:hAnsi="Times New Roman"/>
              </w:rPr>
              <w:t xml:space="preserve"> та </w:t>
            </w:r>
            <w:proofErr w:type="spellStart"/>
            <w:r w:rsidRPr="00282F21">
              <w:rPr>
                <w:rFonts w:ascii="Times New Roman" w:hAnsi="Times New Roman"/>
              </w:rPr>
              <w:t>нерезиденти</w:t>
            </w:r>
            <w:proofErr w:type="spellEnd"/>
            <w:r w:rsidRPr="00282F21">
              <w:rPr>
                <w:rFonts w:ascii="Times New Roman" w:hAnsi="Times New Roman"/>
              </w:rPr>
              <w:t xml:space="preserve">) </w:t>
            </w:r>
            <w:proofErr w:type="spellStart"/>
            <w:r w:rsidRPr="00282F21">
              <w:rPr>
                <w:rFonts w:ascii="Times New Roman" w:hAnsi="Times New Roman"/>
              </w:rPr>
              <w:t>всіх</w:t>
            </w:r>
            <w:proofErr w:type="spellEnd"/>
            <w:r w:rsidRPr="00282F21">
              <w:rPr>
                <w:rFonts w:ascii="Times New Roman" w:hAnsi="Times New Roman"/>
              </w:rPr>
              <w:t xml:space="preserve"> форм </w:t>
            </w:r>
            <w:proofErr w:type="spellStart"/>
            <w:r w:rsidRPr="00282F21">
              <w:rPr>
                <w:rFonts w:ascii="Times New Roman" w:hAnsi="Times New Roman"/>
              </w:rPr>
              <w:t>власності</w:t>
            </w:r>
            <w:proofErr w:type="spellEnd"/>
            <w:r w:rsidRPr="00282F21">
              <w:rPr>
                <w:rFonts w:ascii="Times New Roman" w:hAnsi="Times New Roman"/>
              </w:rPr>
              <w:t xml:space="preserve"> та </w:t>
            </w:r>
            <w:proofErr w:type="spellStart"/>
            <w:r w:rsidRPr="00282F21">
              <w:rPr>
                <w:rFonts w:ascii="Times New Roman" w:hAnsi="Times New Roman"/>
              </w:rPr>
              <w:t>організаційно-правових</w:t>
            </w:r>
            <w:proofErr w:type="spellEnd"/>
            <w:r w:rsidRPr="00282F21">
              <w:rPr>
                <w:rFonts w:ascii="Times New Roman" w:hAnsi="Times New Roman"/>
              </w:rPr>
              <w:t xml:space="preserve"> форм </w:t>
            </w:r>
            <w:proofErr w:type="spellStart"/>
            <w:r w:rsidRPr="00282F21">
              <w:rPr>
                <w:rFonts w:ascii="Times New Roman" w:hAnsi="Times New Roman"/>
              </w:rPr>
              <w:t>беруть</w:t>
            </w:r>
            <w:proofErr w:type="spellEnd"/>
            <w:r w:rsidRPr="00282F21">
              <w:rPr>
                <w:rFonts w:ascii="Times New Roman" w:hAnsi="Times New Roman"/>
              </w:rPr>
              <w:t xml:space="preserve"> участь у процедурах </w:t>
            </w:r>
            <w:proofErr w:type="spellStart"/>
            <w:r w:rsidRPr="00282F21">
              <w:rPr>
                <w:rFonts w:ascii="Times New Roman" w:hAnsi="Times New Roman"/>
              </w:rPr>
              <w:t>закупівель</w:t>
            </w:r>
            <w:proofErr w:type="spellEnd"/>
            <w:r w:rsidRPr="00282F21">
              <w:rPr>
                <w:rFonts w:ascii="Times New Roman" w:hAnsi="Times New Roman"/>
              </w:rPr>
              <w:t xml:space="preserve"> на </w:t>
            </w:r>
            <w:proofErr w:type="spellStart"/>
            <w:r w:rsidRPr="00282F21">
              <w:rPr>
                <w:rFonts w:ascii="Times New Roman" w:hAnsi="Times New Roman"/>
              </w:rPr>
              <w:t>рівних</w:t>
            </w:r>
            <w:proofErr w:type="spellEnd"/>
            <w:r w:rsidRPr="00282F21">
              <w:rPr>
                <w:rFonts w:ascii="Times New Roman" w:hAnsi="Times New Roman"/>
              </w:rPr>
              <w:t xml:space="preserve"> </w:t>
            </w:r>
            <w:proofErr w:type="spellStart"/>
            <w:r w:rsidRPr="00282F21">
              <w:rPr>
                <w:rFonts w:ascii="Times New Roman" w:hAnsi="Times New Roman"/>
              </w:rPr>
              <w:t>умовах</w:t>
            </w:r>
            <w:proofErr w:type="spellEnd"/>
            <w:r w:rsidRPr="00282F21">
              <w:rPr>
                <w:rFonts w:ascii="Times New Roman" w:hAnsi="Times New Roman"/>
              </w:rPr>
              <w:t>.</w:t>
            </w:r>
          </w:p>
          <w:p w14:paraId="3303E994" w14:textId="77777777" w:rsidR="00530DC7" w:rsidRPr="00282F21" w:rsidRDefault="00530DC7" w:rsidP="00530DC7">
            <w:pPr>
              <w:pStyle w:val="af1"/>
              <w:jc w:val="both"/>
              <w:rPr>
                <w:rFonts w:ascii="Times New Roman" w:hAnsi="Times New Roman"/>
                <w:lang w:val="uk-UA"/>
              </w:rPr>
            </w:pPr>
            <w:proofErr w:type="spellStart"/>
            <w:r w:rsidRPr="00282F21">
              <w:rPr>
                <w:rFonts w:ascii="Times New Roman" w:hAnsi="Times New Roman"/>
              </w:rPr>
              <w:t>Замовники</w:t>
            </w:r>
            <w:proofErr w:type="spellEnd"/>
            <w:r w:rsidRPr="00282F21">
              <w:rPr>
                <w:rFonts w:ascii="Times New Roman" w:hAnsi="Times New Roman"/>
              </w:rPr>
              <w:t xml:space="preserve"> </w:t>
            </w:r>
            <w:proofErr w:type="spellStart"/>
            <w:r w:rsidRPr="00282F21">
              <w:rPr>
                <w:rFonts w:ascii="Times New Roman" w:hAnsi="Times New Roman"/>
              </w:rPr>
              <w:t>забезпечують</w:t>
            </w:r>
            <w:proofErr w:type="spellEnd"/>
            <w:r w:rsidRPr="00282F21">
              <w:rPr>
                <w:rFonts w:ascii="Times New Roman" w:hAnsi="Times New Roman"/>
              </w:rPr>
              <w:t xml:space="preserve"> </w:t>
            </w:r>
            <w:proofErr w:type="spellStart"/>
            <w:r w:rsidRPr="00282F21">
              <w:rPr>
                <w:rFonts w:ascii="Times New Roman" w:hAnsi="Times New Roman"/>
              </w:rPr>
              <w:t>вільний</w:t>
            </w:r>
            <w:proofErr w:type="spellEnd"/>
            <w:r w:rsidRPr="00282F21">
              <w:rPr>
                <w:rFonts w:ascii="Times New Roman" w:hAnsi="Times New Roman"/>
              </w:rPr>
              <w:t xml:space="preserve"> доступ </w:t>
            </w:r>
            <w:proofErr w:type="spellStart"/>
            <w:r w:rsidRPr="00282F21">
              <w:rPr>
                <w:rFonts w:ascii="Times New Roman" w:hAnsi="Times New Roman"/>
              </w:rPr>
              <w:t>усіх</w:t>
            </w:r>
            <w:proofErr w:type="spellEnd"/>
            <w:r w:rsidRPr="00282F21">
              <w:rPr>
                <w:rFonts w:ascii="Times New Roman" w:hAnsi="Times New Roman"/>
              </w:rPr>
              <w:t xml:space="preserve"> </w:t>
            </w:r>
            <w:proofErr w:type="spellStart"/>
            <w:r w:rsidRPr="00282F21">
              <w:rPr>
                <w:rFonts w:ascii="Times New Roman" w:hAnsi="Times New Roman"/>
              </w:rPr>
              <w:t>учасників</w:t>
            </w:r>
            <w:proofErr w:type="spellEnd"/>
            <w:r w:rsidRPr="00282F21">
              <w:rPr>
                <w:rFonts w:ascii="Times New Roman" w:hAnsi="Times New Roman"/>
              </w:rPr>
              <w:t xml:space="preserve"> до </w:t>
            </w:r>
            <w:proofErr w:type="spellStart"/>
            <w:r w:rsidRPr="00282F21">
              <w:rPr>
                <w:rFonts w:ascii="Times New Roman" w:hAnsi="Times New Roman"/>
              </w:rPr>
              <w:t>інформації</w:t>
            </w:r>
            <w:proofErr w:type="spellEnd"/>
            <w:r w:rsidRPr="00282F21">
              <w:rPr>
                <w:rFonts w:ascii="Times New Roman" w:hAnsi="Times New Roman"/>
              </w:rPr>
              <w:t xml:space="preserve"> про </w:t>
            </w:r>
            <w:proofErr w:type="spellStart"/>
            <w:r w:rsidRPr="00282F21">
              <w:rPr>
                <w:rFonts w:ascii="Times New Roman" w:hAnsi="Times New Roman"/>
              </w:rPr>
              <w:t>закупівлю</w:t>
            </w:r>
            <w:proofErr w:type="spellEnd"/>
            <w:r w:rsidRPr="00282F21">
              <w:rPr>
                <w:rFonts w:ascii="Times New Roman" w:hAnsi="Times New Roman"/>
              </w:rPr>
              <w:t>.</w:t>
            </w:r>
          </w:p>
        </w:tc>
      </w:tr>
      <w:tr w:rsidR="00530DC7" w:rsidRPr="00282F21" w14:paraId="74217C73" w14:textId="77777777" w:rsidTr="005417D1">
        <w:trPr>
          <w:trHeight w:val="520"/>
          <w:jc w:val="center"/>
        </w:trPr>
        <w:tc>
          <w:tcPr>
            <w:tcW w:w="532" w:type="dxa"/>
            <w:shd w:val="clear" w:color="auto" w:fill="auto"/>
          </w:tcPr>
          <w:p w14:paraId="72D05E89" w14:textId="77777777" w:rsidR="00530DC7" w:rsidRPr="00282F21" w:rsidRDefault="00530DC7" w:rsidP="00530DC7">
            <w:pPr>
              <w:pStyle w:val="af1"/>
              <w:jc w:val="both"/>
              <w:rPr>
                <w:rFonts w:ascii="Times New Roman" w:hAnsi="Times New Roman"/>
                <w:lang w:val="uk-UA"/>
              </w:rPr>
            </w:pPr>
            <w:r w:rsidRPr="00282F21">
              <w:rPr>
                <w:rFonts w:ascii="Times New Roman" w:hAnsi="Times New Roman"/>
                <w:lang w:val="uk-UA"/>
              </w:rPr>
              <w:t>6</w:t>
            </w:r>
          </w:p>
        </w:tc>
        <w:tc>
          <w:tcPr>
            <w:tcW w:w="2744" w:type="dxa"/>
            <w:shd w:val="clear" w:color="auto" w:fill="auto"/>
          </w:tcPr>
          <w:p w14:paraId="3EC7B398" w14:textId="77777777" w:rsidR="00530DC7" w:rsidRPr="00282F21" w:rsidRDefault="00530DC7" w:rsidP="00530DC7">
            <w:pPr>
              <w:pStyle w:val="af1"/>
              <w:rPr>
                <w:rFonts w:ascii="Times New Roman" w:hAnsi="Times New Roman"/>
                <w:lang w:val="uk-UA"/>
              </w:rPr>
            </w:pPr>
            <w:r w:rsidRPr="00282F21">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shd w:val="clear" w:color="auto" w:fill="auto"/>
          </w:tcPr>
          <w:p w14:paraId="0E419195" w14:textId="77777777" w:rsidR="00530DC7" w:rsidRPr="00282F21" w:rsidRDefault="00530DC7" w:rsidP="00530DC7">
            <w:pPr>
              <w:pStyle w:val="af1"/>
              <w:jc w:val="both"/>
              <w:rPr>
                <w:rFonts w:ascii="Times New Roman" w:hAnsi="Times New Roman"/>
                <w:lang w:val="uk-UA"/>
              </w:rPr>
            </w:pPr>
            <w:r w:rsidRPr="00282F21">
              <w:rPr>
                <w:rFonts w:ascii="Times New Roman" w:hAnsi="Times New Roman"/>
                <w:lang w:val="uk-UA"/>
              </w:rPr>
              <w:t>6.1  Валютою тендерної пропозиції є національна валюта України -гривня;</w:t>
            </w:r>
          </w:p>
          <w:p w14:paraId="047ABFEC" w14:textId="77777777" w:rsidR="00530DC7" w:rsidRPr="00282F21" w:rsidRDefault="00530DC7" w:rsidP="00530DC7">
            <w:pPr>
              <w:pStyle w:val="af1"/>
              <w:jc w:val="both"/>
              <w:rPr>
                <w:rFonts w:ascii="Times New Roman" w:hAnsi="Times New Roman"/>
                <w:lang w:val="uk-UA"/>
              </w:rPr>
            </w:pPr>
            <w:r w:rsidRPr="00282F21">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282F21">
              <w:rPr>
                <w:rFonts w:ascii="Times New Roman" w:hAnsi="Times New Roman"/>
              </w:rPr>
              <w:t>ціна</w:t>
            </w:r>
            <w:proofErr w:type="spellEnd"/>
            <w:r w:rsidRPr="00282F21">
              <w:rPr>
                <w:rFonts w:ascii="Times New Roman" w:hAnsi="Times New Roman"/>
              </w:rPr>
              <w:t xml:space="preserve"> </w:t>
            </w:r>
            <w:proofErr w:type="spellStart"/>
            <w:r w:rsidRPr="00282F21">
              <w:rPr>
                <w:rFonts w:ascii="Times New Roman" w:hAnsi="Times New Roman"/>
              </w:rPr>
              <w:t>вказуються</w:t>
            </w:r>
            <w:proofErr w:type="spellEnd"/>
            <w:r w:rsidRPr="00282F21">
              <w:rPr>
                <w:rFonts w:ascii="Times New Roman" w:hAnsi="Times New Roman"/>
              </w:rPr>
              <w:t xml:space="preserve"> з </w:t>
            </w:r>
            <w:proofErr w:type="spellStart"/>
            <w:r w:rsidRPr="00282F21">
              <w:rPr>
                <w:rFonts w:ascii="Times New Roman" w:hAnsi="Times New Roman"/>
              </w:rPr>
              <w:t>двома</w:t>
            </w:r>
            <w:proofErr w:type="spellEnd"/>
            <w:r w:rsidRPr="00282F21">
              <w:rPr>
                <w:rFonts w:ascii="Times New Roman" w:hAnsi="Times New Roman"/>
              </w:rPr>
              <w:t xml:space="preserve"> </w:t>
            </w:r>
            <w:proofErr w:type="spellStart"/>
            <w:r w:rsidRPr="00282F21">
              <w:rPr>
                <w:rFonts w:ascii="Times New Roman" w:hAnsi="Times New Roman"/>
              </w:rPr>
              <w:t>десятковими</w:t>
            </w:r>
            <w:proofErr w:type="spellEnd"/>
            <w:r w:rsidRPr="00282F21">
              <w:rPr>
                <w:rFonts w:ascii="Times New Roman" w:hAnsi="Times New Roman"/>
              </w:rPr>
              <w:t xml:space="preserve"> знаками</w:t>
            </w:r>
            <w:r w:rsidRPr="00282F21">
              <w:rPr>
                <w:rFonts w:ascii="Times New Roman" w:hAnsi="Times New Roman"/>
                <w:lang w:val="uk-UA"/>
              </w:rPr>
              <w:t>.</w:t>
            </w:r>
          </w:p>
        </w:tc>
      </w:tr>
      <w:tr w:rsidR="00530DC7" w:rsidRPr="00282F21" w14:paraId="0B65E23E" w14:textId="77777777" w:rsidTr="005417D1">
        <w:trPr>
          <w:trHeight w:val="140"/>
          <w:jc w:val="center"/>
        </w:trPr>
        <w:tc>
          <w:tcPr>
            <w:tcW w:w="532" w:type="dxa"/>
            <w:shd w:val="clear" w:color="auto" w:fill="auto"/>
          </w:tcPr>
          <w:p w14:paraId="43B03F10" w14:textId="77777777" w:rsidR="00530DC7" w:rsidRPr="00282F21" w:rsidRDefault="00530DC7" w:rsidP="00530DC7">
            <w:pPr>
              <w:pStyle w:val="af1"/>
              <w:jc w:val="both"/>
              <w:rPr>
                <w:rFonts w:ascii="Times New Roman" w:hAnsi="Times New Roman"/>
                <w:lang w:val="uk-UA"/>
              </w:rPr>
            </w:pPr>
            <w:r w:rsidRPr="00282F21">
              <w:rPr>
                <w:rFonts w:ascii="Times New Roman" w:hAnsi="Times New Roman"/>
                <w:lang w:val="uk-UA"/>
              </w:rPr>
              <w:t>7</w:t>
            </w:r>
          </w:p>
        </w:tc>
        <w:tc>
          <w:tcPr>
            <w:tcW w:w="2744" w:type="dxa"/>
            <w:shd w:val="clear" w:color="auto" w:fill="auto"/>
          </w:tcPr>
          <w:p w14:paraId="5B70293E" w14:textId="77777777" w:rsidR="00530DC7" w:rsidRPr="00282F21" w:rsidRDefault="00530DC7" w:rsidP="00530DC7">
            <w:pPr>
              <w:pStyle w:val="af1"/>
              <w:rPr>
                <w:rFonts w:ascii="Times New Roman" w:hAnsi="Times New Roman"/>
                <w:lang w:val="uk-UA"/>
              </w:rPr>
            </w:pPr>
            <w:r w:rsidRPr="00282F21">
              <w:rPr>
                <w:rFonts w:ascii="Times New Roman" w:hAnsi="Times New Roman"/>
                <w:lang w:val="uk-UA"/>
              </w:rPr>
              <w:t>Інформація  про  мову (мови),  якою  (якими) повинно  бути  складено тендерні пропозиції</w:t>
            </w:r>
          </w:p>
        </w:tc>
        <w:tc>
          <w:tcPr>
            <w:tcW w:w="7351" w:type="dxa"/>
            <w:shd w:val="clear" w:color="auto" w:fill="auto"/>
          </w:tcPr>
          <w:p w14:paraId="78EB26F5" w14:textId="77777777" w:rsidR="00530DC7" w:rsidRPr="00282F21" w:rsidRDefault="00530DC7" w:rsidP="00530DC7">
            <w:pPr>
              <w:spacing w:after="0" w:line="240" w:lineRule="auto"/>
              <w:jc w:val="both"/>
              <w:rPr>
                <w:rFonts w:ascii="Times New Roman" w:hAnsi="Times New Roman"/>
                <w:shd w:val="clear" w:color="auto" w:fill="FFFFFF"/>
                <w:lang w:val="uk-UA"/>
              </w:rPr>
            </w:pPr>
            <w:r w:rsidRPr="00282F21">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282F21">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282F21">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282F21" w:rsidRDefault="00530DC7" w:rsidP="00530DC7">
            <w:pPr>
              <w:spacing w:after="0" w:line="240" w:lineRule="auto"/>
              <w:ind w:firstLine="567"/>
              <w:jc w:val="both"/>
              <w:rPr>
                <w:rFonts w:ascii="Times New Roman" w:hAnsi="Times New Roman"/>
                <w:lang w:val="uk-UA"/>
              </w:rPr>
            </w:pPr>
            <w:r w:rsidRPr="00282F21">
              <w:rPr>
                <w:rFonts w:ascii="Times New Roman" w:hAnsi="Times New Roman"/>
                <w:shd w:val="clear" w:color="auto" w:fill="FFFFFF"/>
                <w:lang w:val="uk-UA"/>
              </w:rPr>
              <w:t>Стандартні характеристики,</w:t>
            </w:r>
            <w:r w:rsidRPr="00282F21">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4050F2C8" w14:textId="77777777" w:rsidR="00530DC7" w:rsidRPr="00282F21"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282F21">
              <w:rPr>
                <w:rFonts w:ascii="Times New Roman" w:eastAsia="Arial" w:hAnsi="Times New Roman"/>
                <w:shd w:val="clear" w:color="auto" w:fill="FFFFFF"/>
                <w:lang w:val="uk-UA"/>
              </w:rPr>
              <w:lastRenderedPageBreak/>
              <w:t xml:space="preserve">Уся інформація розміщується в електронній системі </w:t>
            </w:r>
            <w:proofErr w:type="spellStart"/>
            <w:r w:rsidRPr="00282F21">
              <w:rPr>
                <w:rFonts w:ascii="Times New Roman" w:eastAsia="Arial" w:hAnsi="Times New Roman"/>
                <w:shd w:val="clear" w:color="auto" w:fill="FFFFFF"/>
                <w:lang w:val="uk-UA"/>
              </w:rPr>
              <w:t>закупівель</w:t>
            </w:r>
            <w:proofErr w:type="spellEnd"/>
            <w:r w:rsidRPr="00282F21">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282F21">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282F21"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282F21">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282F21" w:rsidRDefault="00530DC7" w:rsidP="00530DC7">
            <w:pPr>
              <w:pStyle w:val="af1"/>
              <w:jc w:val="both"/>
              <w:rPr>
                <w:rFonts w:ascii="Times New Roman" w:hAnsi="Times New Roman"/>
                <w:lang w:val="uk-UA"/>
              </w:rPr>
            </w:pPr>
            <w:r w:rsidRPr="00282F21">
              <w:rPr>
                <w:rFonts w:ascii="Times New Roman" w:hAnsi="Times New Roman"/>
                <w:lang w:val="uk-UA"/>
              </w:rPr>
              <w:t xml:space="preserve">Документи або копії документів </w:t>
            </w:r>
            <w:r w:rsidRPr="00282F21">
              <w:rPr>
                <w:rFonts w:ascii="Times New Roman" w:hAnsi="Times New Roman"/>
                <w:i/>
                <w:iCs/>
                <w:lang w:val="uk-UA"/>
              </w:rPr>
              <w:t>(які передбачені вимогами тендерної документації та додатками до неї),</w:t>
            </w:r>
            <w:r w:rsidRPr="00282F21">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282F21">
              <w:rPr>
                <w:rFonts w:ascii="Times New Roman" w:hAnsi="Times New Roman"/>
                <w:b/>
                <w:bCs/>
                <w:lang w:val="uk-UA"/>
              </w:rPr>
              <w:t xml:space="preserve">на українську мову. </w:t>
            </w:r>
            <w:proofErr w:type="spellStart"/>
            <w:r w:rsidRPr="00282F21">
              <w:rPr>
                <w:rFonts w:ascii="Times New Roman" w:hAnsi="Times New Roman"/>
              </w:rPr>
              <w:t>Відповідальність</w:t>
            </w:r>
            <w:proofErr w:type="spellEnd"/>
            <w:r w:rsidRPr="00282F21">
              <w:rPr>
                <w:rFonts w:ascii="Times New Roman" w:hAnsi="Times New Roman"/>
              </w:rPr>
              <w:t xml:space="preserve"> за </w:t>
            </w:r>
            <w:proofErr w:type="spellStart"/>
            <w:r w:rsidRPr="00282F21">
              <w:rPr>
                <w:rFonts w:ascii="Times New Roman" w:hAnsi="Times New Roman"/>
              </w:rPr>
              <w:t>якість</w:t>
            </w:r>
            <w:proofErr w:type="spellEnd"/>
            <w:r w:rsidRPr="00282F21">
              <w:rPr>
                <w:rFonts w:ascii="Times New Roman" w:hAnsi="Times New Roman"/>
              </w:rPr>
              <w:t xml:space="preserve"> та </w:t>
            </w:r>
            <w:proofErr w:type="spellStart"/>
            <w:r w:rsidRPr="00282F21">
              <w:rPr>
                <w:rFonts w:ascii="Times New Roman" w:hAnsi="Times New Roman"/>
              </w:rPr>
              <w:t>достовірність</w:t>
            </w:r>
            <w:proofErr w:type="spellEnd"/>
            <w:r w:rsidRPr="00282F21">
              <w:rPr>
                <w:rFonts w:ascii="Times New Roman" w:hAnsi="Times New Roman"/>
              </w:rPr>
              <w:t xml:space="preserve"> перекладу </w:t>
            </w:r>
            <w:proofErr w:type="spellStart"/>
            <w:r w:rsidRPr="00282F21">
              <w:rPr>
                <w:rFonts w:ascii="Times New Roman" w:hAnsi="Times New Roman"/>
              </w:rPr>
              <w:t>несе</w:t>
            </w:r>
            <w:proofErr w:type="spellEnd"/>
            <w:r w:rsidRPr="00282F21">
              <w:rPr>
                <w:rFonts w:ascii="Times New Roman" w:hAnsi="Times New Roman"/>
              </w:rPr>
              <w:t xml:space="preserve"> </w:t>
            </w:r>
            <w:proofErr w:type="spellStart"/>
            <w:r w:rsidRPr="00282F21">
              <w:rPr>
                <w:rFonts w:ascii="Times New Roman" w:hAnsi="Times New Roman"/>
              </w:rPr>
              <w:t>учасник</w:t>
            </w:r>
            <w:proofErr w:type="spellEnd"/>
            <w:r w:rsidRPr="00282F21">
              <w:rPr>
                <w:rFonts w:ascii="Times New Roman" w:hAnsi="Times New Roman"/>
                <w:lang w:val="uk-UA"/>
              </w:rPr>
              <w:t>.</w:t>
            </w:r>
          </w:p>
        </w:tc>
      </w:tr>
      <w:tr w:rsidR="00530DC7" w:rsidRPr="00BF7447" w14:paraId="00D28FF1" w14:textId="77777777" w:rsidTr="005417D1">
        <w:trPr>
          <w:trHeight w:val="141"/>
          <w:jc w:val="center"/>
        </w:trPr>
        <w:tc>
          <w:tcPr>
            <w:tcW w:w="10627" w:type="dxa"/>
            <w:gridSpan w:val="3"/>
            <w:shd w:val="clear" w:color="auto" w:fill="auto"/>
            <w:vAlign w:val="center"/>
          </w:tcPr>
          <w:p w14:paraId="5EA526E9" w14:textId="77777777" w:rsidR="00530DC7" w:rsidRPr="00BF7447" w:rsidRDefault="00530DC7" w:rsidP="00530DC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530DC7" w:rsidRPr="00BF7447" w14:paraId="26C89076" w14:textId="77777777" w:rsidTr="005417D1">
        <w:trPr>
          <w:trHeight w:val="849"/>
          <w:jc w:val="center"/>
        </w:trPr>
        <w:tc>
          <w:tcPr>
            <w:tcW w:w="532" w:type="dxa"/>
            <w:shd w:val="clear" w:color="auto" w:fill="auto"/>
          </w:tcPr>
          <w:p w14:paraId="28E8B51E"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2790BF5"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shd w:val="clear" w:color="auto" w:fill="auto"/>
          </w:tcPr>
          <w:p w14:paraId="14EEA30C" w14:textId="72B1231E" w:rsidR="005966A7" w:rsidRPr="00D70F24" w:rsidRDefault="005966A7" w:rsidP="005966A7">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70F24">
              <w:rPr>
                <w:sz w:val="22"/>
                <w:szCs w:val="22"/>
                <w:shd w:val="clear" w:color="auto" w:fill="FFFFFF"/>
                <w:lang w:val="uk-UA"/>
              </w:rPr>
              <w:t>закупівель</w:t>
            </w:r>
            <w:proofErr w:type="spellEnd"/>
            <w:r w:rsidRPr="00D70F2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5402235D" w14:textId="77777777" w:rsidR="005966A7" w:rsidRPr="00D70F24" w:rsidRDefault="005966A7" w:rsidP="005966A7">
            <w:pPr>
              <w:shd w:val="clear" w:color="auto" w:fill="FFFFFF"/>
              <w:spacing w:after="0" w:line="240" w:lineRule="auto"/>
              <w:ind w:firstLine="450"/>
              <w:jc w:val="both"/>
              <w:rPr>
                <w:rFonts w:ascii="Times New Roman" w:eastAsia="Times New Roman" w:hAnsi="Times New Roman"/>
              </w:rPr>
            </w:pPr>
            <w:r w:rsidRPr="00D70F24">
              <w:rPr>
                <w:rFonts w:ascii="Times New Roman" w:eastAsia="Times New Roman" w:hAnsi="Times New Roman"/>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p>
          <w:p w14:paraId="51CC543D" w14:textId="07D3AC78" w:rsidR="00530DC7" w:rsidRPr="00D70F24" w:rsidRDefault="005966A7" w:rsidP="005966A7">
            <w:pPr>
              <w:shd w:val="clear" w:color="auto" w:fill="FFFFFF"/>
              <w:spacing w:after="0" w:line="240" w:lineRule="auto"/>
              <w:ind w:firstLine="450"/>
              <w:jc w:val="both"/>
              <w:rPr>
                <w:rFonts w:ascii="Times New Roman" w:eastAsia="Times New Roman" w:hAnsi="Times New Roman"/>
                <w:sz w:val="24"/>
                <w:szCs w:val="24"/>
              </w:rPr>
            </w:pPr>
            <w:bookmarkStart w:id="3" w:name="n64"/>
            <w:bookmarkEnd w:id="3"/>
            <w:r w:rsidRPr="00D70F24">
              <w:rPr>
                <w:rFonts w:ascii="Times New Roman" w:eastAsia="Times New Roman" w:hAnsi="Times New Roman"/>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tc>
      </w:tr>
      <w:tr w:rsidR="00530DC7" w:rsidRPr="00BF7447" w14:paraId="288BA25B" w14:textId="77777777" w:rsidTr="005417D1">
        <w:trPr>
          <w:trHeight w:val="520"/>
          <w:jc w:val="center"/>
        </w:trPr>
        <w:tc>
          <w:tcPr>
            <w:tcW w:w="532" w:type="dxa"/>
            <w:shd w:val="clear" w:color="auto" w:fill="auto"/>
          </w:tcPr>
          <w:p w14:paraId="775AD2B5" w14:textId="77777777" w:rsidR="00530DC7" w:rsidRPr="00BF7447" w:rsidRDefault="00530DC7" w:rsidP="00530DC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25273C5" w14:textId="77777777" w:rsidR="00530DC7" w:rsidRPr="00BF7447" w:rsidRDefault="00530DC7" w:rsidP="00530DC7">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351" w:type="dxa"/>
            <w:shd w:val="clear" w:color="auto" w:fill="auto"/>
          </w:tcPr>
          <w:p w14:paraId="4388F110" w14:textId="77777777" w:rsidR="005966A7" w:rsidRPr="00D70F24" w:rsidRDefault="005966A7" w:rsidP="005966A7">
            <w:pPr>
              <w:pStyle w:val="rvps2"/>
              <w:shd w:val="clear" w:color="auto" w:fill="FFFFFF"/>
              <w:spacing w:before="0" w:beforeAutospacing="0" w:after="0" w:afterAutospacing="0"/>
              <w:ind w:firstLine="450"/>
              <w:jc w:val="both"/>
              <w:rPr>
                <w:sz w:val="22"/>
                <w:szCs w:val="22"/>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rsidR="00FA32C0">
              <w:fldChar w:fldCharType="begin"/>
            </w:r>
            <w:r w:rsidR="00FA32C0">
              <w:instrText xml:space="preserve"> HYPERLINK "https://zakon.rada.gov.ua/laws/show/922-19" \l "n960" \t "_blank" </w:instrText>
            </w:r>
            <w:r w:rsidR="00FA32C0">
              <w:fldChar w:fldCharType="separate"/>
            </w:r>
            <w:r w:rsidRPr="00D70F24">
              <w:rPr>
                <w:rStyle w:val="a4"/>
                <w:color w:val="auto"/>
                <w:sz w:val="22"/>
                <w:szCs w:val="22"/>
              </w:rPr>
              <w:t>статті</w:t>
            </w:r>
            <w:proofErr w:type="spellEnd"/>
            <w:r w:rsidRPr="00D70F24">
              <w:rPr>
                <w:rStyle w:val="a4"/>
                <w:color w:val="auto"/>
                <w:sz w:val="22"/>
                <w:szCs w:val="22"/>
              </w:rPr>
              <w:t xml:space="preserve"> 8</w:t>
            </w:r>
            <w:r w:rsidR="00FA32C0">
              <w:rPr>
                <w:rStyle w:val="a4"/>
                <w:color w:val="auto"/>
                <w:sz w:val="22"/>
                <w:szCs w:val="22"/>
              </w:rP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0FD75F5C" w14:textId="19D33D3A" w:rsidR="005966A7" w:rsidRPr="00D70F24" w:rsidRDefault="005966A7" w:rsidP="00D70F24">
            <w:pPr>
              <w:pStyle w:val="rvps2"/>
              <w:shd w:val="clear" w:color="auto" w:fill="FFFFFF"/>
              <w:spacing w:before="0" w:beforeAutospacing="0" w:after="0" w:afterAutospacing="0"/>
              <w:ind w:firstLine="450"/>
              <w:jc w:val="both"/>
              <w:rPr>
                <w:sz w:val="22"/>
                <w:szCs w:val="22"/>
              </w:rPr>
            </w:pPr>
            <w:bookmarkStart w:id="4" w:name="n62"/>
            <w:bookmarkEnd w:id="4"/>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5F0A29DB" w14:textId="77777777" w:rsidR="00530DC7" w:rsidRDefault="00530DC7" w:rsidP="005966A7">
            <w:pPr>
              <w:pStyle w:val="af1"/>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D70F24" w:rsidRDefault="00D70F24" w:rsidP="005966A7">
            <w:pPr>
              <w:pStyle w:val="af1"/>
              <w:ind w:firstLine="435"/>
              <w:jc w:val="both"/>
              <w:rPr>
                <w:rFonts w:ascii="Times New Roman" w:hAnsi="Times New Roman"/>
                <w:lang w:val="uk-UA"/>
              </w:rPr>
            </w:pPr>
          </w:p>
        </w:tc>
      </w:tr>
      <w:tr w:rsidR="00530DC7" w:rsidRPr="00BF7447" w14:paraId="274B2297" w14:textId="77777777" w:rsidTr="005417D1">
        <w:trPr>
          <w:trHeight w:val="196"/>
          <w:jc w:val="center"/>
        </w:trPr>
        <w:tc>
          <w:tcPr>
            <w:tcW w:w="10627" w:type="dxa"/>
            <w:gridSpan w:val="3"/>
            <w:shd w:val="clear" w:color="auto" w:fill="auto"/>
            <w:vAlign w:val="center"/>
          </w:tcPr>
          <w:p w14:paraId="0FE03482"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530DC7" w:rsidRPr="00146E3B" w14:paraId="54D6D966" w14:textId="77777777" w:rsidTr="00D70F24">
        <w:trPr>
          <w:trHeight w:val="8066"/>
          <w:jc w:val="center"/>
        </w:trPr>
        <w:tc>
          <w:tcPr>
            <w:tcW w:w="532" w:type="dxa"/>
            <w:shd w:val="clear" w:color="auto" w:fill="auto"/>
          </w:tcPr>
          <w:p w14:paraId="087AB9A6" w14:textId="77777777" w:rsidR="00530DC7" w:rsidRPr="00BF7447" w:rsidRDefault="00530DC7" w:rsidP="00530DC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6730D10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351" w:type="dxa"/>
            <w:shd w:val="clear" w:color="auto" w:fill="auto"/>
          </w:tcPr>
          <w:p w14:paraId="56CFA41A" w14:textId="77777777" w:rsidR="00530DC7" w:rsidRPr="00667AC1" w:rsidRDefault="00530DC7" w:rsidP="00530DC7">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"n1462" \t "_blank" </w:instrText>
            </w:r>
            <w:r w:rsidR="00FA32C0">
              <w:fldChar w:fldCharType="separate"/>
            </w:r>
            <w:r w:rsidRPr="00667AC1">
              <w:rPr>
                <w:rStyle w:val="a4"/>
                <w:rFonts w:ascii="Times New Roman" w:hAnsi="Times New Roman"/>
                <w:color w:val="auto"/>
                <w:shd w:val="clear" w:color="auto" w:fill="FFFFFF"/>
              </w:rPr>
              <w:t>першої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"n1469" \t "_blank" </w:instrText>
            </w:r>
            <w:r w:rsidR="00FA32C0">
              <w:fldChar w:fldCharType="separate"/>
            </w:r>
            <w:r w:rsidRPr="00667AC1">
              <w:rPr>
                <w:rStyle w:val="a4"/>
                <w:rFonts w:ascii="Times New Roman" w:hAnsi="Times New Roman"/>
                <w:color w:val="auto"/>
                <w:shd w:val="clear" w:color="auto" w:fill="FFFFFF"/>
              </w:rPr>
              <w:t>четвертої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00FA32C0">
              <w:fldChar w:fldCharType="begin"/>
            </w:r>
            <w:r w:rsidR="00FA32C0">
              <w:instrText xml:space="preserve"> HYPERLINK "https://zakon.rada.gov.ua/laws/show/922-19" \l "n1471" \t "_blank" </w:instrText>
            </w:r>
            <w:r w:rsidR="00FA32C0">
              <w:fldChar w:fldCharType="separate"/>
            </w:r>
            <w:r w:rsidRPr="00667AC1">
              <w:rPr>
                <w:rStyle w:val="a4"/>
                <w:rFonts w:ascii="Times New Roman" w:hAnsi="Times New Roman"/>
                <w:color w:val="auto"/>
                <w:shd w:val="clear" w:color="auto" w:fill="FFFFFF"/>
              </w:rPr>
              <w:t>шостої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та </w:t>
            </w:r>
            <w:proofErr w:type="spellStart"/>
            <w:r w:rsidR="00FA32C0">
              <w:fldChar w:fldCharType="begin"/>
            </w:r>
            <w:r w:rsidR="00FA32C0">
              <w:instrText xml:space="preserve"> HYPERLINK "https://zakon.rada.gov.ua/laws/show/922-19" \l "n1472" \t "_blank" </w:instrText>
            </w:r>
            <w:r w:rsidR="00FA32C0">
              <w:fldChar w:fldCharType="separate"/>
            </w:r>
            <w:r w:rsidRPr="00667AC1">
              <w:rPr>
                <w:rStyle w:val="a4"/>
                <w:rFonts w:ascii="Times New Roman" w:hAnsi="Times New Roman"/>
                <w:color w:val="auto"/>
                <w:shd w:val="clear" w:color="auto" w:fill="FFFFFF"/>
              </w:rPr>
              <w:t>сьомої</w:t>
            </w:r>
            <w:proofErr w:type="spellEnd"/>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6D759E0" w14:textId="77777777" w:rsidR="00530DC7" w:rsidRPr="00667AC1" w:rsidRDefault="00530DC7" w:rsidP="00530DC7">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rsidR="00FA32C0">
              <w:fldChar w:fldCharType="begin"/>
            </w:r>
            <w:r w:rsidR="00FA32C0">
              <w:instrText xml:space="preserve"> HYPERLINK "https://zakon.rada.gov.ua/laws/show/1178-2022-%D0%BF/ed20230520" \l "n615" </w:instrText>
            </w:r>
            <w:r w:rsidR="00FA32C0">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rsidR="00FA32C0">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3E9FDDD0"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160D3CB9" w14:textId="71F9CACE" w:rsidR="00530DC7" w:rsidRPr="00DD75C2"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proofErr w:type="spellEnd"/>
            <w:r w:rsidR="006523F4">
              <w:rPr>
                <w:rFonts w:ascii="Times New Roman" w:hAnsi="Times New Roman"/>
                <w:lang w:val="uk-UA"/>
              </w:rPr>
              <w:t>ого</w:t>
            </w:r>
            <w:r w:rsidRPr="008D752C">
              <w:rPr>
                <w:rFonts w:ascii="Times New Roman" w:hAnsi="Times New Roman"/>
              </w:rPr>
              <w:t xml:space="preserve"> </w:t>
            </w:r>
            <w:r w:rsidR="006523F4">
              <w:rPr>
                <w:rFonts w:ascii="Times New Roman" w:hAnsi="Times New Roman"/>
                <w:lang w:val="uk-UA"/>
              </w:rPr>
              <w:t>товару</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14DF359D" w14:textId="7E94003F" w:rsidR="00530DC7" w:rsidRPr="008D752C" w:rsidRDefault="00530DC7" w:rsidP="00530DC7">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00DD75C2"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печаткою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5218888C"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123B4BC3"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07D636B5" w14:textId="6DA72BB9" w:rsidR="00530DC7" w:rsidRPr="00DD75C2"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3FFD8071" w14:textId="77777777" w:rsidR="00530DC7" w:rsidRPr="00667AC1" w:rsidRDefault="00530DC7" w:rsidP="00530DC7">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7B353BD9" w14:textId="5ACDDED9" w:rsidR="00530DC7" w:rsidRDefault="00530DC7" w:rsidP="00530DC7">
            <w:pPr>
              <w:pStyle w:val="af1"/>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26EB2185" w14:textId="170773D4" w:rsidR="0032226E" w:rsidRPr="008D752C" w:rsidRDefault="0032226E" w:rsidP="00530DC7">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4445FB01" w14:textId="77777777" w:rsidR="00530DC7" w:rsidRPr="008D752C"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4BBB22EA" w14:textId="77777777" w:rsidR="00530DC7" w:rsidRPr="008D752C" w:rsidRDefault="00530DC7" w:rsidP="00530DC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8D752C" w:rsidRDefault="00530DC7" w:rsidP="00530DC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14562AA3" w14:textId="77777777" w:rsidR="00530DC7" w:rsidRPr="008D752C" w:rsidRDefault="00530DC7" w:rsidP="00530DC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8AE665D"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6599CBA2" w14:textId="77777777" w:rsidR="00530DC7" w:rsidRPr="008D752C" w:rsidRDefault="00530DC7" w:rsidP="00530DC7">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w:t>
            </w:r>
            <w:r w:rsidRPr="008D752C">
              <w:rPr>
                <w:rFonts w:ascii="Times New Roman" w:eastAsia="Times New Roman" w:hAnsi="Times New Roman" w:cs="Times New Roman"/>
                <w:color w:val="auto"/>
                <w:lang w:val="uk-UA"/>
              </w:rPr>
              <w:lastRenderedPageBreak/>
              <w:t xml:space="preserve">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F4D29D6" w14:textId="2AA3D851"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sidR="00FA32C0">
              <w:rPr>
                <w:rFonts w:ascii="Times New Roman" w:eastAsia="Times New Roman" w:hAnsi="Times New Roman" w:cs="Times New Roman"/>
                <w:color w:val="auto"/>
                <w:lang w:val="uk-UA"/>
              </w:rPr>
              <w:t>(КЕП)</w:t>
            </w:r>
            <w:r w:rsidRPr="008D752C">
              <w:rPr>
                <w:rFonts w:ascii="Times New Roman" w:eastAsia="Times New Roman" w:hAnsi="Times New Roman" w:cs="Times New Roman"/>
                <w:color w:val="auto"/>
                <w:lang w:val="uk-UA"/>
              </w:rPr>
              <w:t>.</w:t>
            </w:r>
          </w:p>
          <w:p w14:paraId="3E4AC066" w14:textId="68B6C3E1"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sidR="00F11374">
              <w:rPr>
                <w:rFonts w:ascii="Times New Roman" w:hAnsi="Times New Roman"/>
                <w:b/>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Pr>
                <w:rFonts w:ascii="Times New Roman" w:hAnsi="Times New Roman"/>
                <w:lang w:val="uk-UA"/>
              </w:rPr>
              <w:t>.</w:t>
            </w:r>
          </w:p>
          <w:p w14:paraId="54C3D1BC"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8D752C" w:rsidRDefault="00530DC7" w:rsidP="00530DC7">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1F030AB7" w14:textId="77777777" w:rsidR="00530DC7" w:rsidRPr="008D752C" w:rsidRDefault="00530DC7" w:rsidP="00530DC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8D752C"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7DCA0727"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5" w:name="n16"/>
            <w:bookmarkEnd w:id="5"/>
            <w:r w:rsidRPr="008D752C">
              <w:rPr>
                <w:rFonts w:ascii="Times New Roman" w:hAnsi="Times New Roman"/>
                <w:lang w:val="uk-UA" w:eastAsia="uk-UA"/>
              </w:rPr>
              <w:t>уживання великої літери;</w:t>
            </w:r>
          </w:p>
          <w:p w14:paraId="5EB75D50"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6" w:name="n17"/>
            <w:bookmarkEnd w:id="6"/>
            <w:r w:rsidRPr="008D752C">
              <w:rPr>
                <w:rFonts w:ascii="Times New Roman" w:hAnsi="Times New Roman"/>
                <w:lang w:val="uk-UA" w:eastAsia="uk-UA"/>
              </w:rPr>
              <w:lastRenderedPageBreak/>
              <w:t>уживання розділових знаків та відмінювання слів у реченні;</w:t>
            </w:r>
          </w:p>
          <w:p w14:paraId="3B83A5AC"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7" w:name="n18"/>
            <w:bookmarkEnd w:id="7"/>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447788A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8" w:name="n19"/>
            <w:bookmarkEnd w:id="8"/>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9" w:name="n20"/>
            <w:bookmarkEnd w:id="9"/>
            <w:r w:rsidRPr="008D752C">
              <w:rPr>
                <w:rFonts w:ascii="Times New Roman" w:hAnsi="Times New Roman"/>
                <w:lang w:val="uk-UA" w:eastAsia="uk-UA"/>
              </w:rPr>
              <w:t>застосування правил переносу частини слова з рядка в рядок;</w:t>
            </w:r>
          </w:p>
          <w:p w14:paraId="7204F2B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0" w:name="n21"/>
            <w:bookmarkEnd w:id="10"/>
            <w:r w:rsidRPr="008D752C">
              <w:rPr>
                <w:rFonts w:ascii="Times New Roman" w:hAnsi="Times New Roman"/>
                <w:lang w:val="uk-UA" w:eastAsia="uk-UA"/>
              </w:rPr>
              <w:t>написання слів разом та/або окремо, та/або через дефіс;</w:t>
            </w:r>
          </w:p>
          <w:p w14:paraId="42E092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1" w:name="n22"/>
            <w:bookmarkEnd w:id="11"/>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2" w:name="n23"/>
            <w:bookmarkEnd w:id="12"/>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3" w:name="n24"/>
            <w:bookmarkEnd w:id="13"/>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4" w:name="n25"/>
            <w:bookmarkEnd w:id="14"/>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5" w:name="n26"/>
            <w:bookmarkEnd w:id="15"/>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6" w:name="n27"/>
            <w:bookmarkEnd w:id="16"/>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7" w:name="n28"/>
            <w:bookmarkEnd w:id="17"/>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8" w:name="n29"/>
            <w:bookmarkEnd w:id="18"/>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9" w:name="n30"/>
            <w:bookmarkEnd w:id="19"/>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0" w:name="n31"/>
            <w:bookmarkEnd w:id="20"/>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1" w:name="n32"/>
            <w:bookmarkEnd w:id="21"/>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2" w:name="n33"/>
            <w:bookmarkEnd w:id="22"/>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8D752C" w:rsidRDefault="00530DC7" w:rsidP="00530DC7">
            <w:pPr>
              <w:spacing w:after="0" w:line="240" w:lineRule="auto"/>
              <w:jc w:val="both"/>
              <w:rPr>
                <w:rStyle w:val="T25"/>
                <w:rFonts w:ascii="Times New Roman" w:hAnsi="Times New Roman"/>
                <w:i/>
                <w:noProof/>
              </w:rPr>
            </w:pPr>
            <w:r w:rsidRPr="008D752C">
              <w:rPr>
                <w:rFonts w:ascii="Times New Roman" w:hAnsi="Times New Roman"/>
                <w:i/>
                <w:lang w:val="uk-UA"/>
              </w:rPr>
              <w:lastRenderedPageBreak/>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476623" w:rsidRDefault="0023563D" w:rsidP="0023563D">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A712C97" w14:textId="6EA39FE6" w:rsidR="0023563D" w:rsidRPr="00476623" w:rsidRDefault="0023563D" w:rsidP="0023563D">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sidR="006523F4">
              <w:rPr>
                <w:rStyle w:val="af2"/>
                <w:rFonts w:ascii="Times New Roman" w:hAnsi="Times New Roman"/>
                <w:lang w:val="uk-UA"/>
              </w:rPr>
              <w:t>товари</w:t>
            </w:r>
            <w:r w:rsidRPr="0047662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476623" w:rsidRDefault="0023563D" w:rsidP="0023563D">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476623" w:rsidRDefault="0023563D" w:rsidP="0023563D">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E38732"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476623" w:rsidRDefault="0023563D" w:rsidP="0023563D">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sidR="00DD1B9E">
              <w:rPr>
                <w:rFonts w:ascii="Times New Roman" w:hAnsi="Times New Roman" w:cs="Times New Roman"/>
                <w:b/>
                <w:lang w:val="uk-UA"/>
              </w:rPr>
              <w:t>.</w:t>
            </w:r>
          </w:p>
          <w:p w14:paraId="44ED6372" w14:textId="1E7036B8" w:rsidR="00D447BC" w:rsidRPr="00D447BC" w:rsidRDefault="00D447BC" w:rsidP="00DD1B9E">
            <w:pPr>
              <w:spacing w:after="0" w:line="240" w:lineRule="auto"/>
              <w:jc w:val="both"/>
              <w:rPr>
                <w:rFonts w:ascii="Times New Roman" w:hAnsi="Times New Roman"/>
                <w:i/>
                <w:lang w:val="uk-UA"/>
              </w:rPr>
            </w:pPr>
            <w:r w:rsidRPr="00D447BC">
              <w:rPr>
                <w:rFonts w:ascii="Times New Roman" w:hAnsi="Times New Roman"/>
                <w:i/>
                <w:lang w:val="uk-UA"/>
              </w:rPr>
              <w:t xml:space="preserve">Форма цінової пропозиції наведена в Додатку 1 до </w:t>
            </w:r>
            <w:proofErr w:type="spellStart"/>
            <w:r w:rsidRPr="00D447BC">
              <w:rPr>
                <w:rFonts w:ascii="Times New Roman" w:hAnsi="Times New Roman"/>
                <w:i/>
                <w:lang w:val="uk-UA"/>
              </w:rPr>
              <w:t>тендернорї</w:t>
            </w:r>
            <w:proofErr w:type="spellEnd"/>
            <w:r w:rsidRPr="00D447BC">
              <w:rPr>
                <w:rFonts w:ascii="Times New Roman" w:hAnsi="Times New Roman"/>
                <w:i/>
                <w:lang w:val="uk-UA"/>
              </w:rPr>
              <w:t xml:space="preserve"> документації.</w:t>
            </w:r>
          </w:p>
          <w:p w14:paraId="2EDC4F31" w14:textId="1F47D149" w:rsidR="00530DC7" w:rsidRPr="00DD1B9E" w:rsidRDefault="0023563D" w:rsidP="00DD1B9E">
            <w:pPr>
              <w:spacing w:after="0" w:line="240" w:lineRule="auto"/>
              <w:jc w:val="both"/>
              <w:rPr>
                <w:rFonts w:ascii="Times New Roman" w:hAnsi="Times New Roman"/>
                <w:b/>
                <w:bCs/>
                <w:lang w:val="uk-UA"/>
              </w:rPr>
            </w:pPr>
            <w:r w:rsidRPr="00D447BC">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D447BC">
              <w:rPr>
                <w:rFonts w:ascii="Times New Roman" w:hAnsi="Times New Roman"/>
                <w:i/>
                <w:lang w:val="uk-UA"/>
              </w:rPr>
              <w:t>.</w:t>
            </w:r>
          </w:p>
        </w:tc>
      </w:tr>
      <w:tr w:rsidR="00530DC7" w:rsidRPr="00BF7447" w14:paraId="3E04C33D" w14:textId="77777777" w:rsidTr="005417D1">
        <w:trPr>
          <w:trHeight w:val="400"/>
          <w:jc w:val="center"/>
        </w:trPr>
        <w:tc>
          <w:tcPr>
            <w:tcW w:w="532" w:type="dxa"/>
            <w:shd w:val="clear" w:color="auto" w:fill="auto"/>
          </w:tcPr>
          <w:p w14:paraId="515F0CA6"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46751A0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351" w:type="dxa"/>
            <w:shd w:val="clear" w:color="auto" w:fill="auto"/>
          </w:tcPr>
          <w:p w14:paraId="1574D464" w14:textId="77777777" w:rsidR="00530DC7" w:rsidRPr="00BF7447" w:rsidRDefault="00530DC7" w:rsidP="00530DC7">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530DC7" w:rsidRPr="00BF7447" w14:paraId="2CB049E4" w14:textId="77777777" w:rsidTr="005417D1">
        <w:trPr>
          <w:trHeight w:val="520"/>
          <w:jc w:val="center"/>
        </w:trPr>
        <w:tc>
          <w:tcPr>
            <w:tcW w:w="532" w:type="dxa"/>
            <w:shd w:val="clear" w:color="auto" w:fill="auto"/>
          </w:tcPr>
          <w:p w14:paraId="57C2DCDE"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9A0051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351" w:type="dxa"/>
            <w:shd w:val="clear" w:color="auto" w:fill="auto"/>
          </w:tcPr>
          <w:p w14:paraId="3AF03865" w14:textId="77777777" w:rsidR="00530DC7" w:rsidRPr="00BF7447" w:rsidRDefault="00530DC7" w:rsidP="00530DC7">
            <w:pPr>
              <w:pStyle w:val="af1"/>
              <w:jc w:val="both"/>
              <w:rPr>
                <w:rFonts w:ascii="Times New Roman" w:hAnsi="Times New Roman"/>
                <w:lang w:val="uk-UA"/>
              </w:rPr>
            </w:pPr>
            <w:bookmarkStart w:id="23" w:name="h.2et92p0" w:colFirst="0" w:colLast="0"/>
            <w:bookmarkEnd w:id="23"/>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530DC7" w:rsidRPr="00BF7447" w14:paraId="5BFAF688" w14:textId="77777777" w:rsidTr="005417D1">
        <w:trPr>
          <w:trHeight w:val="520"/>
          <w:jc w:val="center"/>
        </w:trPr>
        <w:tc>
          <w:tcPr>
            <w:tcW w:w="532" w:type="dxa"/>
            <w:shd w:val="clear" w:color="auto" w:fill="auto"/>
          </w:tcPr>
          <w:p w14:paraId="020F8972"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2918972F"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shd w:val="clear" w:color="auto" w:fill="auto"/>
          </w:tcPr>
          <w:p w14:paraId="2F6CA578" w14:textId="77777777" w:rsidR="00530DC7" w:rsidRPr="00667AC1" w:rsidRDefault="00530DC7" w:rsidP="00530DC7">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7614AA55"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11D7727F"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4" w:name="n562"/>
            <w:bookmarkEnd w:id="24"/>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1150301B"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5" w:name="n563"/>
            <w:bookmarkEnd w:id="25"/>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4C52379A"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6" w:name="n564"/>
            <w:bookmarkEnd w:id="26"/>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092BE6D7" w14:textId="0C4A2E24" w:rsidR="00530DC7" w:rsidRPr="00BF7447" w:rsidRDefault="00530DC7" w:rsidP="00530DC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sidR="00496DA3">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437C0D" w14:textId="05B0840B" w:rsidR="00530DC7" w:rsidRPr="00BF7447" w:rsidRDefault="00530DC7" w:rsidP="00530DC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lastRenderedPageBreak/>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на</w:t>
            </w:r>
            <w:r w:rsidR="004F3BEA">
              <w:rPr>
                <w:rFonts w:ascii="Times New Roman" w:hAnsi="Times New Roman"/>
                <w:b/>
                <w:bCs/>
                <w:i/>
                <w:iCs/>
                <w:lang w:val="uk-UA"/>
              </w:rPr>
              <w:t xml:space="preserve"> </w:t>
            </w:r>
            <w:r w:rsidRPr="00BF7447">
              <w:rPr>
                <w:rFonts w:ascii="Times New Roman" w:hAnsi="Times New Roman"/>
                <w:b/>
                <w:bCs/>
                <w:i/>
                <w:iCs/>
              </w:rPr>
              <w:t xml:space="preserve">строк,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530DC7" w:rsidRPr="00146E3B" w14:paraId="3EB4D688" w14:textId="77777777" w:rsidTr="005417D1">
        <w:trPr>
          <w:trHeight w:val="274"/>
          <w:jc w:val="center"/>
        </w:trPr>
        <w:tc>
          <w:tcPr>
            <w:tcW w:w="532" w:type="dxa"/>
            <w:shd w:val="clear" w:color="auto" w:fill="auto"/>
          </w:tcPr>
          <w:p w14:paraId="45D0AA54"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71233A1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shd w:val="clear" w:color="auto" w:fill="auto"/>
          </w:tcPr>
          <w:p w14:paraId="6F77B16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5DDDE023"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7" w:name="n616"/>
            <w:bookmarkEnd w:id="27"/>
            <w:r w:rsidRPr="00C52F6D">
              <w:rPr>
                <w:sz w:val="22"/>
                <w:szCs w:val="22"/>
              </w:rPr>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в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на роботу, </w:t>
            </w:r>
            <w:proofErr w:type="spellStart"/>
            <w:r w:rsidRPr="00C52F6D">
              <w:rPr>
                <w:sz w:val="22"/>
                <w:szCs w:val="22"/>
              </w:rPr>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23EC7436"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8" w:name="n617"/>
            <w:bookmarkEnd w:id="28"/>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4132F8C2"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9" w:name="n618"/>
            <w:bookmarkEnd w:id="29"/>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5B7E0CB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0" w:name="n619"/>
            <w:bookmarkEnd w:id="30"/>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9" w:anchor="n52" w:tgtFrame="_blank" w:history="1">
              <w:r w:rsidRPr="00C52F6D">
                <w:rPr>
                  <w:rStyle w:val="a4"/>
                  <w:color w:val="auto"/>
                  <w:sz w:val="22"/>
                  <w:szCs w:val="22"/>
                </w:rPr>
                <w:t>пунктом</w:t>
              </w:r>
            </w:hyperlink>
            <w:hyperlink r:id="rId10" w:anchor="n52" w:tgtFrame="_blank" w:history="1">
              <w:r w:rsidRPr="00C52F6D">
                <w:rPr>
                  <w:rStyle w:val="a4"/>
                  <w:color w:val="auto"/>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1" w:anchor="n456" w:tgtFrame="_blank" w:history="1">
              <w:r w:rsidRPr="00C52F6D">
                <w:rPr>
                  <w:rStyle w:val="a4"/>
                  <w:color w:val="auto"/>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0DBA5A9E"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1" w:name="n620"/>
            <w:bookmarkEnd w:id="31"/>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4133113A"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2" w:name="n621"/>
            <w:bookmarkEnd w:id="32"/>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5F28AFE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3" w:name="n622"/>
            <w:bookmarkEnd w:id="33"/>
            <w:r w:rsidRPr="00C52F6D">
              <w:rPr>
                <w:sz w:val="22"/>
                <w:szCs w:val="22"/>
              </w:rPr>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36F0A52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4" w:name="n623"/>
            <w:bookmarkEnd w:id="34"/>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48FCB58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5" w:name="n624"/>
            <w:bookmarkEnd w:id="35"/>
            <w:r w:rsidRPr="00C52F6D">
              <w:rPr>
                <w:sz w:val="22"/>
                <w:szCs w:val="22"/>
              </w:rPr>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2" w:anchor="n174" w:tgtFrame="_blank" w:history="1">
              <w:r w:rsidRPr="00C52F6D">
                <w:rPr>
                  <w:rStyle w:val="a4"/>
                  <w:color w:val="auto"/>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21CC557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6" w:name="n625"/>
            <w:bookmarkEnd w:id="36"/>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гривень (у тому </w:t>
            </w:r>
            <w:proofErr w:type="spellStart"/>
            <w:r w:rsidRPr="00C52F6D">
              <w:rPr>
                <w:sz w:val="22"/>
                <w:szCs w:val="22"/>
              </w:rPr>
              <w:t>числі</w:t>
            </w:r>
            <w:proofErr w:type="spellEnd"/>
            <w:r w:rsidRPr="00C52F6D">
              <w:rPr>
                <w:sz w:val="22"/>
                <w:szCs w:val="22"/>
              </w:rPr>
              <w:t xml:space="preserve"> за лотом);</w:t>
            </w:r>
          </w:p>
          <w:p w14:paraId="36F72E70" w14:textId="26825D63"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7" w:name="n626"/>
            <w:bookmarkEnd w:id="37"/>
            <w:r w:rsidRPr="00C52F6D">
              <w:rPr>
                <w:sz w:val="22"/>
                <w:szCs w:val="22"/>
              </w:rPr>
              <w:t>11)</w:t>
            </w:r>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кінцевий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бенефіціарний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власник</w:t>
            </w:r>
            <w:proofErr w:type="spellEnd"/>
            <w:r w:rsidR="00B71DCF" w:rsidRPr="00C52F6D">
              <w:rPr>
                <w:sz w:val="22"/>
                <w:szCs w:val="22"/>
                <w:shd w:val="clear" w:color="auto" w:fill="FFFFFF"/>
              </w:rPr>
              <w:t xml:space="preserve">, член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акціонер</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юридичної</w:t>
            </w:r>
            <w:proofErr w:type="spellEnd"/>
            <w:r w:rsidR="00B71DCF" w:rsidRPr="00C52F6D">
              <w:rPr>
                <w:sz w:val="22"/>
                <w:szCs w:val="22"/>
                <w:shd w:val="clear" w:color="auto" w:fill="FFFFFF"/>
              </w:rPr>
              <w:t xml:space="preserve"> особи - </w:t>
            </w:r>
            <w:proofErr w:type="spellStart"/>
            <w:r w:rsidR="00B71DCF" w:rsidRPr="00C52F6D">
              <w:rPr>
                <w:sz w:val="22"/>
                <w:szCs w:val="22"/>
                <w:shd w:val="clear" w:color="auto" w:fill="FFFFFF"/>
              </w:rPr>
              <w:t>учасника</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є особою, до </w:t>
            </w:r>
            <w:proofErr w:type="spellStart"/>
            <w:r w:rsidR="00B71DCF" w:rsidRPr="00C52F6D">
              <w:rPr>
                <w:sz w:val="22"/>
                <w:szCs w:val="22"/>
                <w:shd w:val="clear" w:color="auto" w:fill="FFFFFF"/>
              </w:rPr>
              <w:t>якої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застосовано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санкцію</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вигляді</w:t>
            </w:r>
            <w:proofErr w:type="spellEnd"/>
            <w:r w:rsidR="00B71DCF" w:rsidRPr="00C52F6D">
              <w:rPr>
                <w:sz w:val="22"/>
                <w:szCs w:val="22"/>
                <w:shd w:val="clear" w:color="auto" w:fill="FFFFFF"/>
              </w:rPr>
              <w:t xml:space="preserve"> заборони на </w:t>
            </w:r>
            <w:proofErr w:type="spellStart"/>
            <w:r w:rsidR="00B71DCF" w:rsidRPr="00C52F6D">
              <w:rPr>
                <w:sz w:val="22"/>
                <w:szCs w:val="22"/>
                <w:shd w:val="clear" w:color="auto" w:fill="FFFFFF"/>
              </w:rPr>
              <w:t>здійснення</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неї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публічних</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закупівель</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товарів</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робіт</w:t>
            </w:r>
            <w:proofErr w:type="spellEnd"/>
            <w:r w:rsidR="00B71DCF" w:rsidRPr="00C52F6D">
              <w:rPr>
                <w:sz w:val="22"/>
                <w:szCs w:val="22"/>
                <w:shd w:val="clear" w:color="auto" w:fill="FFFFFF"/>
              </w:rPr>
              <w:t xml:space="preserve"> і </w:t>
            </w:r>
            <w:proofErr w:type="spellStart"/>
            <w:r w:rsidR="00B71DCF" w:rsidRPr="00C52F6D">
              <w:rPr>
                <w:sz w:val="22"/>
                <w:szCs w:val="22"/>
                <w:shd w:val="clear" w:color="auto" w:fill="FFFFFF"/>
              </w:rPr>
              <w:t>послуг</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згідно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із</w:t>
            </w:r>
            <w:proofErr w:type="spellEnd"/>
            <w:r w:rsidR="00B71DCF" w:rsidRPr="00C52F6D">
              <w:rPr>
                <w:sz w:val="22"/>
                <w:szCs w:val="22"/>
                <w:shd w:val="clear" w:color="auto" w:fill="FFFFFF"/>
              </w:rPr>
              <w:t> </w:t>
            </w:r>
            <w:hyperlink r:id="rId13" w:tgtFrame="_blank" w:history="1">
              <w:r w:rsidR="00B71DCF" w:rsidRPr="00C52F6D">
                <w:rPr>
                  <w:rStyle w:val="a4"/>
                  <w:color w:val="auto"/>
                  <w:sz w:val="22"/>
                  <w:szCs w:val="22"/>
                  <w:shd w:val="clear" w:color="auto" w:fill="FFFFFF"/>
                </w:rPr>
                <w:t xml:space="preserve">Законом </w:t>
              </w:r>
              <w:proofErr w:type="spellStart"/>
              <w:r w:rsidR="00B71DCF" w:rsidRPr="00C52F6D">
                <w:rPr>
                  <w:rStyle w:val="a4"/>
                  <w:color w:val="auto"/>
                  <w:sz w:val="22"/>
                  <w:szCs w:val="22"/>
                  <w:shd w:val="clear" w:color="auto" w:fill="FFFFFF"/>
                </w:rPr>
                <w:t>України</w:t>
              </w:r>
              <w:proofErr w:type="spellEnd"/>
            </w:hyperlink>
            <w:r w:rsidR="00B71DCF" w:rsidRPr="00C52F6D">
              <w:rPr>
                <w:sz w:val="22"/>
                <w:szCs w:val="22"/>
                <w:shd w:val="clear" w:color="auto" w:fill="FFFFFF"/>
              </w:rPr>
              <w:t xml:space="preserve"> “Про </w:t>
            </w:r>
            <w:proofErr w:type="spellStart"/>
            <w:r w:rsidR="00B71DCF" w:rsidRPr="00C52F6D">
              <w:rPr>
                <w:sz w:val="22"/>
                <w:szCs w:val="22"/>
                <w:shd w:val="clear" w:color="auto" w:fill="FFFFFF"/>
              </w:rPr>
              <w:t>санкції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крім</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випадку</w:t>
            </w:r>
            <w:proofErr w:type="spellEnd"/>
            <w:r w:rsidR="00B71DCF" w:rsidRPr="00C52F6D">
              <w:rPr>
                <w:sz w:val="22"/>
                <w:szCs w:val="22"/>
                <w:shd w:val="clear" w:color="auto" w:fill="FFFFFF"/>
              </w:rPr>
              <w:t xml:space="preserve">, коли </w:t>
            </w:r>
            <w:proofErr w:type="spellStart"/>
            <w:r w:rsidR="00B71DCF" w:rsidRPr="00C52F6D">
              <w:rPr>
                <w:sz w:val="22"/>
                <w:szCs w:val="22"/>
                <w:shd w:val="clear" w:color="auto" w:fill="FFFFFF"/>
              </w:rPr>
              <w:t>активи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такої</w:t>
            </w:r>
            <w:proofErr w:type="spellEnd"/>
            <w:r w:rsidR="00B71DCF" w:rsidRPr="00C52F6D">
              <w:rPr>
                <w:sz w:val="22"/>
                <w:szCs w:val="22"/>
                <w:shd w:val="clear" w:color="auto" w:fill="FFFFFF"/>
              </w:rPr>
              <w:t xml:space="preserve"> особи в </w:t>
            </w:r>
            <w:proofErr w:type="spellStart"/>
            <w:r w:rsidR="00B71DCF" w:rsidRPr="00C52F6D">
              <w:rPr>
                <w:sz w:val="22"/>
                <w:szCs w:val="22"/>
                <w:shd w:val="clear" w:color="auto" w:fill="FFFFFF"/>
              </w:rPr>
              <w:t>установленому</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законодавством</w:t>
            </w:r>
            <w:proofErr w:type="spellEnd"/>
            <w:r w:rsidR="00B71DCF" w:rsidRPr="00C52F6D">
              <w:rPr>
                <w:sz w:val="22"/>
                <w:szCs w:val="22"/>
                <w:shd w:val="clear" w:color="auto" w:fill="FFFFFF"/>
              </w:rPr>
              <w:t xml:space="preserve"> порядку </w:t>
            </w:r>
            <w:proofErr w:type="spellStart"/>
            <w:r w:rsidR="00B71DCF" w:rsidRPr="00C52F6D">
              <w:rPr>
                <w:sz w:val="22"/>
                <w:szCs w:val="22"/>
                <w:shd w:val="clear" w:color="auto" w:fill="FFFFFF"/>
              </w:rPr>
              <w:t>передані</w:t>
            </w:r>
            <w:proofErr w:type="spellEnd"/>
            <w:r w:rsidR="00B71DCF" w:rsidRPr="00C52F6D">
              <w:rPr>
                <w:sz w:val="22"/>
                <w:szCs w:val="22"/>
                <w:shd w:val="clear" w:color="auto" w:fill="FFFFFF"/>
              </w:rPr>
              <w:t xml:space="preserve"> в </w:t>
            </w:r>
            <w:proofErr w:type="spellStart"/>
            <w:r w:rsidR="00B71DCF" w:rsidRPr="00C52F6D">
              <w:rPr>
                <w:sz w:val="22"/>
                <w:szCs w:val="22"/>
                <w:shd w:val="clear" w:color="auto" w:fill="FFFFFF"/>
              </w:rPr>
              <w:t>управління</w:t>
            </w:r>
            <w:proofErr w:type="spellEnd"/>
            <w:r w:rsidR="00B71DCF" w:rsidRPr="00C52F6D">
              <w:rPr>
                <w:sz w:val="22"/>
                <w:szCs w:val="22"/>
                <w:shd w:val="clear" w:color="auto" w:fill="FFFFFF"/>
              </w:rPr>
              <w:t xml:space="preserve"> АРМА</w:t>
            </w:r>
            <w:r w:rsidRPr="00C52F6D">
              <w:rPr>
                <w:sz w:val="22"/>
                <w:szCs w:val="22"/>
              </w:rPr>
              <w:t>;</w:t>
            </w:r>
          </w:p>
          <w:p w14:paraId="43BD5CB9"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bookmarkStart w:id="38" w:name="n743"/>
            <w:bookmarkStart w:id="39" w:name="n627"/>
            <w:bookmarkEnd w:id="38"/>
            <w:bookmarkEnd w:id="39"/>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4C7FF30E" w14:textId="77777777" w:rsidR="00D70F24" w:rsidRPr="00C52F6D" w:rsidRDefault="00D70F24" w:rsidP="00530DC7">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lastRenderedPageBreak/>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rsidR="00FA32C0" w:rsidRPr="00C52F6D">
              <w:fldChar w:fldCharType="begin"/>
            </w:r>
            <w:r w:rsidR="00FA32C0" w:rsidRPr="00C52F6D">
              <w:instrText xml:space="preserve"> HYPERLINK "https://zakon.rada.gov.ua/laws/show/1178-2022-%D0%BF" \l "n618" </w:instrText>
            </w:r>
            <w:r w:rsidR="00FA32C0" w:rsidRPr="00C52F6D">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3</w:t>
            </w:r>
            <w:r w:rsidR="00FA32C0" w:rsidRPr="00C52F6D">
              <w:rPr>
                <w:rStyle w:val="a4"/>
                <w:color w:val="auto"/>
                <w:sz w:val="22"/>
                <w:szCs w:val="22"/>
                <w:shd w:val="clear" w:color="auto" w:fill="FFFFFF"/>
              </w:rPr>
              <w:fldChar w:fldCharType="end"/>
            </w:r>
            <w:r w:rsidRPr="00C52F6D">
              <w:rPr>
                <w:sz w:val="22"/>
                <w:szCs w:val="22"/>
                <w:shd w:val="clear" w:color="auto" w:fill="FFFFFF"/>
              </w:rPr>
              <w:t>, </w:t>
            </w:r>
            <w:hyperlink r:id="rId14"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5"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6" w:anchor="n627" w:history="1">
              <w:r w:rsidRPr="00C52F6D">
                <w:rPr>
                  <w:rStyle w:val="a4"/>
                  <w:color w:val="auto"/>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7"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6001F156" w14:textId="6BFFB998" w:rsidR="0077778B" w:rsidRPr="00C52F6D" w:rsidRDefault="0077778B"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rsidR="00FA32C0" w:rsidRPr="00C52F6D">
              <w:fldChar w:fldCharType="begin"/>
            </w:r>
            <w:r w:rsidR="00FA32C0" w:rsidRPr="00C52F6D">
              <w:instrText xml:space="preserve"> HYPERLINK "https://zakon.rada.gov.ua/laws/show/1178-2022-%D0%BF" \l "n616" </w:instrText>
            </w:r>
            <w:r w:rsidR="00FA32C0" w:rsidRPr="00C52F6D">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rsidR="00FA32C0" w:rsidRPr="00C52F6D">
              <w:rPr>
                <w:rStyle w:val="a4"/>
                <w:color w:val="auto"/>
                <w:sz w:val="22"/>
                <w:szCs w:val="22"/>
                <w:shd w:val="clear" w:color="auto" w:fill="FFFFFF"/>
              </w:rPr>
              <w:fldChar w:fldCharType="end"/>
            </w:r>
            <w:r w:rsidRPr="00C52F6D">
              <w:rPr>
                <w:sz w:val="22"/>
                <w:szCs w:val="22"/>
                <w:shd w:val="clear" w:color="auto" w:fill="FFFFFF"/>
              </w:rPr>
              <w:t> і </w:t>
            </w:r>
            <w:hyperlink r:id="rId18"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0C170294" w14:textId="4B0C06CE"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19"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69CAB0BE"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rsidR="00FA32C0" w:rsidRPr="00C52F6D">
              <w:fldChar w:fldCharType="begin"/>
            </w:r>
            <w:r w:rsidR="00FA32C0" w:rsidRPr="00C52F6D">
              <w:instrText xml:space="preserve"> HYPERLINK "https://zakon.rada.gov.ua/laws/show/1178-2022-%D0%BF" \l "n616" </w:instrText>
            </w:r>
            <w:r w:rsidR="00FA32C0" w:rsidRPr="00C52F6D">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rsidR="00FA32C0" w:rsidRPr="00C52F6D">
              <w:rPr>
                <w:rStyle w:val="a4"/>
                <w:color w:val="auto"/>
                <w:sz w:val="22"/>
                <w:szCs w:val="22"/>
              </w:rPr>
              <w:fldChar w:fldCharType="end"/>
            </w:r>
            <w:r w:rsidRPr="00C52F6D">
              <w:rPr>
                <w:sz w:val="22"/>
                <w:szCs w:val="22"/>
              </w:rPr>
              <w:t> і </w:t>
            </w:r>
            <w:hyperlink r:id="rId20"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1FEB6615"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r w:rsidRPr="00C52F6D">
              <w:rPr>
                <w:sz w:val="22"/>
                <w:szCs w:val="22"/>
              </w:rPr>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rsidR="00FA32C0" w:rsidRPr="00C52F6D">
              <w:fldChar w:fldCharType="begin"/>
            </w:r>
            <w:r w:rsidR="00FA32C0" w:rsidRPr="00C52F6D">
              <w:instrText xml:space="preserve"> HYPERLINK "https://zakon.rada.gov.ua/laws/show/922-19" \l "n1257" \t "_blank" </w:instrText>
            </w:r>
            <w:r w:rsidR="00FA32C0" w:rsidRPr="00C52F6D">
              <w:fldChar w:fldCharType="separate"/>
            </w:r>
            <w:r w:rsidRPr="00C52F6D">
              <w:rPr>
                <w:rStyle w:val="a4"/>
                <w:color w:val="auto"/>
                <w:sz w:val="22"/>
                <w:szCs w:val="22"/>
              </w:rPr>
              <w:t>частини</w:t>
            </w:r>
            <w:proofErr w:type="spellEnd"/>
            <w:r w:rsidRPr="00C52F6D">
              <w:rPr>
                <w:rStyle w:val="a4"/>
                <w:color w:val="auto"/>
                <w:sz w:val="22"/>
                <w:szCs w:val="22"/>
              </w:rPr>
              <w:t xml:space="preserve"> </w:t>
            </w:r>
            <w:proofErr w:type="spellStart"/>
            <w:r w:rsidRPr="00C52F6D">
              <w:rPr>
                <w:rStyle w:val="a4"/>
                <w:color w:val="auto"/>
                <w:sz w:val="22"/>
                <w:szCs w:val="22"/>
              </w:rPr>
              <w:t>третьої</w:t>
            </w:r>
            <w:proofErr w:type="spellEnd"/>
            <w:r w:rsidR="00FA32C0" w:rsidRPr="00C52F6D">
              <w:rPr>
                <w:rStyle w:val="a4"/>
                <w:color w:val="auto"/>
                <w:sz w:val="22"/>
                <w:szCs w:val="22"/>
              </w:rP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24B7ED2D" w14:textId="77777777" w:rsidR="00530DC7" w:rsidRPr="00C52F6D" w:rsidRDefault="00530DC7" w:rsidP="00530DC7">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w:t>
            </w:r>
            <w:proofErr w:type="spellStart"/>
            <w:r w:rsidRPr="00C52F6D">
              <w:rPr>
                <w:rFonts w:ascii="Times New Roman" w:hAnsi="Times New Roman"/>
                <w:b/>
                <w:bCs/>
                <w:u w:val="single"/>
              </w:rPr>
              <w:t>визначено</w:t>
            </w:r>
            <w:proofErr w:type="spellEnd"/>
            <w:r w:rsidRPr="00C52F6D">
              <w:rPr>
                <w:rFonts w:ascii="Times New Roman" w:hAnsi="Times New Roman"/>
                <w:b/>
                <w:bCs/>
                <w:u w:val="single"/>
              </w:rPr>
              <w:t xml:space="preserve"> у </w:t>
            </w:r>
            <w:proofErr w:type="spellStart"/>
            <w:r w:rsidRPr="00C52F6D">
              <w:rPr>
                <w:rFonts w:ascii="Times New Roman" w:hAnsi="Times New Roman"/>
                <w:b/>
                <w:bCs/>
                <w:u w:val="single"/>
              </w:rPr>
              <w:t>додатку</w:t>
            </w:r>
            <w:proofErr w:type="spellEnd"/>
            <w:r w:rsidRPr="00C52F6D">
              <w:rPr>
                <w:rFonts w:ascii="Times New Roman" w:hAnsi="Times New Roman"/>
                <w:b/>
                <w:bCs/>
                <w:u w:val="single"/>
              </w:rPr>
              <w:t xml:space="preserve"> №</w:t>
            </w:r>
            <w:r w:rsidRPr="00C52F6D">
              <w:rPr>
                <w:rFonts w:ascii="Times New Roman" w:hAnsi="Times New Roman"/>
                <w:b/>
                <w:bCs/>
                <w:u w:val="single"/>
                <w:lang w:val="uk-UA"/>
              </w:rPr>
              <w:t>4</w:t>
            </w:r>
            <w:r w:rsidRPr="00C52F6D">
              <w:rPr>
                <w:rFonts w:ascii="Times New Roman" w:hAnsi="Times New Roman"/>
                <w:b/>
                <w:bCs/>
                <w:u w:val="single"/>
              </w:rPr>
              <w:t xml:space="preserve"> </w:t>
            </w:r>
            <w:proofErr w:type="spellStart"/>
            <w:r w:rsidRPr="00C52F6D">
              <w:rPr>
                <w:rFonts w:ascii="Times New Roman" w:hAnsi="Times New Roman"/>
                <w:b/>
                <w:bCs/>
                <w:u w:val="single"/>
              </w:rPr>
              <w:t>даної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тендерної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документації</w:t>
            </w:r>
            <w:proofErr w:type="spellEnd"/>
            <w:r w:rsidRPr="00C52F6D">
              <w:rPr>
                <w:rFonts w:ascii="Times New Roman" w:hAnsi="Times New Roman"/>
                <w:b/>
                <w:bCs/>
                <w:u w:val="single"/>
              </w:rPr>
              <w:t xml:space="preserve">. </w:t>
            </w:r>
          </w:p>
          <w:p w14:paraId="3F129E01" w14:textId="3E09F72B" w:rsidR="00530DC7" w:rsidRDefault="00530DC7" w:rsidP="00530DC7">
            <w:pPr>
              <w:widowControl w:val="0"/>
              <w:shd w:val="clear" w:color="auto" w:fill="FFFFFF" w:themeFill="background1"/>
              <w:spacing w:after="0" w:line="240" w:lineRule="auto"/>
              <w:ind w:firstLine="580"/>
              <w:jc w:val="both"/>
              <w:rPr>
                <w:rFonts w:ascii="Times New Roman" w:hAnsi="Times New Roman"/>
                <w:shd w:val="clear" w:color="auto" w:fill="FFFFFF"/>
                <w:lang w:val="uk-UA"/>
              </w:rPr>
            </w:pPr>
            <w:r w:rsidRPr="00C52F6D">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C52F6D">
              <w:rPr>
                <w:rFonts w:ascii="Times New Roman" w:hAnsi="Times New Roman"/>
                <w:shd w:val="clear" w:color="auto" w:fill="FFFFFF"/>
                <w:lang w:val="uk-UA"/>
              </w:rPr>
              <w:t>закупівель</w:t>
            </w:r>
            <w:proofErr w:type="spellEnd"/>
            <w:r w:rsidRPr="00C52F6D">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C52F6D">
              <w:rPr>
                <w:rStyle w:val="10"/>
                <w:rFonts w:ascii="Times New Roman" w:hAnsi="Times New Roman"/>
                <w:b w:val="0"/>
                <w:bCs w:val="0"/>
                <w:sz w:val="22"/>
                <w:szCs w:val="22"/>
                <w:shd w:val="clear" w:color="auto" w:fill="FFFFFF"/>
              </w:rPr>
              <w:t xml:space="preserve"> </w:t>
            </w:r>
            <w:r w:rsidRPr="00C52F6D">
              <w:rPr>
                <w:rStyle w:val="10"/>
                <w:rFonts w:ascii="Times New Roman" w:hAnsi="Times New Roman"/>
                <w:b w:val="0"/>
                <w:bCs w:val="0"/>
                <w:sz w:val="22"/>
                <w:szCs w:val="22"/>
                <w:shd w:val="clear" w:color="auto" w:fill="FFFFFF"/>
                <w:lang w:val="uk-UA"/>
              </w:rPr>
              <w:t>від</w:t>
            </w:r>
            <w:r w:rsidRPr="00C52F6D">
              <w:rPr>
                <w:rStyle w:val="10"/>
                <w:rFonts w:ascii="Times New Roman" w:hAnsi="Times New Roman"/>
                <w:bCs w:val="0"/>
                <w:sz w:val="22"/>
                <w:szCs w:val="22"/>
                <w:shd w:val="clear" w:color="auto" w:fill="FFFFFF"/>
                <w:lang w:val="uk-UA"/>
              </w:rPr>
              <w:t xml:space="preserve"> </w:t>
            </w:r>
            <w:r w:rsidRPr="00C52F6D">
              <w:rPr>
                <w:rStyle w:val="rvts44"/>
                <w:rFonts w:ascii="Times New Roman" w:hAnsi="Times New Roman"/>
                <w:bCs/>
                <w:shd w:val="clear" w:color="auto" w:fill="FFFFFF"/>
                <w:lang w:val="uk-UA"/>
              </w:rPr>
              <w:t>6 лютого 2018 року</w:t>
            </w:r>
            <w:r w:rsidR="000368EE">
              <w:rPr>
                <w:lang w:val="uk-UA"/>
              </w:rPr>
              <w:t xml:space="preserve"> </w:t>
            </w:r>
            <w:r w:rsidRPr="00C52F6D">
              <w:rPr>
                <w:rStyle w:val="rvts44"/>
                <w:rFonts w:ascii="Times New Roman" w:hAnsi="Times New Roman"/>
                <w:bCs/>
                <w:shd w:val="clear" w:color="auto" w:fill="FFFFFF"/>
                <w:lang w:val="uk-UA"/>
              </w:rPr>
              <w:t>№ 2275-</w:t>
            </w:r>
            <w:r w:rsidRPr="00C52F6D">
              <w:rPr>
                <w:rStyle w:val="rvts44"/>
                <w:rFonts w:ascii="Times New Roman" w:hAnsi="Times New Roman"/>
                <w:bCs/>
                <w:shd w:val="clear" w:color="auto" w:fill="FFFFFF"/>
              </w:rPr>
              <w:t>VIII</w:t>
            </w:r>
            <w:r w:rsidRPr="00C52F6D">
              <w:rPr>
                <w:rStyle w:val="rvts44"/>
                <w:rFonts w:ascii="Times New Roman" w:hAnsi="Times New Roman"/>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69644DA1" w14:textId="77777777" w:rsidR="000368EE" w:rsidRPr="00C52F6D" w:rsidRDefault="000368EE" w:rsidP="000368EE">
            <w:pPr>
              <w:pStyle w:val="rvps2"/>
              <w:shd w:val="clear" w:color="auto" w:fill="FFFFFF"/>
              <w:spacing w:before="0" w:beforeAutospacing="0" w:after="150" w:afterAutospacing="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21"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w:t>
            </w:r>
            <w:r w:rsidRPr="00C52F6D">
              <w:rPr>
                <w:b/>
                <w:bCs/>
                <w:sz w:val="22"/>
                <w:szCs w:val="22"/>
                <w:shd w:val="clear" w:color="auto" w:fill="FFFFFF"/>
                <w:lang w:val="uk-UA"/>
              </w:rPr>
              <w:lastRenderedPageBreak/>
              <w:t xml:space="preserve">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7063AB" w:rsidRPr="00C52F6D" w:rsidRDefault="007063AB" w:rsidP="007063AB">
            <w:pPr>
              <w:widowControl w:val="0"/>
              <w:shd w:val="clear" w:color="auto" w:fill="FFFFFF" w:themeFill="background1"/>
              <w:spacing w:after="0" w:line="240" w:lineRule="auto"/>
              <w:jc w:val="both"/>
              <w:rPr>
                <w:rFonts w:ascii="Times New Roman" w:hAnsi="Times New Roman"/>
                <w:b/>
                <w:bCs/>
                <w:u w:val="single"/>
                <w:lang w:val="uk-UA"/>
              </w:rPr>
            </w:pPr>
            <w:r w:rsidRPr="00C52F6D">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C52F6D">
              <w:rPr>
                <w:rFonts w:ascii="Times New Roman" w:eastAsia="Times New Roman" w:hAnsi="Times New Roman"/>
                <w:b/>
                <w:bCs/>
                <w:lang w:val="uk-UA" w:eastAsia="ru-RU"/>
              </w:rPr>
              <w:t>(в тому числі об’єднання учасників як учасник процедури)</w:t>
            </w:r>
            <w:r w:rsidRPr="00C52F6D">
              <w:rPr>
                <w:rFonts w:ascii="Times New Roman" w:hAnsi="Times New Roman"/>
                <w:b/>
                <w:bCs/>
                <w:u w:val="single"/>
                <w:lang w:val="uk-UA"/>
              </w:rPr>
              <w:t xml:space="preserve"> визначено у додатку №</w:t>
            </w:r>
            <w:r w:rsidR="00650719" w:rsidRPr="00C52F6D">
              <w:rPr>
                <w:rFonts w:ascii="Times New Roman" w:hAnsi="Times New Roman"/>
                <w:b/>
                <w:bCs/>
                <w:u w:val="single"/>
                <w:lang w:val="uk-UA"/>
              </w:rPr>
              <w:t xml:space="preserve">4 </w:t>
            </w:r>
            <w:r w:rsidRPr="00C52F6D">
              <w:rPr>
                <w:rFonts w:ascii="Times New Roman" w:hAnsi="Times New Roman"/>
                <w:b/>
                <w:bCs/>
                <w:u w:val="single"/>
                <w:lang w:val="uk-UA"/>
              </w:rPr>
              <w:t xml:space="preserve">даної тендерної документації. </w:t>
            </w:r>
          </w:p>
          <w:p w14:paraId="382EA1CB" w14:textId="77777777" w:rsidR="000368EE" w:rsidRDefault="000368EE" w:rsidP="007063AB">
            <w:pPr>
              <w:pStyle w:val="af5"/>
              <w:spacing w:before="0" w:beforeAutospacing="0" w:after="0" w:afterAutospacing="0"/>
              <w:ind w:firstLine="567"/>
              <w:jc w:val="both"/>
              <w:rPr>
                <w:sz w:val="22"/>
                <w:szCs w:val="22"/>
                <w:shd w:val="solid" w:color="FFFFFF" w:fill="FFFFFF"/>
                <w:lang w:val="uk-UA" w:eastAsia="en-US"/>
              </w:rPr>
            </w:pPr>
          </w:p>
          <w:p w14:paraId="2F97D0DE" w14:textId="2E1985CE" w:rsidR="007063AB" w:rsidRPr="00C52F6D" w:rsidRDefault="007063AB" w:rsidP="007063AB">
            <w:pPr>
              <w:spacing w:after="0" w:line="240" w:lineRule="auto"/>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Pr>
                <w:rFonts w:ascii="Times New Roman" w:hAnsi="Times New Roman"/>
                <w:b/>
                <w:bCs/>
                <w:lang w:val="uk-UA"/>
              </w:rPr>
              <w:t xml:space="preserve"> які</w:t>
            </w:r>
            <w:r w:rsidRPr="00C52F6D">
              <w:rPr>
                <w:rFonts w:ascii="Times New Roman" w:hAnsi="Times New Roman"/>
                <w:b/>
                <w:bCs/>
                <w:lang w:val="uk-UA"/>
              </w:rPr>
              <w:t xml:space="preserve"> подаються у складі тендерної пропозиції:</w:t>
            </w:r>
          </w:p>
          <w:p w14:paraId="6E34A8A4" w14:textId="77777777" w:rsidR="007063AB" w:rsidRPr="00C52F6D" w:rsidRDefault="007063AB" w:rsidP="007063AB">
            <w:pPr>
              <w:numPr>
                <w:ilvl w:val="0"/>
                <w:numId w:val="2"/>
              </w:numPr>
              <w:spacing w:after="0" w:line="240" w:lineRule="auto"/>
              <w:ind w:left="129" w:firstLine="0"/>
              <w:jc w:val="both"/>
              <w:rPr>
                <w:rFonts w:ascii="Times New Roman" w:hAnsi="Times New Roman"/>
                <w:lang w:val="uk-UA"/>
              </w:rPr>
            </w:pPr>
            <w:r w:rsidRPr="00C52F6D">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B41A88" w:rsidRDefault="007063AB" w:rsidP="007063AB">
            <w:pPr>
              <w:pStyle w:val="af1"/>
              <w:ind w:left="129"/>
              <w:jc w:val="both"/>
              <w:rPr>
                <w:rFonts w:ascii="Times New Roman" w:hAnsi="Times New Roman"/>
                <w:lang w:val="uk-UA"/>
              </w:rPr>
            </w:pPr>
            <w:r w:rsidRPr="00B41A88">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330665FF" w:rsidR="007063AB" w:rsidRPr="00B41A88" w:rsidRDefault="007063AB" w:rsidP="007063AB">
            <w:pPr>
              <w:pStyle w:val="af1"/>
              <w:jc w:val="both"/>
              <w:rPr>
                <w:rFonts w:ascii="Times New Roman" w:hAnsi="Times New Roman"/>
                <w:lang w:val="uk-UA"/>
              </w:rPr>
            </w:pPr>
            <w:r w:rsidRPr="00B41A88">
              <w:rPr>
                <w:rFonts w:ascii="Times New Roman" w:hAnsi="Times New Roman"/>
                <w:b/>
                <w:lang w:val="uk-UA"/>
              </w:rPr>
              <w:t xml:space="preserve">Учасник надає довідку в довільній формі щодо наявності </w:t>
            </w:r>
            <w:r w:rsidRPr="00B41A88">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B41A88">
              <w:rPr>
                <w:rFonts w:ascii="Times New Roman" w:hAnsi="Times New Roman"/>
                <w:b/>
                <w:lang w:val="uk-UA"/>
              </w:rPr>
              <w:t xml:space="preserve"> </w:t>
            </w:r>
            <w:r w:rsidRPr="00B41A88">
              <w:rPr>
                <w:rFonts w:ascii="Times New Roman" w:hAnsi="Times New Roman"/>
                <w:lang w:val="uk-UA"/>
              </w:rPr>
              <w:t xml:space="preserve">скановану копію або оригінал </w:t>
            </w:r>
            <w:r w:rsidRPr="00B41A88">
              <w:rPr>
                <w:rFonts w:ascii="Times New Roman" w:hAnsi="Times New Roman"/>
                <w:b/>
                <w:lang w:val="uk-UA"/>
              </w:rPr>
              <w:t>одного аналогічного договору</w:t>
            </w:r>
            <w:r w:rsidRPr="00B41A88">
              <w:rPr>
                <w:rFonts w:ascii="Times New Roman" w:hAnsi="Times New Roman"/>
                <w:lang w:val="uk-UA"/>
              </w:rPr>
              <w:t>*  (з додатками, які є невід’ємною частиною договору, в разі наявності) щодо виконання такого (таких)</w:t>
            </w:r>
            <w:r w:rsidRPr="00B41A88">
              <w:rPr>
                <w:rFonts w:ascii="Times New Roman" w:hAnsi="Times New Roman"/>
                <w:b/>
                <w:lang w:val="uk-UA"/>
              </w:rPr>
              <w:t xml:space="preserve"> договору (</w:t>
            </w:r>
            <w:proofErr w:type="spellStart"/>
            <w:r w:rsidRPr="00B41A88">
              <w:rPr>
                <w:rFonts w:ascii="Times New Roman" w:hAnsi="Times New Roman"/>
                <w:b/>
                <w:lang w:val="uk-UA"/>
              </w:rPr>
              <w:t>ів</w:t>
            </w:r>
            <w:proofErr w:type="spellEnd"/>
            <w:r w:rsidRPr="00B41A88">
              <w:rPr>
                <w:rFonts w:ascii="Times New Roman" w:hAnsi="Times New Roman"/>
                <w:b/>
                <w:lang w:val="uk-UA"/>
              </w:rPr>
              <w:t>)</w:t>
            </w:r>
            <w:r w:rsidRPr="00B41A88">
              <w:rPr>
                <w:rFonts w:ascii="Times New Roman" w:hAnsi="Times New Roman"/>
                <w:lang w:val="uk-UA"/>
              </w:rPr>
              <w:t xml:space="preserve">  за</w:t>
            </w:r>
            <w:r w:rsidR="00A967D2" w:rsidRPr="00B41A88">
              <w:rPr>
                <w:rFonts w:ascii="Times New Roman" w:hAnsi="Times New Roman"/>
                <w:lang w:val="uk-UA"/>
              </w:rPr>
              <w:t xml:space="preserve"> 2021-</w:t>
            </w:r>
            <w:r w:rsidRPr="00B41A88">
              <w:rPr>
                <w:rFonts w:ascii="Times New Roman" w:hAnsi="Times New Roman"/>
                <w:lang w:val="uk-UA"/>
              </w:rPr>
              <w:t xml:space="preserve"> 2024 р. </w:t>
            </w:r>
          </w:p>
          <w:p w14:paraId="495951EA" w14:textId="5F5963EE" w:rsidR="007063AB" w:rsidRPr="00C52F6D" w:rsidRDefault="007063AB" w:rsidP="005C6AD7">
            <w:pPr>
              <w:pStyle w:val="af9"/>
              <w:jc w:val="both"/>
              <w:rPr>
                <w:sz w:val="22"/>
                <w:szCs w:val="22"/>
                <w:lang w:val="uk-UA"/>
              </w:rPr>
            </w:pPr>
            <w:r w:rsidRPr="007E180A">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w:t>
            </w:r>
            <w:r w:rsidR="006523F4" w:rsidRPr="007E180A">
              <w:rPr>
                <w:rFonts w:ascii="Times New Roman" w:hAnsi="Times New Roman"/>
                <w:i/>
                <w:lang w:val="uk-UA"/>
              </w:rPr>
              <w:t>поставки товару</w:t>
            </w:r>
            <w:r w:rsidR="00D447BC" w:rsidRPr="007E180A">
              <w:rPr>
                <w:rFonts w:ascii="Times New Roman" w:hAnsi="Times New Roman"/>
                <w:i/>
                <w:lang w:val="uk-UA"/>
              </w:rPr>
              <w:t xml:space="preserve"> </w:t>
            </w:r>
            <w:r w:rsidRPr="007E180A">
              <w:rPr>
                <w:rFonts w:ascii="Times New Roman" w:hAnsi="Times New Roman"/>
                <w:i/>
                <w:lang w:val="uk-UA"/>
              </w:rPr>
              <w:t xml:space="preserve">відповідно до </w:t>
            </w:r>
            <w:r w:rsidR="007E180A" w:rsidRPr="007E180A">
              <w:rPr>
                <w:rFonts w:ascii="Times New Roman" w:hAnsi="Times New Roman"/>
                <w:i/>
                <w:lang w:val="uk-UA"/>
              </w:rPr>
              <w:t>ДК 021:2015 — 33600000-6 Фармацевтична продукція</w:t>
            </w:r>
            <w:r w:rsidR="007E180A" w:rsidRPr="00C52F6D">
              <w:rPr>
                <w:rFonts w:ascii="Times New Roman" w:hAnsi="Times New Roman"/>
                <w:sz w:val="22"/>
                <w:szCs w:val="22"/>
                <w:lang w:val="uk-UA"/>
              </w:rPr>
              <w:t xml:space="preserve"> </w:t>
            </w:r>
            <w:r w:rsidRPr="00C52F6D">
              <w:rPr>
                <w:rFonts w:ascii="Times New Roman" w:hAnsi="Times New Roman"/>
                <w:sz w:val="22"/>
                <w:szCs w:val="22"/>
                <w:lang w:val="uk-UA"/>
              </w:rPr>
              <w:t xml:space="preserve">На підтвердження факту виконання аналогічного договору  учасник </w:t>
            </w:r>
            <w:r w:rsidR="000368EE">
              <w:rPr>
                <w:rFonts w:ascii="Times New Roman" w:hAnsi="Times New Roman"/>
                <w:sz w:val="22"/>
                <w:szCs w:val="22"/>
                <w:lang w:val="uk-UA"/>
              </w:rPr>
              <w:t>на</w:t>
            </w:r>
            <w:r w:rsidRPr="00C52F6D">
              <w:rPr>
                <w:rFonts w:ascii="Times New Roman" w:hAnsi="Times New Roman"/>
                <w:sz w:val="22"/>
                <w:szCs w:val="22"/>
                <w:lang w:val="uk-UA"/>
              </w:rPr>
              <w:t>да</w:t>
            </w:r>
            <w:r w:rsidR="00282F21">
              <w:rPr>
                <w:rFonts w:ascii="Times New Roman" w:hAnsi="Times New Roman"/>
                <w:sz w:val="22"/>
                <w:szCs w:val="22"/>
                <w:lang w:val="uk-UA"/>
              </w:rPr>
              <w:t>є</w:t>
            </w:r>
            <w:r w:rsidRPr="00C52F6D">
              <w:rPr>
                <w:rFonts w:ascii="Times New Roman" w:hAnsi="Times New Roman"/>
                <w:sz w:val="22"/>
                <w:szCs w:val="22"/>
                <w:lang w:val="uk-UA"/>
              </w:rPr>
              <w:t xml:space="preserve"> </w:t>
            </w:r>
            <w:r w:rsidR="005C6AD7" w:rsidRPr="00C52F6D">
              <w:rPr>
                <w:rFonts w:ascii="Times New Roman" w:hAnsi="Times New Roman"/>
                <w:sz w:val="22"/>
                <w:szCs w:val="22"/>
                <w:lang w:val="uk-UA"/>
              </w:rPr>
              <w:t>копії/ю документів/у на підтвердження повного виконання не менше ніж одного договору зазначеного в наданій Учасником довідці</w:t>
            </w:r>
            <w:r w:rsidR="00F11374">
              <w:rPr>
                <w:rFonts w:ascii="Times New Roman" w:hAnsi="Times New Roman"/>
                <w:sz w:val="22"/>
                <w:szCs w:val="22"/>
                <w:lang w:val="uk-UA"/>
              </w:rPr>
              <w:t xml:space="preserve">: </w:t>
            </w:r>
            <w:r w:rsidR="00282F21">
              <w:rPr>
                <w:rFonts w:ascii="Times New Roman" w:hAnsi="Times New Roman"/>
                <w:sz w:val="22"/>
                <w:szCs w:val="22"/>
                <w:lang w:val="uk-UA"/>
              </w:rPr>
              <w:t>видаткових накладних</w:t>
            </w:r>
            <w:r w:rsidR="00F11374">
              <w:rPr>
                <w:rFonts w:ascii="Times New Roman" w:hAnsi="Times New Roman"/>
                <w:sz w:val="22"/>
                <w:szCs w:val="22"/>
                <w:lang w:val="uk-UA"/>
              </w:rPr>
              <w:t xml:space="preserve"> та ін.</w:t>
            </w:r>
          </w:p>
          <w:p w14:paraId="02A8669D" w14:textId="77777777" w:rsidR="007063AB" w:rsidRPr="00C52F6D" w:rsidRDefault="007063AB" w:rsidP="007063AB">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7063AB" w:rsidRPr="000368EE" w:rsidRDefault="007063AB" w:rsidP="007063AB">
            <w:pPr>
              <w:spacing w:after="0" w:line="240" w:lineRule="auto"/>
              <w:ind w:firstLine="567"/>
              <w:jc w:val="both"/>
              <w:rPr>
                <w:rFonts w:ascii="Times New Roman" w:hAnsi="Times New Roman"/>
                <w:b/>
                <w:bCs/>
                <w:u w:val="single"/>
                <w:lang w:val="uk-UA"/>
              </w:rPr>
            </w:pPr>
            <w:r w:rsidRPr="000368EE">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C52F6D" w:rsidRDefault="007063AB" w:rsidP="007063AB">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C52F6D" w:rsidRDefault="007063AB" w:rsidP="007063AB">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C52F6D" w:rsidRDefault="007063AB" w:rsidP="00D70F24">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7063AB" w:rsidRPr="00C52F6D"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C52F6D" w:rsidRDefault="007063AB" w:rsidP="007063AB">
                  <w:pPr>
                    <w:pStyle w:val="af1"/>
                    <w:jc w:val="center"/>
                    <w:rPr>
                      <w:rFonts w:ascii="Times New Roman" w:hAnsi="Times New Roman"/>
                      <w:b/>
                      <w:sz w:val="18"/>
                      <w:szCs w:val="18"/>
                      <w:lang w:val="uk-UA"/>
                    </w:rPr>
                  </w:pPr>
                </w:p>
                <w:p w14:paraId="684DB15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1A93DAB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3A17827"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5A0E3529"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063AB" w:rsidRPr="00C52F6D"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C52F6D" w:rsidRDefault="007063AB" w:rsidP="007063AB">
                  <w:pPr>
                    <w:pStyle w:val="af1"/>
                    <w:rPr>
                      <w:rFonts w:ascii="Times New Roman" w:hAnsi="Times New Roman"/>
                      <w:b/>
                      <w:sz w:val="18"/>
                      <w:szCs w:val="18"/>
                      <w:lang w:val="uk-UA"/>
                    </w:rPr>
                  </w:pPr>
                </w:p>
              </w:tc>
            </w:tr>
            <w:tr w:rsidR="007063AB" w:rsidRPr="00C52F6D"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C52F6D" w:rsidRDefault="007063AB" w:rsidP="007063AB">
                  <w:pPr>
                    <w:pStyle w:val="af1"/>
                    <w:rPr>
                      <w:rFonts w:ascii="Times New Roman" w:hAnsi="Times New Roman"/>
                      <w:b/>
                      <w:sz w:val="18"/>
                      <w:szCs w:val="18"/>
                      <w:lang w:val="uk-UA"/>
                    </w:rPr>
                  </w:pPr>
                </w:p>
              </w:tc>
            </w:tr>
          </w:tbl>
          <w:p w14:paraId="47DC5C34" w14:textId="77777777" w:rsidR="007063AB" w:rsidRPr="00C52F6D" w:rsidRDefault="007063AB" w:rsidP="007063AB">
            <w:pPr>
              <w:pStyle w:val="af1"/>
              <w:jc w:val="both"/>
              <w:rPr>
                <w:rFonts w:ascii="Times New Roman" w:hAnsi="Times New Roman"/>
                <w:bCs/>
                <w:lang w:val="uk-UA"/>
              </w:rPr>
            </w:pPr>
          </w:p>
          <w:p w14:paraId="6BCA16AF"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w:t>
            </w:r>
            <w:r w:rsidRPr="00C52F6D">
              <w:rPr>
                <w:rFonts w:ascii="Times New Roman" w:hAnsi="Times New Roman"/>
                <w:lang w:val="uk-UA"/>
              </w:rPr>
              <w:lastRenderedPageBreak/>
              <w:t xml:space="preserve">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42D52D5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73A10F2"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9A8C451" w14:textId="77777777" w:rsidR="007063AB" w:rsidRPr="00C52F6D" w:rsidRDefault="007063AB" w:rsidP="007063AB">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A803E4E"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64E2F8DF"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272683D" w14:textId="77777777" w:rsidR="007063AB" w:rsidRPr="00C52F6D" w:rsidRDefault="007063AB" w:rsidP="007063AB">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15D536" w14:textId="7EA8DE48" w:rsidR="007063AB" w:rsidRPr="00C52F6D" w:rsidRDefault="00C52F6D" w:rsidP="00C52F6D">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w:t>
            </w:r>
            <w:r w:rsidR="007063AB" w:rsidRPr="00C52F6D">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C52F6D">
              <w:rPr>
                <w:rFonts w:ascii="Times New Roman" w:hAnsi="Times New Roman"/>
                <w:lang w:val="uk-UA" w:eastAsia="uk-UA"/>
              </w:rPr>
              <w:t xml:space="preserve"> </w:t>
            </w:r>
          </w:p>
          <w:p w14:paraId="22A1459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C52F6D" w:rsidRDefault="007063AB" w:rsidP="007063A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B44FFC0" w14:textId="77777777" w:rsidR="007063AB" w:rsidRPr="00C52F6D" w:rsidRDefault="007063AB" w:rsidP="007063AB">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0114436B" w14:textId="77777777" w:rsidR="007063AB" w:rsidRPr="00C52F6D" w:rsidRDefault="007063AB" w:rsidP="007063AB">
            <w:pPr>
              <w:pStyle w:val="af1"/>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w:t>
            </w:r>
            <w:r w:rsidRPr="00C52F6D">
              <w:rPr>
                <w:rFonts w:ascii="Times New Roman" w:hAnsi="Times New Roman"/>
                <w:lang w:val="uk-UA"/>
              </w:rPr>
              <w:lastRenderedPageBreak/>
              <w:t xml:space="preserve">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016B0B1C"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C52F6D" w:rsidRDefault="007063AB" w:rsidP="00B71DCF">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xml:space="preserve">, зазначену в оприлюдненому оголошенні про проведення торгів </w:t>
            </w:r>
            <w:r w:rsidRPr="00C52F6D">
              <w:rPr>
                <w:rFonts w:ascii="Times New Roman" w:hAnsi="Times New Roman"/>
                <w:b/>
                <w:u w:val="single"/>
                <w:lang w:val="uk-UA"/>
              </w:rPr>
              <w:t>або більш пізню дату.</w:t>
            </w:r>
          </w:p>
          <w:p w14:paraId="39ABD331" w14:textId="77777777" w:rsidR="007063AB" w:rsidRPr="00C52F6D" w:rsidRDefault="007063AB" w:rsidP="007063AB">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A4BCA9"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C52F6D" w:rsidRDefault="007063AB" w:rsidP="007063AB">
            <w:pPr>
              <w:widowControl w:val="0"/>
              <w:spacing w:after="0" w:line="240" w:lineRule="auto"/>
              <w:jc w:val="both"/>
              <w:rPr>
                <w:rFonts w:ascii="Times New Roman" w:hAnsi="Times New Roman"/>
                <w:b/>
                <w:bCs/>
                <w:color w:val="333333"/>
                <w:shd w:val="clear" w:color="auto" w:fill="FFFFFF"/>
                <w:lang w:val="uk-UA"/>
              </w:rPr>
            </w:pPr>
            <w:r w:rsidRPr="00C52F6D">
              <w:rPr>
                <w:rFonts w:ascii="Times New Roman" w:hAnsi="Times New Roman"/>
                <w:b/>
                <w:bCs/>
                <w:shd w:val="clear" w:color="auto" w:fill="FFFFFF"/>
                <w:lang w:val="uk-UA"/>
              </w:rPr>
              <w:t>- з</w:t>
            </w:r>
            <w:r w:rsidRPr="00C52F6D">
              <w:rPr>
                <w:rFonts w:ascii="Times New Roman" w:hAnsi="Times New Roman"/>
                <w:b/>
                <w:bCs/>
                <w:color w:val="333333"/>
                <w:shd w:val="clear" w:color="auto" w:fill="FFFFFF"/>
                <w:lang w:val="uk-UA"/>
              </w:rPr>
              <w:t>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0368EE" w:rsidRDefault="007063AB" w:rsidP="007063AB">
            <w:pPr>
              <w:widowControl w:val="0"/>
              <w:spacing w:after="0" w:line="240" w:lineRule="auto"/>
              <w:jc w:val="both"/>
              <w:rPr>
                <w:rFonts w:ascii="Times New Roman" w:hAnsi="Times New Roman"/>
                <w:b/>
                <w:bCs/>
                <w:u w:val="single"/>
                <w:shd w:val="clear" w:color="auto" w:fill="FFFFFF"/>
                <w:lang w:val="uk-UA"/>
              </w:rPr>
            </w:pPr>
            <w:r w:rsidRPr="000368EE">
              <w:rPr>
                <w:rFonts w:ascii="Times New Roman" w:hAnsi="Times New Roman"/>
                <w:b/>
                <w:bCs/>
                <w:color w:val="333333"/>
                <w:u w:val="single"/>
                <w:shd w:val="clear" w:color="auto" w:fill="FFFFFF"/>
                <w:lang w:val="uk-UA"/>
              </w:rPr>
              <w:lastRenderedPageBreak/>
              <w:t>На підтвердження Учаснику (об’єднанню Учасників) необхідно надати гарантійний лист.</w:t>
            </w:r>
          </w:p>
          <w:p w14:paraId="5F62B0ED" w14:textId="77777777" w:rsidR="007063AB" w:rsidRPr="00C52F6D" w:rsidRDefault="007063AB" w:rsidP="007063AB">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682A5EDE" w14:textId="5E232CC1" w:rsidR="007063AB" w:rsidRPr="00C52F6D" w:rsidRDefault="007063AB" w:rsidP="007063AB">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2"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3"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C52F6D" w:rsidRDefault="007063AB" w:rsidP="007063AB">
            <w:pPr>
              <w:numPr>
                <w:ilvl w:val="0"/>
                <w:numId w:val="29"/>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C52F6D" w:rsidRDefault="007063AB" w:rsidP="007063AB">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C52F6D" w:rsidRDefault="007063AB" w:rsidP="007063AB">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Усі довідки</w:t>
            </w:r>
            <w:r w:rsidR="008B14FB" w:rsidRPr="00C52F6D">
              <w:rPr>
                <w:rFonts w:ascii="Times New Roman" w:hAnsi="Times New Roman"/>
                <w:lang w:val="uk-UA"/>
              </w:rPr>
              <w:t xml:space="preserve">, </w:t>
            </w:r>
            <w:r w:rsidR="008B14FB"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w:t>
            </w:r>
            <w:r w:rsidR="00B71DCF" w:rsidRPr="00C52F6D">
              <w:rPr>
                <w:rFonts w:ascii="Times New Roman" w:hAnsi="Times New Roman"/>
                <w:lang w:val="uk-UA"/>
              </w:rPr>
              <w:t>ті</w:t>
            </w:r>
            <w:r w:rsidRPr="00C52F6D">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C52F6D" w:rsidRDefault="007063AB" w:rsidP="007063AB">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1D494798" w14:textId="77777777" w:rsidR="007063AB" w:rsidRPr="00C52F6D" w:rsidRDefault="007063AB" w:rsidP="007063AB">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0368EE" w:rsidRDefault="007063AB" w:rsidP="007063AB">
            <w:pPr>
              <w:widowControl w:val="0"/>
              <w:autoSpaceDE w:val="0"/>
              <w:autoSpaceDN w:val="0"/>
              <w:adjustRightInd w:val="0"/>
              <w:spacing w:after="0" w:line="240" w:lineRule="auto"/>
              <w:jc w:val="both"/>
              <w:rPr>
                <w:rFonts w:ascii="Times New Roman" w:hAnsi="Times New Roman"/>
                <w:u w:val="single"/>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0368E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C52F6D" w:rsidRDefault="007063AB" w:rsidP="007063AB">
            <w:pPr>
              <w:pStyle w:val="af5"/>
              <w:spacing w:before="0" w:beforeAutospacing="0" w:after="0" w:afterAutospacing="0"/>
              <w:jc w:val="both"/>
              <w:rPr>
                <w:sz w:val="22"/>
                <w:szCs w:val="22"/>
                <w:shd w:val="solid" w:color="FFFFFF" w:fill="FFFFFF"/>
                <w:lang w:val="uk-UA" w:eastAsia="en-US"/>
              </w:rPr>
            </w:pPr>
            <w:r w:rsidRPr="00C52F6D">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530DC7" w:rsidRPr="00BF7447" w14:paraId="6E989EBA" w14:textId="77777777" w:rsidTr="005417D1">
        <w:trPr>
          <w:trHeight w:val="520"/>
          <w:jc w:val="center"/>
        </w:trPr>
        <w:tc>
          <w:tcPr>
            <w:tcW w:w="532" w:type="dxa"/>
          </w:tcPr>
          <w:p w14:paraId="3A96FD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D99CF69"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BF7447"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530DC7" w:rsidRPr="00BF7447" w:rsidRDefault="00530DC7" w:rsidP="00530DC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DD75C2">
              <w:rPr>
                <w:rFonts w:ascii="Times New Roman" w:hAnsi="Times New Roman"/>
                <w:b/>
                <w:lang w:val="uk-UA"/>
              </w:rPr>
              <w:t xml:space="preserve">Додатку №2 </w:t>
            </w:r>
            <w:r w:rsidRPr="00BF7447">
              <w:rPr>
                <w:rFonts w:ascii="Times New Roman" w:hAnsi="Times New Roman"/>
                <w:b/>
                <w:lang w:val="uk-UA"/>
              </w:rPr>
              <w:t>до цієї документації.</w:t>
            </w:r>
            <w:r w:rsidRPr="00BF7447">
              <w:rPr>
                <w:rFonts w:ascii="Times New Roman" w:eastAsia="Times New Roman" w:hAnsi="Times New Roman"/>
                <w:lang w:val="uk-UA"/>
              </w:rPr>
              <w:t xml:space="preserve"> </w:t>
            </w:r>
          </w:p>
          <w:p w14:paraId="04D32462" w14:textId="087FE6CD" w:rsidR="00530DC7" w:rsidRPr="00BF7447" w:rsidRDefault="00715197" w:rsidP="00530DC7">
            <w:pPr>
              <w:spacing w:after="0" w:line="240" w:lineRule="auto"/>
              <w:jc w:val="both"/>
              <w:rPr>
                <w:rFonts w:ascii="Times New Roman" w:hAnsi="Times New Roman"/>
              </w:rPr>
            </w:pPr>
            <w:r>
              <w:rPr>
                <w:rFonts w:ascii="Times New Roman" w:hAnsi="Times New Roman"/>
                <w:lang w:val="uk-UA"/>
              </w:rPr>
              <w:lastRenderedPageBreak/>
              <w:t xml:space="preserve">Запропоновані Учасником в тендерній пропозиції </w:t>
            </w:r>
            <w:r w:rsidR="00CD3D87">
              <w:rPr>
                <w:rFonts w:ascii="Times New Roman" w:hAnsi="Times New Roman"/>
                <w:lang w:val="uk-UA"/>
              </w:rPr>
              <w:t>товари</w:t>
            </w:r>
            <w:r w:rsidR="00530DC7" w:rsidRPr="00BF7447">
              <w:rPr>
                <w:rFonts w:ascii="Times New Roman" w:hAnsi="Times New Roman"/>
                <w:bCs/>
              </w:rPr>
              <w:t xml:space="preserve">, </w:t>
            </w:r>
            <w:proofErr w:type="spellStart"/>
            <w:r w:rsidR="00530DC7" w:rsidRPr="00BF7447">
              <w:rPr>
                <w:rFonts w:ascii="Times New Roman" w:hAnsi="Times New Roman"/>
              </w:rPr>
              <w:t>повинні</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відповідати</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вимогам</w:t>
            </w:r>
            <w:proofErr w:type="spellEnd"/>
            <w:r w:rsidR="00530DC7" w:rsidRPr="00BF7447">
              <w:rPr>
                <w:rFonts w:ascii="Times New Roman" w:hAnsi="Times New Roman"/>
                <w:lang w:val="uk-UA"/>
              </w:rPr>
              <w:t xml:space="preserve">, наведеним в Додатку № </w:t>
            </w:r>
            <w:r w:rsidR="00530DC7">
              <w:rPr>
                <w:rFonts w:ascii="Times New Roman" w:hAnsi="Times New Roman"/>
                <w:lang w:val="uk-UA"/>
              </w:rPr>
              <w:t>2</w:t>
            </w:r>
            <w:r w:rsidR="00530DC7" w:rsidRPr="00BF7447">
              <w:rPr>
                <w:rFonts w:ascii="Times New Roman" w:hAnsi="Times New Roman"/>
                <w:lang w:val="uk-UA"/>
              </w:rPr>
              <w:t xml:space="preserve"> до тендерної документації.</w:t>
            </w:r>
          </w:p>
          <w:p w14:paraId="33276F70" w14:textId="77777777" w:rsidR="00530DC7" w:rsidRPr="00BF7447" w:rsidRDefault="00530DC7" w:rsidP="00530DC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AEAD922" w14:textId="3048FF9D" w:rsidR="00530DC7" w:rsidRPr="00133AC4" w:rsidRDefault="00530DC7" w:rsidP="00530DC7">
            <w:pPr>
              <w:pStyle w:val="af1"/>
              <w:jc w:val="both"/>
              <w:rPr>
                <w:rFonts w:ascii="Times New Roman" w:hAnsi="Times New Roman"/>
                <w:b/>
                <w:i/>
              </w:rPr>
            </w:pPr>
            <w:r w:rsidRPr="00BF7447">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Pr>
                <w:rFonts w:ascii="Times New Roman" w:hAnsi="Times New Roman"/>
                <w:b/>
                <w:i/>
                <w:lang w:val="uk-UA"/>
              </w:rPr>
              <w:t xml:space="preserve">товари </w:t>
            </w:r>
            <w:r w:rsidRPr="00BF7447">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530DC7" w:rsidRPr="00BF7447" w14:paraId="021A6176" w14:textId="77777777" w:rsidTr="005417D1">
        <w:trPr>
          <w:trHeight w:val="520"/>
          <w:jc w:val="center"/>
        </w:trPr>
        <w:tc>
          <w:tcPr>
            <w:tcW w:w="532" w:type="dxa"/>
          </w:tcPr>
          <w:p w14:paraId="700E3A4E" w14:textId="77777777" w:rsidR="00530DC7" w:rsidRPr="00BF7447" w:rsidRDefault="00530DC7" w:rsidP="00530DC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7</w:t>
            </w:r>
          </w:p>
        </w:tc>
        <w:tc>
          <w:tcPr>
            <w:tcW w:w="2744" w:type="dxa"/>
          </w:tcPr>
          <w:p w14:paraId="6CDFC289"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F36F9E1" w14:textId="77777777" w:rsidR="00530DC7" w:rsidRPr="00BF7447" w:rsidRDefault="00530DC7" w:rsidP="00530DC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351" w:type="dxa"/>
          </w:tcPr>
          <w:p w14:paraId="42DA432E" w14:textId="77777777" w:rsidR="00876840" w:rsidRDefault="00530DC7" w:rsidP="00876840">
            <w:pPr>
              <w:pStyle w:val="af1"/>
              <w:jc w:val="both"/>
              <w:rPr>
                <w:rFonts w:ascii="Times New Roman" w:hAnsi="Times New Roman"/>
                <w:lang w:val="uk-UA"/>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
          <w:p w14:paraId="048F2210" w14:textId="172A0A4F" w:rsidR="00530DC7" w:rsidRPr="00BF7447" w:rsidRDefault="00530DC7" w:rsidP="00876840">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530DC7" w:rsidRPr="006F7028" w14:paraId="5230B128" w14:textId="77777777" w:rsidTr="005417D1">
        <w:trPr>
          <w:trHeight w:val="520"/>
          <w:jc w:val="center"/>
        </w:trPr>
        <w:tc>
          <w:tcPr>
            <w:tcW w:w="532" w:type="dxa"/>
          </w:tcPr>
          <w:p w14:paraId="49198E55" w14:textId="77777777" w:rsidR="00530DC7" w:rsidRPr="00400D73" w:rsidRDefault="00530DC7" w:rsidP="00530DC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747641FF" w14:textId="77777777" w:rsidR="00530DC7" w:rsidRPr="00400D73" w:rsidRDefault="00530DC7" w:rsidP="00530DC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351" w:type="dxa"/>
          </w:tcPr>
          <w:p w14:paraId="77CED2C9" w14:textId="7FEAAF2A" w:rsidR="00530DC7" w:rsidRPr="00BF7447" w:rsidRDefault="00F11374" w:rsidP="00530DC7">
            <w:pPr>
              <w:spacing w:after="0" w:line="240" w:lineRule="auto"/>
              <w:jc w:val="both"/>
              <w:rPr>
                <w:rFonts w:ascii="Times New Roman" w:hAnsi="Times New Roman"/>
                <w:lang w:val="uk-UA"/>
              </w:rPr>
            </w:pPr>
            <w:r>
              <w:rPr>
                <w:rFonts w:ascii="Times New Roman" w:hAnsi="Times New Roman"/>
                <w:u w:val="single"/>
                <w:lang w:val="uk-UA"/>
              </w:rPr>
              <w:t xml:space="preserve">Предметом закупівлі є </w:t>
            </w:r>
            <w:r w:rsidR="00725A43">
              <w:rPr>
                <w:rFonts w:ascii="Times New Roman" w:hAnsi="Times New Roman"/>
                <w:u w:val="single"/>
                <w:lang w:val="uk-UA"/>
              </w:rPr>
              <w:t>товар</w:t>
            </w:r>
          </w:p>
          <w:p w14:paraId="547972A9" w14:textId="6A80E364" w:rsidR="00530DC7" w:rsidRPr="00D70F24" w:rsidRDefault="00530DC7" w:rsidP="00530DC7">
            <w:pPr>
              <w:spacing w:after="0" w:line="240" w:lineRule="auto"/>
              <w:ind w:left="34"/>
              <w:jc w:val="both"/>
              <w:rPr>
                <w:rFonts w:ascii="Times New Roman" w:hAnsi="Times New Roman"/>
                <w:b/>
                <w:lang w:val="uk-UA"/>
              </w:rPr>
            </w:pPr>
          </w:p>
        </w:tc>
      </w:tr>
      <w:tr w:rsidR="00530DC7" w:rsidRPr="00146E3B" w14:paraId="61BC005A" w14:textId="77777777" w:rsidTr="005417D1">
        <w:trPr>
          <w:trHeight w:val="520"/>
          <w:jc w:val="center"/>
        </w:trPr>
        <w:tc>
          <w:tcPr>
            <w:tcW w:w="532" w:type="dxa"/>
          </w:tcPr>
          <w:p w14:paraId="31093D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A91B527"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530DC7" w:rsidRPr="00BF7447" w14:paraId="69AA428B" w14:textId="77777777" w:rsidTr="005417D1">
        <w:trPr>
          <w:trHeight w:val="291"/>
          <w:jc w:val="center"/>
        </w:trPr>
        <w:tc>
          <w:tcPr>
            <w:tcW w:w="10627" w:type="dxa"/>
            <w:gridSpan w:val="3"/>
            <w:shd w:val="clear" w:color="auto" w:fill="D6E3BC"/>
          </w:tcPr>
          <w:p w14:paraId="0466752F"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530DC7" w:rsidRPr="00BF7447" w14:paraId="7A53EC13" w14:textId="77777777" w:rsidTr="005417D1">
        <w:trPr>
          <w:trHeight w:val="520"/>
          <w:jc w:val="center"/>
        </w:trPr>
        <w:tc>
          <w:tcPr>
            <w:tcW w:w="532" w:type="dxa"/>
          </w:tcPr>
          <w:p w14:paraId="43C7D0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39F173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D70F24" w:rsidRDefault="00496DA3" w:rsidP="00496DA3">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lang w:val="uk-UA"/>
              </w:rPr>
              <w:t xml:space="preserve"> </w:t>
            </w:r>
            <w:r w:rsidRPr="00D70F24">
              <w:rPr>
                <w:rFonts w:ascii="Times New Roman" w:eastAsia="Times New Roman" w:hAnsi="Times New Roman"/>
              </w:rPr>
              <w:t>Строк для подання тендерних пропозицій не може бути менше ніж:</w:t>
            </w:r>
          </w:p>
          <w:p w14:paraId="4859B2A3" w14:textId="77777777" w:rsidR="00496DA3" w:rsidRPr="00D70F24" w:rsidRDefault="00496DA3" w:rsidP="00496DA3">
            <w:pPr>
              <w:shd w:val="clear" w:color="auto" w:fill="FFFFFF"/>
              <w:spacing w:after="0" w:line="240" w:lineRule="auto"/>
              <w:jc w:val="both"/>
              <w:rPr>
                <w:rFonts w:ascii="Times New Roman" w:eastAsia="Times New Roman" w:hAnsi="Times New Roman"/>
              </w:rPr>
            </w:pPr>
            <w:bookmarkStart w:id="40" w:name="n48"/>
            <w:bookmarkEnd w:id="40"/>
            <w:r w:rsidRPr="00D70F24">
              <w:rPr>
                <w:rFonts w:ascii="Times New Roman" w:eastAsia="Times New Roman" w:hAnsi="Times New Roman"/>
              </w:rPr>
              <w:t>сім днів з дня оприлюднення в електронній системі закупівель оголошення про проведення відкритих торгів на закупівлю товарів, послуг;</w:t>
            </w:r>
          </w:p>
          <w:p w14:paraId="694A2976" w14:textId="77777777" w:rsidR="00530DC7" w:rsidRPr="00BF7447" w:rsidRDefault="00530DC7" w:rsidP="00530DC7">
            <w:pPr>
              <w:spacing w:after="0" w:line="240" w:lineRule="auto"/>
              <w:ind w:firstLine="328"/>
              <w:jc w:val="both"/>
              <w:rPr>
                <w:rFonts w:ascii="Times New Roman" w:hAnsi="Times New Roman"/>
                <w:noProof/>
                <w:shd w:val="clear" w:color="auto" w:fill="FFFFFF"/>
                <w:lang w:val="uk-UA"/>
              </w:rPr>
            </w:pPr>
            <w:bookmarkStart w:id="41" w:name="n49"/>
            <w:bookmarkEnd w:id="41"/>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5D259292" w14:textId="393D97CB" w:rsidR="00530DC7" w:rsidRPr="009703BC" w:rsidRDefault="007E180A" w:rsidP="00530DC7">
            <w:pPr>
              <w:spacing w:after="0" w:line="240" w:lineRule="auto"/>
              <w:ind w:firstLine="328"/>
              <w:jc w:val="both"/>
              <w:rPr>
                <w:rFonts w:ascii="Times New Roman" w:hAnsi="Times New Roman"/>
                <w:noProof/>
                <w:u w:val="single"/>
                <w:shd w:val="clear" w:color="auto" w:fill="FFFFFF"/>
                <w:lang w:val="uk-UA"/>
              </w:rPr>
            </w:pPr>
            <w:r>
              <w:rPr>
                <w:rFonts w:ascii="Times New Roman" w:hAnsi="Times New Roman"/>
                <w:b/>
                <w:u w:val="single"/>
                <w:shd w:val="clear" w:color="auto" w:fill="FFFFFF"/>
                <w:lang w:val="uk-UA"/>
              </w:rPr>
              <w:t>25</w:t>
            </w:r>
            <w:r w:rsidR="00530DC7" w:rsidRPr="00B41A88">
              <w:rPr>
                <w:rFonts w:ascii="Times New Roman" w:hAnsi="Times New Roman"/>
                <w:b/>
                <w:u w:val="single"/>
                <w:shd w:val="clear" w:color="auto" w:fill="FFFFFF"/>
                <w:lang w:val="uk-UA"/>
              </w:rPr>
              <w:t>.</w:t>
            </w:r>
            <w:r w:rsidR="00B41A88" w:rsidRPr="00B41A88">
              <w:rPr>
                <w:rFonts w:ascii="Times New Roman" w:hAnsi="Times New Roman"/>
                <w:b/>
                <w:u w:val="single"/>
                <w:shd w:val="clear" w:color="auto" w:fill="FFFFFF"/>
                <w:lang w:val="uk-UA"/>
              </w:rPr>
              <w:t>1</w:t>
            </w:r>
            <w:r>
              <w:rPr>
                <w:rFonts w:ascii="Times New Roman" w:hAnsi="Times New Roman"/>
                <w:b/>
                <w:u w:val="single"/>
                <w:shd w:val="clear" w:color="auto" w:fill="FFFFFF"/>
                <w:lang w:val="uk-UA"/>
              </w:rPr>
              <w:t>1</w:t>
            </w:r>
            <w:r w:rsidR="00530DC7" w:rsidRPr="00B41A88">
              <w:rPr>
                <w:rFonts w:ascii="Times New Roman" w:hAnsi="Times New Roman"/>
                <w:b/>
                <w:u w:val="single"/>
                <w:shd w:val="clear" w:color="auto" w:fill="FFFFFF"/>
                <w:lang w:val="uk-UA"/>
              </w:rPr>
              <w:t xml:space="preserve">.2024 року до </w:t>
            </w:r>
            <w:r w:rsidR="006D3CBB">
              <w:rPr>
                <w:rFonts w:ascii="Times New Roman" w:hAnsi="Times New Roman"/>
                <w:b/>
                <w:u w:val="single"/>
                <w:shd w:val="clear" w:color="auto" w:fill="FFFFFF"/>
                <w:lang w:val="en-US"/>
              </w:rPr>
              <w:t>09</w:t>
            </w:r>
            <w:r w:rsidR="00530DC7" w:rsidRPr="00B41A88">
              <w:rPr>
                <w:rFonts w:ascii="Times New Roman" w:hAnsi="Times New Roman"/>
                <w:b/>
                <w:u w:val="single"/>
                <w:shd w:val="clear" w:color="auto" w:fill="FFFFFF"/>
                <w:lang w:val="uk-UA"/>
              </w:rPr>
              <w:t>:00</w:t>
            </w:r>
          </w:p>
          <w:p w14:paraId="0574CACD"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6C94D331"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2476EBE6"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1449C04"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4022078A"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74881AEA" w14:textId="77777777" w:rsidR="00530DC7" w:rsidRPr="00BF7447" w:rsidRDefault="00530DC7" w:rsidP="00530DC7">
            <w:pPr>
              <w:widowControl w:val="0"/>
              <w:spacing w:after="0" w:line="240" w:lineRule="auto"/>
              <w:ind w:right="113" w:firstLine="176"/>
              <w:contextualSpacing/>
              <w:jc w:val="both"/>
              <w:rPr>
                <w:rFonts w:ascii="Times New Roman" w:hAnsi="Times New Roman"/>
                <w:lang w:eastAsia="uk-UA"/>
              </w:rPr>
            </w:pPr>
            <w:r w:rsidRPr="00D90166">
              <w:rPr>
                <w:rFonts w:ascii="Times New Roman" w:hAnsi="Times New Roman"/>
                <w:u w:val="single"/>
                <w:lang w:val="uk-UA" w:eastAsia="uk-UA"/>
              </w:rPr>
              <w:t xml:space="preserve">  </w:t>
            </w:r>
            <w:proofErr w:type="spellStart"/>
            <w:r w:rsidRPr="00D90166">
              <w:rPr>
                <w:rFonts w:ascii="Times New Roman" w:hAnsi="Times New Roman"/>
                <w:u w:val="single"/>
                <w:lang w:eastAsia="uk-UA"/>
              </w:rPr>
              <w:t>Ціна</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тендерної</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 xml:space="preserve"> не </w:t>
            </w:r>
            <w:proofErr w:type="spellStart"/>
            <w:r w:rsidRPr="00D90166">
              <w:rPr>
                <w:rFonts w:ascii="Times New Roman" w:hAnsi="Times New Roman"/>
                <w:u w:val="single"/>
                <w:lang w:eastAsia="uk-UA"/>
              </w:rPr>
              <w:t>може</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перевищувати</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очікувану</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вартість</w:t>
            </w:r>
            <w:proofErr w:type="spellEnd"/>
            <w:r w:rsidRPr="00D90166">
              <w:rPr>
                <w:rFonts w:ascii="Times New Roman" w:hAnsi="Times New Roman"/>
                <w:u w:val="single"/>
                <w:lang w:eastAsia="uk-UA"/>
              </w:rPr>
              <w:t xml:space="preserve"> предмета </w:t>
            </w:r>
            <w:proofErr w:type="spellStart"/>
            <w:r w:rsidRPr="00D90166">
              <w:rPr>
                <w:rFonts w:ascii="Times New Roman" w:hAnsi="Times New Roman"/>
                <w:u w:val="single"/>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247D69E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530DC7" w:rsidRPr="00BF7447" w14:paraId="087A0DAB" w14:textId="77777777" w:rsidTr="005417D1">
        <w:trPr>
          <w:trHeight w:val="520"/>
          <w:jc w:val="center"/>
        </w:trPr>
        <w:tc>
          <w:tcPr>
            <w:tcW w:w="532" w:type="dxa"/>
            <w:shd w:val="clear" w:color="auto" w:fill="auto"/>
          </w:tcPr>
          <w:p w14:paraId="0094811A"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5C29810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351" w:type="dxa"/>
            <w:shd w:val="clear" w:color="auto" w:fill="auto"/>
          </w:tcPr>
          <w:p w14:paraId="3F471D44" w14:textId="47B213F0"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і </w:t>
            </w:r>
            <w:r w:rsidR="00652E38">
              <w:rPr>
                <w:rFonts w:ascii="Times New Roman" w:hAnsi="Times New Roman"/>
                <w:shd w:val="clear" w:color="auto" w:fill="FFFFFF"/>
                <w:lang w:val="uk-UA"/>
              </w:rPr>
              <w:t xml:space="preserve"> </w:t>
            </w:r>
            <w:r w:rsidRPr="00D70F24">
              <w:rPr>
                <w:rFonts w:ascii="Times New Roman" w:hAnsi="Times New Roman"/>
                <w:shd w:val="clear" w:color="auto" w:fill="FFFFFF"/>
              </w:rPr>
              <w:t xml:space="preserve">час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263AA274" w14:textId="77777777" w:rsidR="00530DC7" w:rsidRPr="00D70F24" w:rsidRDefault="00530DC7" w:rsidP="00530DC7">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4" w:anchor="n1495" w:tgtFrame="_blank" w:history="1">
              <w:r w:rsidRPr="00D70F24">
                <w:rPr>
                  <w:rStyle w:val="a4"/>
                  <w:rFonts w:ascii="Times New Roman" w:hAnsi="Times New Roman"/>
                  <w:color w:val="auto"/>
                  <w:shd w:val="clear" w:color="auto" w:fill="FFFFFF"/>
                </w:rPr>
                <w:t xml:space="preserve">абзацу </w:t>
              </w:r>
              <w:proofErr w:type="spellStart"/>
              <w:r w:rsidRPr="00D70F24">
                <w:rPr>
                  <w:rStyle w:val="a4"/>
                  <w:rFonts w:ascii="Times New Roman" w:hAnsi="Times New Roman"/>
                  <w:color w:val="auto"/>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5" w:anchor="n1497" w:tgtFrame="_blank" w:history="1">
              <w:r w:rsidRPr="00D70F24">
                <w:rPr>
                  <w:rStyle w:val="a4"/>
                  <w:rFonts w:ascii="Times New Roman" w:hAnsi="Times New Roman"/>
                  <w:color w:val="auto"/>
                  <w:shd w:val="clear" w:color="auto" w:fill="FFFFFF"/>
                </w:rPr>
                <w:t>абзацу 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3277136F" w14:textId="77777777"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lastRenderedPageBreak/>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00FA32C0">
              <w:fldChar w:fldCharType="begin"/>
            </w:r>
            <w:r w:rsidR="00FA32C0">
              <w:instrText xml:space="preserve"> HYPERLINK "https://zakon.rada.gov.ua/laws/show/922-19" \l "n1250" \t "_blank" </w:instrText>
            </w:r>
            <w:r w:rsidR="00FA32C0">
              <w:fldChar w:fldCharType="separate"/>
            </w:r>
            <w:r w:rsidRPr="00D70F24">
              <w:rPr>
                <w:rStyle w:val="a4"/>
                <w:rFonts w:ascii="Times New Roman" w:hAnsi="Times New Roman"/>
                <w:color w:val="auto"/>
                <w:shd w:val="clear" w:color="auto" w:fill="FFFFFF"/>
              </w:rPr>
              <w:t>статті</w:t>
            </w:r>
            <w:proofErr w:type="spellEnd"/>
            <w:r w:rsidRPr="00D70F24">
              <w:rPr>
                <w:rStyle w:val="a4"/>
                <w:rFonts w:ascii="Times New Roman" w:hAnsi="Times New Roman"/>
                <w:color w:val="auto"/>
                <w:shd w:val="clear" w:color="auto" w:fill="FFFFFF"/>
              </w:rPr>
              <w:t xml:space="preserve"> 16</w:t>
            </w:r>
            <w:r w:rsidR="00FA32C0">
              <w:rPr>
                <w:rStyle w:val="a4"/>
                <w:rFonts w:ascii="Times New Roman" w:hAnsi="Times New Roman"/>
                <w:color w:val="auto"/>
                <w:shd w:val="clear" w:color="auto" w:fill="FFFFFF"/>
              </w:rP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6"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1D315441"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p>
        </w:tc>
      </w:tr>
      <w:tr w:rsidR="00530DC7" w:rsidRPr="00BF7447" w14:paraId="20E8A312" w14:textId="77777777" w:rsidTr="005417D1">
        <w:trPr>
          <w:trHeight w:val="313"/>
          <w:jc w:val="center"/>
        </w:trPr>
        <w:tc>
          <w:tcPr>
            <w:tcW w:w="10627" w:type="dxa"/>
            <w:gridSpan w:val="3"/>
            <w:shd w:val="clear" w:color="auto" w:fill="D6E3BC"/>
          </w:tcPr>
          <w:p w14:paraId="4D6B1A9C"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lastRenderedPageBreak/>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530DC7" w:rsidRPr="00BF7447" w14:paraId="5A8A269D" w14:textId="77777777" w:rsidTr="005417D1">
        <w:trPr>
          <w:trHeight w:val="282"/>
          <w:jc w:val="center"/>
        </w:trPr>
        <w:tc>
          <w:tcPr>
            <w:tcW w:w="532" w:type="dxa"/>
          </w:tcPr>
          <w:p w14:paraId="17C4BF8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1F5988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2" w:name="n1511"/>
            <w:bookmarkEnd w:id="42"/>
            <w:r w:rsidRPr="00D70F24">
              <w:rPr>
                <w:sz w:val="22"/>
                <w:szCs w:val="22"/>
                <w:lang w:val="uk-UA"/>
              </w:rPr>
              <w:t xml:space="preserve">Оцінка тендерної пропозиції проводиться електронною системою </w:t>
            </w:r>
            <w:proofErr w:type="spellStart"/>
            <w:r w:rsidRPr="00D70F24">
              <w:rPr>
                <w:sz w:val="22"/>
                <w:szCs w:val="22"/>
                <w:lang w:val="uk-UA"/>
              </w:rPr>
              <w:t>закупівель</w:t>
            </w:r>
            <w:proofErr w:type="spellEnd"/>
            <w:r w:rsidRPr="00D70F24">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D70F24">
              <w:rPr>
                <w:sz w:val="22"/>
                <w:szCs w:val="22"/>
                <w:lang w:val="uk-UA"/>
              </w:rPr>
              <w:t>закупівель</w:t>
            </w:r>
            <w:proofErr w:type="spellEnd"/>
            <w:r w:rsidRPr="00D70F24">
              <w:rPr>
                <w:sz w:val="22"/>
                <w:szCs w:val="22"/>
                <w:lang w:val="uk-UA"/>
              </w:rPr>
              <w:t xml:space="preserve"> визначає тендерну пропозицію, ціна/приведена ціна якої є найнижчою.</w:t>
            </w:r>
          </w:p>
          <w:p w14:paraId="7267DA4D"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3" w:name="n577"/>
            <w:bookmarkEnd w:id="43"/>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D70F24">
              <w:rPr>
                <w:sz w:val="22"/>
                <w:szCs w:val="22"/>
                <w:lang w:val="uk-UA"/>
              </w:rPr>
              <w:t>закупівель</w:t>
            </w:r>
            <w:proofErr w:type="spellEnd"/>
            <w:r w:rsidRPr="00D70F24">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3B1E714E"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4" w:name="n579"/>
            <w:bookmarkEnd w:id="44"/>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rsidR="00FA32C0">
              <w:fldChar w:fldCharType="begin"/>
            </w:r>
            <w:r w:rsidR="00FA32C0">
              <w:instrText xml:space="preserve"> HYPERLINK "https://zakon.rada.gov.ua/laws/show/922-19" \l "n1513" \t "_blank" </w:instrText>
            </w:r>
            <w:r w:rsidR="00FA32C0">
              <w:fldChar w:fldCharType="separate"/>
            </w:r>
            <w:r w:rsidRPr="00D70F24">
              <w:rPr>
                <w:rStyle w:val="a4"/>
                <w:color w:val="auto"/>
                <w:sz w:val="22"/>
                <w:szCs w:val="22"/>
              </w:rPr>
              <w:t>другої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"n1524" \t "_blank" </w:instrText>
            </w:r>
            <w:r w:rsidR="00FA32C0">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"n1531" \t "_blank" </w:instrText>
            </w:r>
            <w:r w:rsidR="00FA32C0">
              <w:fldChar w:fldCharType="separate"/>
            </w:r>
            <w:r w:rsidRPr="00D70F24">
              <w:rPr>
                <w:rStyle w:val="a4"/>
                <w:color w:val="auto"/>
                <w:sz w:val="22"/>
                <w:szCs w:val="22"/>
              </w:rPr>
              <w:t>дванадцятої</w:t>
            </w:r>
            <w:proofErr w:type="spellEnd"/>
            <w:r w:rsidR="00FA32C0">
              <w:rPr>
                <w:rStyle w:val="a4"/>
                <w:color w:val="auto"/>
                <w:sz w:val="22"/>
                <w:szCs w:val="22"/>
              </w:rPr>
              <w:fldChar w:fldCharType="end"/>
            </w:r>
            <w:r w:rsidRPr="00D70F24">
              <w:rPr>
                <w:sz w:val="22"/>
                <w:szCs w:val="22"/>
              </w:rPr>
              <w:t>, </w:t>
            </w:r>
            <w:proofErr w:type="spellStart"/>
            <w:r w:rsidR="00FA32C0">
              <w:fldChar w:fldCharType="begin"/>
            </w:r>
            <w:r w:rsidR="00FA32C0">
              <w:instrText xml:space="preserve"> HYPERLINK "https://zakon.rada.gov.ua/laws/show/922-19" \l "n1553" \t "_blank" </w:instrText>
            </w:r>
            <w:r w:rsidR="00FA32C0">
              <w:fldChar w:fldCharType="separate"/>
            </w:r>
            <w:r w:rsidRPr="00D70F24">
              <w:rPr>
                <w:rStyle w:val="a4"/>
                <w:color w:val="auto"/>
                <w:sz w:val="22"/>
                <w:szCs w:val="22"/>
              </w:rPr>
              <w:t>шістнадцятої</w:t>
            </w:r>
            <w:proofErr w:type="spellEnd"/>
            <w:r w:rsidR="00FA32C0">
              <w:rPr>
                <w:rStyle w:val="a4"/>
                <w:color w:val="auto"/>
                <w:sz w:val="22"/>
                <w:szCs w:val="22"/>
              </w:rPr>
              <w:fldChar w:fldCharType="end"/>
            </w:r>
            <w:r w:rsidRPr="00D70F24">
              <w:rPr>
                <w:sz w:val="22"/>
                <w:szCs w:val="22"/>
              </w:rPr>
              <w:t>, </w:t>
            </w:r>
            <w:hyperlink r:id="rId27"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8" w:anchor="n1550" w:tgtFrame="_blank" w:history="1">
              <w:r w:rsidRPr="00D70F24">
                <w:rPr>
                  <w:rStyle w:val="a4"/>
                  <w:color w:val="auto"/>
                  <w:sz w:val="22"/>
                  <w:szCs w:val="22"/>
                </w:rPr>
                <w:t>другого</w:t>
              </w:r>
            </w:hyperlink>
            <w:r w:rsidRPr="00D70F24">
              <w:rPr>
                <w:sz w:val="22"/>
                <w:szCs w:val="22"/>
              </w:rPr>
              <w:t> і </w:t>
            </w:r>
            <w:proofErr w:type="spellStart"/>
            <w:r w:rsidR="00FA32C0">
              <w:fldChar w:fldCharType="begin"/>
            </w:r>
            <w:r w:rsidR="00FA32C0">
              <w:instrText xml:space="preserve"> HYPERLINK "https://zakon.rada.gov.ua/laws/show/922-19" \l "n1551" \t "_blank" </w:instrText>
            </w:r>
            <w:r w:rsidR="00FA32C0">
              <w:fldChar w:fldCharType="separate"/>
            </w:r>
            <w:r w:rsidRPr="00D70F24">
              <w:rPr>
                <w:rStyle w:val="a4"/>
                <w:color w:val="auto"/>
                <w:sz w:val="22"/>
                <w:szCs w:val="22"/>
              </w:rPr>
              <w:t>третього</w:t>
            </w:r>
            <w:proofErr w:type="spellEnd"/>
            <w:r w:rsidR="00FA32C0">
              <w:rPr>
                <w:rStyle w:val="a4"/>
                <w:color w:val="auto"/>
                <w:sz w:val="22"/>
                <w:szCs w:val="22"/>
              </w:rP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29"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9ED8F03"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5" w:name="n580"/>
            <w:bookmarkEnd w:id="45"/>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4994191E" w14:textId="77777777" w:rsidR="00530DC7" w:rsidRPr="00D70F24" w:rsidRDefault="00530DC7" w:rsidP="00530DC7">
            <w:pPr>
              <w:shd w:val="clear" w:color="auto" w:fill="FFFFFF"/>
              <w:spacing w:after="0" w:line="240" w:lineRule="auto"/>
              <w:ind w:firstLine="450"/>
              <w:jc w:val="both"/>
              <w:rPr>
                <w:rFonts w:ascii="Times New Roman" w:eastAsia="Times New Roman" w:hAnsi="Times New Roman"/>
                <w:lang w:val="uk-UA" w:eastAsia="uk-UA"/>
              </w:rPr>
            </w:pPr>
            <w:proofErr w:type="spellStart"/>
            <w:r w:rsidRPr="00D70F24">
              <w:rPr>
                <w:rFonts w:ascii="Times New Roman" w:hAnsi="Times New Roman"/>
                <w:shd w:val="clear" w:color="auto" w:fill="FFFFFF"/>
              </w:rPr>
              <w:t>Учасник</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який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надав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є аномально </w:t>
            </w:r>
            <w:proofErr w:type="spellStart"/>
            <w:r w:rsidRPr="00D70F24">
              <w:rPr>
                <w:rFonts w:ascii="Times New Roman" w:hAnsi="Times New Roman"/>
                <w:shd w:val="clear" w:color="auto" w:fill="FFFFFF"/>
              </w:rPr>
              <w:t>низькою</w:t>
            </w:r>
            <w:proofErr w:type="spellEnd"/>
            <w:r w:rsidRPr="00D70F24">
              <w:rPr>
                <w:rFonts w:ascii="Times New Roman" w:hAnsi="Times New Roman"/>
                <w:shd w:val="clear" w:color="auto" w:fill="FFFFFF"/>
              </w:rPr>
              <w:t xml:space="preserve"> (у </w:t>
            </w:r>
            <w:proofErr w:type="spellStart"/>
            <w:r w:rsidRPr="00D70F24">
              <w:rPr>
                <w:rFonts w:ascii="Times New Roman" w:hAnsi="Times New Roman"/>
                <w:shd w:val="clear" w:color="auto" w:fill="FFFFFF"/>
              </w:rPr>
              <w:t>цьому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пункті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терміном</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розуміється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/приведена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яка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40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середньоарифметичного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та/</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30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наступної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за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наявності</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менше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двох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які</w:t>
            </w:r>
            <w:proofErr w:type="spellEnd"/>
            <w:r w:rsidRPr="00D70F24">
              <w:rPr>
                <w:rFonts w:ascii="Times New Roman" w:hAnsi="Times New Roman"/>
                <w:shd w:val="clear" w:color="auto" w:fill="FFFFFF"/>
              </w:rPr>
              <w:t xml:space="preserve"> подали </w:t>
            </w:r>
            <w:proofErr w:type="spellStart"/>
            <w:r w:rsidRPr="00D70F24">
              <w:rPr>
                <w:rFonts w:ascii="Times New Roman" w:hAnsi="Times New Roman"/>
                <w:shd w:val="clear" w:color="auto" w:fill="FFFFFF"/>
              </w:rPr>
              <w:t>свої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предмета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його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(лота), повинен </w:t>
            </w:r>
            <w:proofErr w:type="spellStart"/>
            <w:r w:rsidRPr="00D70F24">
              <w:rPr>
                <w:rFonts w:ascii="Times New Roman" w:hAnsi="Times New Roman"/>
                <w:shd w:val="clear" w:color="auto" w:fill="FFFFFF"/>
              </w:rPr>
              <w:t>надати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протягом</w:t>
            </w:r>
            <w:proofErr w:type="spellEnd"/>
            <w:r w:rsidRPr="00D70F24">
              <w:rPr>
                <w:rFonts w:ascii="Times New Roman" w:hAnsi="Times New Roman"/>
                <w:shd w:val="clear" w:color="auto" w:fill="FFFFFF"/>
              </w:rPr>
              <w:t xml:space="preserve"> одного </w:t>
            </w:r>
            <w:proofErr w:type="spellStart"/>
            <w:r w:rsidRPr="00D70F24">
              <w:rPr>
                <w:rFonts w:ascii="Times New Roman" w:hAnsi="Times New Roman"/>
                <w:shd w:val="clear" w:color="auto" w:fill="FFFFFF"/>
              </w:rPr>
              <w:t>робочого</w:t>
            </w:r>
            <w:proofErr w:type="spellEnd"/>
            <w:r w:rsidRPr="00D70F24">
              <w:rPr>
                <w:rFonts w:ascii="Times New Roman" w:hAnsi="Times New Roman"/>
                <w:shd w:val="clear" w:color="auto" w:fill="FFFFFF"/>
              </w:rPr>
              <w:t xml:space="preserve"> дня з дня </w:t>
            </w:r>
            <w:proofErr w:type="spellStart"/>
            <w:r w:rsidRPr="00D70F24">
              <w:rPr>
                <w:rFonts w:ascii="Times New Roman" w:hAnsi="Times New Roman"/>
                <w:shd w:val="clear" w:color="auto" w:fill="FFFFFF"/>
              </w:rPr>
              <w:t>визначення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обґрунтування</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довільній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формі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вартості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товарів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робіт</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послуг</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w:t>
            </w:r>
          </w:p>
          <w:p w14:paraId="5194621F" w14:textId="77777777" w:rsidR="00530DC7" w:rsidRDefault="00530DC7" w:rsidP="00530DC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44853161" w14:textId="77777777" w:rsidR="00530DC7" w:rsidRPr="00D70F24" w:rsidRDefault="00530DC7" w:rsidP="00530DC7">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C83CFF" w:rsidRDefault="00530DC7" w:rsidP="00530DC7">
            <w:pPr>
              <w:pStyle w:val="rvps2"/>
              <w:shd w:val="clear" w:color="auto" w:fill="FFFFFF"/>
              <w:spacing w:before="0" w:beforeAutospacing="0" w:after="0" w:afterAutospacing="0"/>
              <w:ind w:firstLine="450"/>
              <w:jc w:val="both"/>
              <w:rPr>
                <w:b/>
                <w:bCs/>
                <w:sz w:val="22"/>
                <w:szCs w:val="22"/>
                <w:lang w:val="uk-UA"/>
              </w:rPr>
            </w:pPr>
            <w:bookmarkStart w:id="46" w:name="n587"/>
            <w:bookmarkEnd w:id="46"/>
            <w:r w:rsidRPr="00C83CFF">
              <w:rPr>
                <w:b/>
                <w:bCs/>
                <w:sz w:val="22"/>
                <w:szCs w:val="22"/>
                <w:lang w:val="uk-UA"/>
              </w:rPr>
              <w:lastRenderedPageBreak/>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0"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400D73" w:rsidRDefault="00530DC7" w:rsidP="00530DC7">
            <w:pPr>
              <w:pStyle w:val="rvps2"/>
              <w:shd w:val="clear" w:color="auto" w:fill="FFFFFF"/>
              <w:spacing w:before="0" w:beforeAutospacing="0" w:after="0" w:afterAutospacing="0"/>
              <w:ind w:firstLine="450"/>
              <w:jc w:val="both"/>
              <w:rPr>
                <w:sz w:val="22"/>
                <w:szCs w:val="22"/>
                <w:lang w:val="uk-UA"/>
              </w:rPr>
            </w:pPr>
            <w:bookmarkStart w:id="47" w:name="n301"/>
            <w:bookmarkEnd w:id="47"/>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3D668ACE"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1E7D67B"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561BF7C3"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09FCCDD5"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48" w:name="n1527"/>
            <w:bookmarkStart w:id="49" w:name="n1530"/>
            <w:bookmarkStart w:id="50" w:name="n1543"/>
            <w:bookmarkEnd w:id="48"/>
            <w:bookmarkEnd w:id="49"/>
            <w:bookmarkEnd w:id="50"/>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2711DA0"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1" w:name="n315"/>
            <w:bookmarkEnd w:id="51"/>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088A544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2" w:name="n316"/>
            <w:bookmarkEnd w:id="52"/>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у списку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3DCFD068"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3" w:name="n317"/>
            <w:bookmarkEnd w:id="53"/>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87AEA7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4" w:name="n318"/>
            <w:bookmarkEnd w:id="54"/>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4E82ACE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5" w:name="n319"/>
            <w:bookmarkEnd w:id="55"/>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062FFE8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6" w:name="n320"/>
            <w:bookmarkEnd w:id="56"/>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7A45188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7" w:name="n321"/>
            <w:bookmarkEnd w:id="57"/>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47CABA7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8" w:name="n322"/>
            <w:bookmarkEnd w:id="58"/>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75FABAA"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9" w:name="n323"/>
            <w:bookmarkEnd w:id="59"/>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C49631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0" w:name="n324"/>
            <w:bookmarkStart w:id="61" w:name="n130"/>
            <w:bookmarkEnd w:id="60"/>
            <w:bookmarkEnd w:id="61"/>
            <w:r w:rsidRPr="00400D73">
              <w:rPr>
                <w:sz w:val="22"/>
                <w:szCs w:val="22"/>
              </w:rPr>
              <w:lastRenderedPageBreak/>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1"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666B240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2" w:name="n326"/>
            <w:bookmarkEnd w:id="62"/>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3" w:name="n327"/>
            <w:bookmarkEnd w:id="63"/>
          </w:p>
          <w:p w14:paraId="3751DCA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4" w:name="n328"/>
            <w:bookmarkEnd w:id="64"/>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530DC7" w:rsidRPr="006F7028" w14:paraId="7E797D57" w14:textId="77777777" w:rsidTr="005417D1">
        <w:trPr>
          <w:trHeight w:val="520"/>
          <w:jc w:val="center"/>
        </w:trPr>
        <w:tc>
          <w:tcPr>
            <w:tcW w:w="532" w:type="dxa"/>
          </w:tcPr>
          <w:p w14:paraId="00F8473B" w14:textId="77777777" w:rsidR="00530DC7" w:rsidRPr="00015EF0" w:rsidRDefault="00530DC7" w:rsidP="00530DC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4FD14F04" w14:textId="77777777" w:rsidR="00530DC7" w:rsidRPr="00015EF0" w:rsidRDefault="00530DC7" w:rsidP="00530DC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2BD12938" w14:textId="77777777" w:rsidR="00530DC7" w:rsidRPr="00015EF0" w:rsidRDefault="00530DC7" w:rsidP="00530DC7">
            <w:pPr>
              <w:pStyle w:val="11"/>
              <w:widowControl w:val="0"/>
              <w:spacing w:line="240" w:lineRule="auto"/>
              <w:ind w:right="113"/>
              <w:rPr>
                <w:rFonts w:ascii="Times New Roman" w:hAnsi="Times New Roman" w:cs="Times New Roman"/>
                <w:color w:val="auto"/>
                <w:lang w:val="uk-UA"/>
              </w:rPr>
            </w:pPr>
          </w:p>
        </w:tc>
        <w:tc>
          <w:tcPr>
            <w:tcW w:w="7351" w:type="dxa"/>
          </w:tcPr>
          <w:p w14:paraId="12270357"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5" w:name="n1553"/>
            <w:bookmarkEnd w:id="65"/>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7DB7EAB5"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6" w:name="n589"/>
            <w:bookmarkEnd w:id="66"/>
            <w:r w:rsidRPr="00BF615D">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82E76A0" w14:textId="77777777" w:rsidR="00530DC7"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7" w:name="n590"/>
            <w:bookmarkEnd w:id="67"/>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5C040F7B" w:rsidR="00715197" w:rsidRPr="00652E38" w:rsidRDefault="00715197" w:rsidP="00530DC7">
            <w:pPr>
              <w:shd w:val="clear" w:color="auto" w:fill="FFFFFF"/>
              <w:spacing w:after="150" w:line="240" w:lineRule="auto"/>
              <w:ind w:firstLine="450"/>
              <w:jc w:val="both"/>
              <w:rPr>
                <w:rFonts w:ascii="Times New Roman" w:eastAsia="Times New Roman" w:hAnsi="Times New Roman"/>
                <w:u w:val="single"/>
                <w:lang w:val="uk-UA" w:eastAsia="uk-UA"/>
              </w:rPr>
            </w:pPr>
            <w:r w:rsidRPr="00146E3B">
              <w:rPr>
                <w:rFonts w:ascii="Times New Roman" w:eastAsia="Times New Roman" w:hAnsi="Times New Roman"/>
                <w:u w:val="single"/>
                <w:lang w:val="uk-UA" w:eastAsia="uk-UA"/>
              </w:rPr>
              <w:t xml:space="preserve">Тендерна документація повинна містити перелік документів та/або інформації, які подаються учасником процедури закупівлі у складі тендерної пропозиції, та перелік документів та/або інформації, які подаються переможцем процедури закупівлі. </w:t>
            </w:r>
            <w:proofErr w:type="spellStart"/>
            <w:r w:rsidRPr="00715197">
              <w:rPr>
                <w:rFonts w:ascii="Times New Roman" w:eastAsia="Times New Roman" w:hAnsi="Times New Roman"/>
                <w:u w:val="single"/>
                <w:lang w:eastAsia="uk-UA"/>
              </w:rPr>
              <w:t>Зазначені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переліки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оформляються</w:t>
            </w:r>
            <w:proofErr w:type="spellEnd"/>
            <w:r w:rsidRPr="00715197">
              <w:rPr>
                <w:rFonts w:ascii="Times New Roman" w:eastAsia="Times New Roman" w:hAnsi="Times New Roman"/>
                <w:u w:val="single"/>
                <w:lang w:eastAsia="uk-UA"/>
              </w:rPr>
              <w:t xml:space="preserve"> як </w:t>
            </w:r>
            <w:proofErr w:type="spellStart"/>
            <w:r w:rsidRPr="00715197">
              <w:rPr>
                <w:rFonts w:ascii="Times New Roman" w:eastAsia="Times New Roman" w:hAnsi="Times New Roman"/>
                <w:u w:val="single"/>
                <w:lang w:eastAsia="uk-UA"/>
              </w:rPr>
              <w:t>окремі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додатки</w:t>
            </w:r>
            <w:proofErr w:type="spellEnd"/>
            <w:r w:rsidRPr="00715197">
              <w:rPr>
                <w:rFonts w:ascii="Times New Roman" w:eastAsia="Times New Roman" w:hAnsi="Times New Roman"/>
                <w:u w:val="single"/>
                <w:lang w:eastAsia="uk-UA"/>
              </w:rPr>
              <w:t xml:space="preserve"> до </w:t>
            </w:r>
            <w:proofErr w:type="spellStart"/>
            <w:r w:rsidRPr="00715197">
              <w:rPr>
                <w:rFonts w:ascii="Times New Roman" w:eastAsia="Times New Roman" w:hAnsi="Times New Roman"/>
                <w:u w:val="single"/>
                <w:lang w:eastAsia="uk-UA"/>
              </w:rPr>
              <w:t>тендерної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документації</w:t>
            </w:r>
            <w:proofErr w:type="spellEnd"/>
            <w:r w:rsidRPr="00715197">
              <w:rPr>
                <w:rFonts w:ascii="Times New Roman" w:eastAsia="Times New Roman" w:hAnsi="Times New Roman"/>
                <w:u w:val="single"/>
                <w:lang w:eastAsia="uk-UA"/>
              </w:rPr>
              <w:t>.</w:t>
            </w:r>
            <w:r w:rsidR="00652E38">
              <w:rPr>
                <w:rFonts w:ascii="Times New Roman" w:eastAsia="Times New Roman" w:hAnsi="Times New Roman"/>
                <w:u w:val="single"/>
                <w:lang w:val="uk-UA" w:eastAsia="uk-UA"/>
              </w:rPr>
              <w:t xml:space="preserve"> (Додаток 5 та Додаток 6)</w:t>
            </w:r>
          </w:p>
        </w:tc>
      </w:tr>
      <w:tr w:rsidR="00530DC7" w:rsidRPr="00015EF0" w14:paraId="003BBC47" w14:textId="77777777" w:rsidTr="005417D1">
        <w:trPr>
          <w:trHeight w:val="274"/>
          <w:jc w:val="center"/>
        </w:trPr>
        <w:tc>
          <w:tcPr>
            <w:tcW w:w="532" w:type="dxa"/>
          </w:tcPr>
          <w:p w14:paraId="15CA6540"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3</w:t>
            </w:r>
          </w:p>
        </w:tc>
        <w:tc>
          <w:tcPr>
            <w:tcW w:w="2744" w:type="dxa"/>
          </w:tcPr>
          <w:p w14:paraId="109AF86F"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351" w:type="dxa"/>
          </w:tcPr>
          <w:p w14:paraId="243965E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490850B9"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3" w:name="n592"/>
            <w:bookmarkEnd w:id="73"/>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F0DAD4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4" w:name="n593"/>
            <w:bookmarkEnd w:id="74"/>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2"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ABEA35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5" w:name="n594"/>
            <w:bookmarkEnd w:id="75"/>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FA32C0">
              <w:fldChar w:fldCharType="begin"/>
            </w:r>
            <w:r w:rsidR="00FA32C0">
              <w:instrText xml:space="preserve"> HYPERLINK "https://zakon.rada.gov.ua/laws/show/1178-2022-%D0%BF" \l "n586"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A32C0">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E8C1850"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6" w:name="n595"/>
            <w:bookmarkEnd w:id="76"/>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F8DB69E"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7" w:name="n596"/>
            <w:bookmarkEnd w:id="77"/>
            <w:r w:rsidRPr="00BF615D">
              <w:rPr>
                <w:sz w:val="22"/>
                <w:szCs w:val="22"/>
              </w:rPr>
              <w:lastRenderedPageBreak/>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4AA3811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8" w:name="n597"/>
            <w:bookmarkEnd w:id="78"/>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rsidR="00FA32C0">
              <w:fldChar w:fldCharType="begin"/>
            </w:r>
            <w:r w:rsidR="00FA32C0">
              <w:instrText xml:space="preserve"> HYPERLINK "https://zakon.rada.gov.ua/laws/show/922-19" \l "n1543" \t "_blank"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A32C0">
              <w:rPr>
                <w:rStyle w:val="a4"/>
                <w:color w:val="auto"/>
                <w:sz w:val="22"/>
                <w:szCs w:val="22"/>
              </w:rP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rsidR="00FA32C0">
              <w:fldChar w:fldCharType="begin"/>
            </w:r>
            <w:r w:rsidR="00FA32C0">
              <w:instrText xml:space="preserve"> HYPERLINK "https://zakon.rada.gov.ua/laws/show/1178-2022-%D0%BF" \l "n581"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rsidR="00FA32C0">
              <w:rPr>
                <w:rStyle w:val="a4"/>
                <w:color w:val="auto"/>
                <w:sz w:val="22"/>
                <w:szCs w:val="22"/>
              </w:rP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7D9D652A"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9" w:name="n598"/>
            <w:bookmarkEnd w:id="79"/>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3"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3AEBC9A" w14:textId="68B5EDD2" w:rsidR="002A50E0" w:rsidRPr="002A50E0" w:rsidRDefault="002A50E0" w:rsidP="002A50E0">
            <w:pPr>
              <w:pStyle w:val="rvps2"/>
              <w:shd w:val="clear" w:color="auto" w:fill="FFFFFF"/>
              <w:spacing w:before="0" w:beforeAutospacing="0" w:after="150" w:afterAutospacing="0"/>
              <w:ind w:firstLine="450"/>
              <w:jc w:val="both"/>
              <w:rPr>
                <w:sz w:val="22"/>
                <w:szCs w:val="22"/>
                <w:lang w:val="uk-UA"/>
              </w:rPr>
            </w:pPr>
            <w:bookmarkStart w:id="80" w:name="n599"/>
            <w:bookmarkStart w:id="81" w:name="n600"/>
            <w:bookmarkEnd w:id="80"/>
            <w:bookmarkEnd w:id="81"/>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4" w:anchor="n2" w:history="1">
              <w:r w:rsidRPr="002A50E0">
                <w:rPr>
                  <w:rStyle w:val="a4"/>
                  <w:sz w:val="22"/>
                  <w:szCs w:val="22"/>
                  <w:lang w:val="uk-UA"/>
                </w:rPr>
                <w:t>№ 1178</w:t>
              </w:r>
            </w:hyperlink>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2" w:name="n759"/>
            <w:bookmarkEnd w:id="82"/>
          </w:p>
          <w:p w14:paraId="7C0F1C21"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6AB7208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5"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0E672B9E"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3" w:name="n602"/>
            <w:bookmarkEnd w:id="83"/>
            <w:r w:rsidRPr="00542401">
              <w:rPr>
                <w:sz w:val="22"/>
                <w:szCs w:val="22"/>
                <w:lang w:val="uk-UA"/>
              </w:rPr>
              <w:t>є такою, строк дії якої закінчився;</w:t>
            </w:r>
          </w:p>
          <w:p w14:paraId="270100B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4" w:name="n603"/>
            <w:bookmarkEnd w:id="84"/>
            <w:r w:rsidRPr="00542401">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5" w:name="n604"/>
            <w:bookmarkEnd w:id="85"/>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6"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37AC608C"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6" w:name="n605"/>
            <w:bookmarkEnd w:id="86"/>
            <w:r w:rsidRPr="00BF615D">
              <w:rPr>
                <w:sz w:val="22"/>
                <w:szCs w:val="22"/>
              </w:rPr>
              <w:lastRenderedPageBreak/>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6B00AD34"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7" w:name="n606"/>
            <w:bookmarkEnd w:id="87"/>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140195A3" w14:textId="6418337A"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88" w:name="n607"/>
            <w:bookmarkEnd w:id="88"/>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rsidR="00FA32C0">
              <w:fldChar w:fldCharType="begin"/>
            </w:r>
            <w:r w:rsidR="00FA32C0">
              <w:instrText xml:space="preserve"> HYPERLINK "https://zakon.rada.gov.ua/laws/show/1178-2022-%D0%BF" \l "n618" </w:instrText>
            </w:r>
            <w:r w:rsidR="00FA32C0">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rsidR="00FA32C0">
              <w:rPr>
                <w:rStyle w:val="a4"/>
                <w:color w:val="auto"/>
                <w:sz w:val="22"/>
                <w:szCs w:val="22"/>
              </w:rPr>
              <w:fldChar w:fldCharType="end"/>
            </w:r>
            <w:r w:rsidRPr="00D70F24">
              <w:rPr>
                <w:sz w:val="22"/>
                <w:szCs w:val="22"/>
              </w:rPr>
              <w:t>, </w:t>
            </w:r>
            <w:hyperlink r:id="rId37" w:anchor="n620" w:history="1">
              <w:r w:rsidRPr="00D70F24">
                <w:rPr>
                  <w:rStyle w:val="a4"/>
                  <w:color w:val="auto"/>
                  <w:sz w:val="22"/>
                  <w:szCs w:val="22"/>
                </w:rPr>
                <w:t>5</w:t>
              </w:r>
            </w:hyperlink>
            <w:r w:rsidRPr="00D70F24">
              <w:rPr>
                <w:sz w:val="22"/>
                <w:szCs w:val="22"/>
              </w:rPr>
              <w:t>, </w:t>
            </w:r>
            <w:hyperlink r:id="rId38" w:anchor="n621" w:history="1">
              <w:r w:rsidRPr="00D70F24">
                <w:rPr>
                  <w:rStyle w:val="a4"/>
                  <w:color w:val="auto"/>
                  <w:sz w:val="22"/>
                  <w:szCs w:val="22"/>
                </w:rPr>
                <w:t>6</w:t>
              </w:r>
            </w:hyperlink>
            <w:r w:rsidRPr="00D70F24">
              <w:rPr>
                <w:sz w:val="22"/>
                <w:szCs w:val="22"/>
              </w:rPr>
              <w:t> і </w:t>
            </w:r>
            <w:hyperlink r:id="rId39" w:anchor="n627" w:history="1">
              <w:r w:rsidRPr="00D70F24">
                <w:rPr>
                  <w:rStyle w:val="a4"/>
                  <w:color w:val="auto"/>
                  <w:sz w:val="22"/>
                  <w:szCs w:val="22"/>
                </w:rPr>
                <w:t>12</w:t>
              </w:r>
            </w:hyperlink>
            <w:r w:rsidRPr="00D70F24">
              <w:rPr>
                <w:sz w:val="22"/>
                <w:szCs w:val="22"/>
              </w:rPr>
              <w:t> </w:t>
            </w:r>
            <w:r w:rsidR="005417D1"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BD6378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9" w:name="n608"/>
            <w:bookmarkEnd w:id="8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41C069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0" w:name="n609"/>
            <w:bookmarkEnd w:id="90"/>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rsidR="00FA32C0">
              <w:fldChar w:fldCharType="begin"/>
            </w:r>
            <w:r w:rsidR="00FA32C0">
              <w:instrText xml:space="preserve"> HYPERLINK "https://zakon.rada.gov.ua/laws/show/1178-2022-%D0%BF" \l "n586" </w:instrText>
            </w:r>
            <w:r w:rsidR="00FA32C0">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rsidR="00FA32C0">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2348CB7"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06E4F68"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1" w:name="n611"/>
            <w:bookmarkStart w:id="92" w:name="n613"/>
            <w:bookmarkEnd w:id="91"/>
            <w:bookmarkEnd w:id="92"/>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52E92AA3"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3" w:name="n612"/>
            <w:bookmarkEnd w:id="93"/>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rsidRPr="000326C7">
              <w:fldChar w:fldCharType="begin"/>
            </w:r>
            <w:r w:rsidRPr="000326C7">
              <w:instrText xml:space="preserve"> HYPERLINK "https://zakon.rada.gov.ua/laws/show/1178-2022-%D0%BF?find=1&amp;text=%D0%B2%D1%96%D0%B4%D1%85%D0%B8%D0%BB%D0%B5%D0%BD%D0%BD%D1%8F" \l "w1_4" </w:instrText>
            </w:r>
            <w:r w:rsidRPr="000326C7">
              <w:fldChar w:fldCharType="separate"/>
            </w:r>
            <w:r w:rsidRPr="000326C7">
              <w:rPr>
                <w:rStyle w:val="a4"/>
                <w:color w:val="auto"/>
                <w:u w:val="none"/>
              </w:rPr>
              <w:t>відхилення</w:t>
            </w:r>
            <w:proofErr w:type="spellEnd"/>
            <w:r w:rsidRPr="000326C7">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1BEF36AB"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0A8B6334" w14:textId="77777777" w:rsidR="00D12E41" w:rsidRDefault="00530DC7" w:rsidP="000326C7">
            <w:pPr>
              <w:pStyle w:val="rvps2"/>
              <w:shd w:val="clear" w:color="auto" w:fill="FFFFFF"/>
              <w:spacing w:before="0" w:beforeAutospacing="0" w:after="120" w:afterAutospacing="0"/>
              <w:ind w:firstLine="448"/>
              <w:jc w:val="both"/>
              <w:rPr>
                <w:sz w:val="22"/>
                <w:szCs w:val="22"/>
              </w:rPr>
            </w:pPr>
            <w:bookmarkStart w:id="94" w:name="n614"/>
            <w:bookmarkEnd w:id="94"/>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але</w:t>
            </w:r>
            <w:proofErr w:type="spellEnd"/>
            <w:r w:rsidRPr="00BF615D">
              <w:rPr>
                <w:sz w:val="22"/>
                <w:szCs w:val="22"/>
              </w:rPr>
              <w:t xml:space="preserve">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00FA32C0">
              <w:fldChar w:fldCharType="begin"/>
            </w:r>
            <w:r w:rsidR="00FA32C0">
              <w:instrText xml:space="preserve"> HYPERLINK "https://zakon.rada.gov.ua/laws/show/922-19" \l "n1039" \t "_blank" </w:instrText>
            </w:r>
            <w:r w:rsidR="00FA32C0">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rsidR="00FA32C0">
              <w:rPr>
                <w:rStyle w:val="a4"/>
                <w:color w:val="auto"/>
                <w:sz w:val="22"/>
                <w:szCs w:val="22"/>
              </w:rPr>
              <w:fldChar w:fldCharType="end"/>
            </w:r>
            <w:r w:rsidRPr="00BF615D">
              <w:rPr>
                <w:sz w:val="22"/>
                <w:szCs w:val="22"/>
              </w:rPr>
              <w:t> Закону.</w:t>
            </w:r>
            <w:bookmarkStart w:id="95" w:name="n159"/>
            <w:bookmarkEnd w:id="95"/>
          </w:p>
          <w:p w14:paraId="43110D65" w14:textId="12560F08" w:rsidR="000326C7" w:rsidRPr="000326C7" w:rsidRDefault="000326C7" w:rsidP="000326C7">
            <w:pPr>
              <w:pStyle w:val="rvps2"/>
              <w:shd w:val="clear" w:color="auto" w:fill="FFFFFF"/>
              <w:spacing w:before="0" w:beforeAutospacing="0" w:after="120" w:afterAutospacing="0"/>
              <w:ind w:firstLine="448"/>
              <w:jc w:val="both"/>
              <w:rPr>
                <w:sz w:val="22"/>
                <w:szCs w:val="22"/>
              </w:rPr>
            </w:pPr>
          </w:p>
        </w:tc>
      </w:tr>
      <w:tr w:rsidR="00530DC7" w:rsidRPr="00BF7447" w14:paraId="76F4B6D0" w14:textId="77777777" w:rsidTr="005417D1">
        <w:trPr>
          <w:trHeight w:val="293"/>
          <w:jc w:val="center"/>
        </w:trPr>
        <w:tc>
          <w:tcPr>
            <w:tcW w:w="10627" w:type="dxa"/>
            <w:gridSpan w:val="3"/>
            <w:shd w:val="clear" w:color="auto" w:fill="D6E3BC"/>
            <w:vAlign w:val="center"/>
          </w:tcPr>
          <w:p w14:paraId="0EB2A871"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530DC7" w:rsidRPr="00BF7447" w14:paraId="3EFA9DC3" w14:textId="77777777" w:rsidTr="005417D1">
        <w:trPr>
          <w:trHeight w:val="520"/>
          <w:jc w:val="center"/>
        </w:trPr>
        <w:tc>
          <w:tcPr>
            <w:tcW w:w="532" w:type="dxa"/>
          </w:tcPr>
          <w:p w14:paraId="251647E0"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2D0213B"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597D1D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6" w:name="h.z337ya" w:colFirst="0" w:colLast="0"/>
            <w:bookmarkEnd w:id="96"/>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0C5AE7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7" w:name="n174"/>
            <w:bookmarkEnd w:id="97"/>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67689E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8" w:name="n175"/>
            <w:bookmarkEnd w:id="98"/>
            <w:r w:rsidRPr="00BF7447">
              <w:rPr>
                <w:sz w:val="22"/>
                <w:szCs w:val="22"/>
              </w:rPr>
              <w:lastRenderedPageBreak/>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5C952348"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9" w:name="n176"/>
            <w:bookmarkEnd w:id="99"/>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60775C1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0" w:name="n177"/>
            <w:bookmarkEnd w:id="100"/>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5E15D85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1" w:name="n178"/>
            <w:bookmarkEnd w:id="101"/>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071A7674"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2" w:name="n179"/>
            <w:bookmarkEnd w:id="102"/>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1D3EEDA0"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3" w:name="n180"/>
            <w:bookmarkEnd w:id="103"/>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22ED06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4" w:name="n181"/>
            <w:bookmarkEnd w:id="104"/>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8FE62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421C5D7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53A772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530DC7" w:rsidRPr="00BF7447" w14:paraId="2509921E" w14:textId="77777777" w:rsidTr="005417D1">
        <w:trPr>
          <w:trHeight w:val="520"/>
          <w:jc w:val="center"/>
        </w:trPr>
        <w:tc>
          <w:tcPr>
            <w:tcW w:w="532" w:type="dxa"/>
          </w:tcPr>
          <w:p w14:paraId="2F83265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tcPr>
          <w:p w14:paraId="5561E184"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351" w:type="dxa"/>
          </w:tcPr>
          <w:p w14:paraId="27157AF8" w14:textId="3E69C893"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sidR="002A50E0">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7E1B32CA" w14:textId="77777777" w:rsidR="00530DC7" w:rsidRPr="00015EF0" w:rsidRDefault="00530DC7" w:rsidP="00530DC7">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74786026" w14:textId="77777777" w:rsidR="00530DC7" w:rsidRPr="00015EF0" w:rsidRDefault="00530DC7" w:rsidP="00530DC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до органу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490D79E1" w14:textId="77777777"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до органу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530DC7" w:rsidRPr="00BF7447" w14:paraId="09FF7F5F" w14:textId="77777777" w:rsidTr="005417D1">
        <w:trPr>
          <w:trHeight w:val="520"/>
          <w:jc w:val="center"/>
        </w:trPr>
        <w:tc>
          <w:tcPr>
            <w:tcW w:w="532" w:type="dxa"/>
          </w:tcPr>
          <w:p w14:paraId="7B37598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15722E3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351" w:type="dxa"/>
          </w:tcPr>
          <w:p w14:paraId="2EA0DF97" w14:textId="77777777" w:rsidR="007E6B01" w:rsidRPr="004C71D2" w:rsidRDefault="007E6B01" w:rsidP="004C71D2">
            <w:pPr>
              <w:pStyle w:val="rvps2"/>
              <w:shd w:val="clear" w:color="auto" w:fill="FFFFFF"/>
              <w:spacing w:before="0" w:beforeAutospacing="0" w:after="0" w:afterAutospacing="0"/>
              <w:ind w:firstLine="448"/>
              <w:jc w:val="both"/>
              <w:rPr>
                <w:sz w:val="22"/>
                <w:szCs w:val="22"/>
                <w:lang w:val="uk-UA"/>
              </w:rPr>
            </w:pPr>
            <w:bookmarkStart w:id="108" w:name="n1775"/>
            <w:bookmarkStart w:id="109" w:name="n660"/>
            <w:bookmarkStart w:id="110" w:name="n588"/>
            <w:bookmarkEnd w:id="108"/>
            <w:bookmarkEnd w:id="109"/>
            <w:bookmarkEnd w:id="110"/>
            <w:r w:rsidRPr="004C71D2">
              <w:rPr>
                <w:sz w:val="22"/>
                <w:szCs w:val="22"/>
                <w:lang w:val="uk-UA"/>
              </w:rPr>
              <w:t>Договір про закупівлю за результатами проведеної закупівлі укладається відповідно до</w:t>
            </w:r>
            <w:r w:rsidRPr="004C71D2">
              <w:rPr>
                <w:sz w:val="22"/>
                <w:szCs w:val="22"/>
              </w:rPr>
              <w:t> </w:t>
            </w:r>
            <w:hyperlink r:id="rId40" w:tgtFrame="_blank" w:history="1">
              <w:r w:rsidRPr="004C71D2">
                <w:rPr>
                  <w:rStyle w:val="a4"/>
                  <w:sz w:val="22"/>
                  <w:szCs w:val="22"/>
                  <w:lang w:val="uk-UA"/>
                </w:rPr>
                <w:t>Цивільного</w:t>
              </w:r>
            </w:hyperlink>
            <w:r w:rsidRPr="004C71D2">
              <w:rPr>
                <w:sz w:val="22"/>
                <w:szCs w:val="22"/>
              </w:rPr>
              <w:t> </w:t>
            </w:r>
            <w:r w:rsidRPr="004C71D2">
              <w:rPr>
                <w:sz w:val="22"/>
                <w:szCs w:val="22"/>
                <w:lang w:val="uk-UA"/>
              </w:rPr>
              <w:t>і</w:t>
            </w:r>
            <w:r w:rsidRPr="004C71D2">
              <w:rPr>
                <w:sz w:val="22"/>
                <w:szCs w:val="22"/>
              </w:rPr>
              <w:t> </w:t>
            </w:r>
            <w:hyperlink r:id="rId41" w:tgtFrame="_blank" w:history="1">
              <w:r w:rsidRPr="004C71D2">
                <w:rPr>
                  <w:rStyle w:val="a4"/>
                  <w:sz w:val="22"/>
                  <w:szCs w:val="22"/>
                  <w:lang w:val="uk-UA"/>
                </w:rPr>
                <w:t>Господарського</w:t>
              </w:r>
            </w:hyperlink>
            <w:r w:rsidRPr="004C71D2">
              <w:rPr>
                <w:sz w:val="22"/>
                <w:szCs w:val="22"/>
              </w:rPr>
              <w:t> </w:t>
            </w:r>
            <w:r w:rsidRPr="004C71D2">
              <w:rPr>
                <w:sz w:val="22"/>
                <w:szCs w:val="22"/>
                <w:lang w:val="uk-UA"/>
              </w:rPr>
              <w:t>кодексів України з урахуванням положень</w:t>
            </w:r>
            <w:r w:rsidRPr="004C71D2">
              <w:rPr>
                <w:sz w:val="22"/>
                <w:szCs w:val="22"/>
              </w:rPr>
              <w:t> </w:t>
            </w:r>
            <w:hyperlink r:id="rId42" w:anchor="n1760" w:tgtFrame="_blank" w:history="1">
              <w:r w:rsidRPr="004C71D2">
                <w:rPr>
                  <w:rStyle w:val="a4"/>
                  <w:sz w:val="22"/>
                  <w:szCs w:val="22"/>
                  <w:lang w:val="uk-UA"/>
                </w:rPr>
                <w:t>статті 41</w:t>
              </w:r>
            </w:hyperlink>
            <w:r w:rsidRPr="004C71D2">
              <w:rPr>
                <w:sz w:val="22"/>
                <w:szCs w:val="22"/>
              </w:rPr>
              <w:t> </w:t>
            </w:r>
            <w:r w:rsidRPr="004C71D2">
              <w:rPr>
                <w:sz w:val="22"/>
                <w:szCs w:val="22"/>
                <w:lang w:val="uk-UA"/>
              </w:rPr>
              <w:t>Закону, крім частин</w:t>
            </w:r>
            <w:r w:rsidRPr="004C71D2">
              <w:rPr>
                <w:sz w:val="22"/>
                <w:szCs w:val="22"/>
              </w:rPr>
              <w:t> </w:t>
            </w:r>
            <w:hyperlink r:id="rId43" w:anchor="n1762" w:tgtFrame="_blank" w:history="1">
              <w:r w:rsidRPr="004C71D2">
                <w:rPr>
                  <w:rStyle w:val="a4"/>
                  <w:sz w:val="22"/>
                  <w:szCs w:val="22"/>
                  <w:lang w:val="uk-UA"/>
                </w:rPr>
                <w:t>другої - п’ятої</w:t>
              </w:r>
            </w:hyperlink>
            <w:r w:rsidRPr="004C71D2">
              <w:rPr>
                <w:sz w:val="22"/>
                <w:szCs w:val="22"/>
                <w:lang w:val="uk-UA"/>
              </w:rPr>
              <w:t>,</w:t>
            </w:r>
            <w:r w:rsidRPr="004C71D2">
              <w:rPr>
                <w:sz w:val="22"/>
                <w:szCs w:val="22"/>
              </w:rPr>
              <w:t> </w:t>
            </w:r>
            <w:hyperlink r:id="rId44" w:anchor="n1779" w:tgtFrame="_blank" w:history="1">
              <w:r w:rsidRPr="004C71D2">
                <w:rPr>
                  <w:rStyle w:val="a4"/>
                  <w:sz w:val="22"/>
                  <w:szCs w:val="22"/>
                  <w:lang w:val="uk-UA"/>
                </w:rPr>
                <w:t>сьомої - дев’ятої</w:t>
              </w:r>
            </w:hyperlink>
            <w:r w:rsidRPr="004C71D2">
              <w:rPr>
                <w:sz w:val="22"/>
                <w:szCs w:val="22"/>
              </w:rPr>
              <w:t> </w:t>
            </w:r>
            <w:r w:rsidRPr="004C71D2">
              <w:rPr>
                <w:sz w:val="22"/>
                <w:szCs w:val="22"/>
                <w:lang w:val="uk-UA"/>
              </w:rPr>
              <w:t xml:space="preserve">статті 41 Закону, та цих особливостей. </w:t>
            </w:r>
          </w:p>
          <w:p w14:paraId="2D7346AC" w14:textId="3349BB3D" w:rsidR="00542401" w:rsidRPr="004C71D2" w:rsidRDefault="00542401" w:rsidP="004C71D2">
            <w:pPr>
              <w:pStyle w:val="rvps2"/>
              <w:shd w:val="clear" w:color="auto" w:fill="FFFFFF"/>
              <w:spacing w:before="0" w:beforeAutospacing="0" w:after="0" w:afterAutospacing="0"/>
              <w:ind w:firstLine="448"/>
              <w:jc w:val="both"/>
              <w:rPr>
                <w:sz w:val="22"/>
                <w:szCs w:val="22"/>
                <w:lang w:val="uk-UA"/>
              </w:rPr>
            </w:pPr>
            <w:r w:rsidRPr="004C71D2">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3A6B0F13" w14:textId="77777777" w:rsidR="00542401" w:rsidRPr="004C71D2" w:rsidRDefault="00542401" w:rsidP="004C71D2">
            <w:pPr>
              <w:pStyle w:val="rvps2"/>
              <w:shd w:val="clear" w:color="auto" w:fill="FFFFFF"/>
              <w:spacing w:before="0" w:beforeAutospacing="0" w:after="0" w:afterAutospacing="0"/>
              <w:ind w:firstLine="448"/>
              <w:jc w:val="both"/>
              <w:rPr>
                <w:sz w:val="22"/>
                <w:szCs w:val="22"/>
                <w:lang w:val="uk-UA"/>
              </w:rPr>
            </w:pPr>
            <w:bookmarkStart w:id="111" w:name="n504"/>
            <w:bookmarkEnd w:id="111"/>
            <w:r w:rsidRPr="004C71D2">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2442425D" w14:textId="77777777" w:rsidR="004C71D2" w:rsidRDefault="004C71D2" w:rsidP="004C71D2">
            <w:pPr>
              <w:pStyle w:val="rvps2"/>
              <w:shd w:val="clear" w:color="auto" w:fill="FFFFFF"/>
              <w:spacing w:before="0" w:beforeAutospacing="0" w:after="0" w:afterAutospacing="0"/>
              <w:ind w:firstLine="448"/>
              <w:jc w:val="both"/>
              <w:rPr>
                <w:sz w:val="21"/>
                <w:szCs w:val="21"/>
                <w:lang w:val="uk-UA"/>
              </w:rPr>
            </w:pPr>
            <w:bookmarkStart w:id="112" w:name="n505"/>
            <w:bookmarkEnd w:id="112"/>
          </w:p>
          <w:p w14:paraId="1042B2E8" w14:textId="77777777" w:rsidR="004C71D2" w:rsidRDefault="00542401" w:rsidP="004C71D2">
            <w:pPr>
              <w:pStyle w:val="rvps2"/>
              <w:shd w:val="clear" w:color="auto" w:fill="FFFFFF"/>
              <w:spacing w:before="0" w:beforeAutospacing="0" w:after="0" w:afterAutospacing="0"/>
              <w:ind w:firstLine="448"/>
              <w:jc w:val="both"/>
              <w:rPr>
                <w:sz w:val="21"/>
                <w:szCs w:val="21"/>
                <w:lang w:val="uk-UA"/>
              </w:rPr>
            </w:pPr>
            <w:r w:rsidRPr="004C71D2">
              <w:rPr>
                <w:sz w:val="21"/>
                <w:szCs w:val="21"/>
                <w:lang w:val="uk-UA"/>
              </w:rPr>
              <w:lastRenderedPageBreak/>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bookmarkStart w:id="113" w:name="n506"/>
            <w:bookmarkEnd w:id="113"/>
          </w:p>
          <w:p w14:paraId="5721BDEA" w14:textId="77777777" w:rsidR="004C71D2" w:rsidRDefault="00542401" w:rsidP="004C71D2">
            <w:pPr>
              <w:pStyle w:val="rvps2"/>
              <w:shd w:val="clear" w:color="auto" w:fill="FFFFFF"/>
              <w:spacing w:before="0" w:beforeAutospacing="0" w:after="0" w:afterAutospacing="0"/>
              <w:ind w:firstLine="448"/>
              <w:jc w:val="both"/>
              <w:rPr>
                <w:sz w:val="21"/>
                <w:szCs w:val="21"/>
                <w:lang w:val="uk-UA"/>
              </w:rPr>
            </w:pPr>
            <w:r w:rsidRPr="004C71D2">
              <w:rPr>
                <w:sz w:val="21"/>
                <w:szCs w:val="21"/>
                <w:lang w:val="uk-UA"/>
              </w:rPr>
              <w:t>визначення грошового еквівалента зобов’язання в іноземній валюті;</w:t>
            </w:r>
            <w:bookmarkStart w:id="114" w:name="n507"/>
            <w:bookmarkEnd w:id="114"/>
            <w:r w:rsidR="004C71D2">
              <w:rPr>
                <w:sz w:val="21"/>
                <w:szCs w:val="21"/>
                <w:lang w:val="uk-UA"/>
              </w:rPr>
              <w:t xml:space="preserve"> </w:t>
            </w:r>
          </w:p>
          <w:p w14:paraId="6F154975" w14:textId="77777777" w:rsidR="004C71D2" w:rsidRDefault="00542401" w:rsidP="004C71D2">
            <w:pPr>
              <w:pStyle w:val="rvps2"/>
              <w:shd w:val="clear" w:color="auto" w:fill="FFFFFF"/>
              <w:spacing w:before="0" w:beforeAutospacing="0" w:after="0" w:afterAutospacing="0"/>
              <w:ind w:firstLine="448"/>
              <w:jc w:val="both"/>
              <w:rPr>
                <w:sz w:val="21"/>
                <w:szCs w:val="21"/>
                <w:lang w:val="uk-UA"/>
              </w:rPr>
            </w:pPr>
            <w:r w:rsidRPr="004C71D2">
              <w:rPr>
                <w:sz w:val="21"/>
                <w:szCs w:val="21"/>
                <w:lang w:val="uk-UA"/>
              </w:rPr>
              <w:t>перерахунку ціни в бік зменшення ціни тендерної пропозиції переможця без зменшення обсягів закупівлі;</w:t>
            </w:r>
            <w:bookmarkStart w:id="115" w:name="n508"/>
            <w:bookmarkEnd w:id="115"/>
            <w:r w:rsidR="004C71D2">
              <w:rPr>
                <w:sz w:val="21"/>
                <w:szCs w:val="21"/>
                <w:lang w:val="uk-UA"/>
              </w:rPr>
              <w:t xml:space="preserve"> </w:t>
            </w:r>
          </w:p>
          <w:p w14:paraId="62A6CF26" w14:textId="447F9F76" w:rsidR="00542401" w:rsidRPr="004C71D2" w:rsidRDefault="00542401" w:rsidP="004C71D2">
            <w:pPr>
              <w:pStyle w:val="rvps2"/>
              <w:shd w:val="clear" w:color="auto" w:fill="FFFFFF"/>
              <w:spacing w:before="0" w:beforeAutospacing="0" w:after="0" w:afterAutospacing="0"/>
              <w:ind w:firstLine="448"/>
              <w:jc w:val="both"/>
              <w:rPr>
                <w:sz w:val="21"/>
                <w:szCs w:val="21"/>
                <w:lang w:val="uk-UA"/>
              </w:rPr>
            </w:pPr>
            <w:r w:rsidRPr="004C71D2">
              <w:rPr>
                <w:sz w:val="21"/>
                <w:szCs w:val="21"/>
                <w:lang w:val="uk-UA"/>
              </w:rPr>
              <w:t>перерахунку ціни та обсягів товарів в бік зменшення за умови необхідності приведення обсягів товарів до кратності упаковки.</w:t>
            </w:r>
          </w:p>
          <w:p w14:paraId="1E9641DE" w14:textId="77777777" w:rsidR="004C71D2" w:rsidRDefault="004C71D2" w:rsidP="004C71D2">
            <w:pPr>
              <w:pStyle w:val="rvps2"/>
              <w:shd w:val="clear" w:color="auto" w:fill="FFFFFF"/>
              <w:spacing w:before="0" w:beforeAutospacing="0" w:after="0" w:afterAutospacing="0"/>
              <w:jc w:val="both"/>
              <w:rPr>
                <w:sz w:val="21"/>
                <w:szCs w:val="21"/>
                <w:lang w:val="uk-UA"/>
              </w:rPr>
            </w:pPr>
            <w:bookmarkStart w:id="116" w:name="n509"/>
            <w:bookmarkEnd w:id="116"/>
            <w:r>
              <w:rPr>
                <w:sz w:val="21"/>
                <w:szCs w:val="21"/>
                <w:lang w:val="uk-UA"/>
              </w:rPr>
              <w:t xml:space="preserve">          </w:t>
            </w:r>
            <w:r w:rsidR="00542401" w:rsidRPr="004C71D2">
              <w:rPr>
                <w:sz w:val="21"/>
                <w:szCs w:val="21"/>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bookmarkStart w:id="117" w:name="n510"/>
            <w:bookmarkEnd w:id="117"/>
          </w:p>
          <w:p w14:paraId="0DB5CCE2" w14:textId="4065DB2E" w:rsidR="004C71D2" w:rsidRPr="004C71D2" w:rsidRDefault="004C71D2" w:rsidP="004C71D2">
            <w:pPr>
              <w:pStyle w:val="rvps2"/>
              <w:shd w:val="clear" w:color="auto" w:fill="FFFFFF"/>
              <w:spacing w:before="0" w:beforeAutospacing="0" w:after="0" w:afterAutospacing="0"/>
              <w:jc w:val="both"/>
              <w:rPr>
                <w:sz w:val="21"/>
                <w:szCs w:val="21"/>
                <w:lang w:val="uk-UA"/>
              </w:rPr>
            </w:pPr>
            <w:r w:rsidRPr="004C71D2">
              <w:rPr>
                <w:sz w:val="21"/>
                <w:szCs w:val="21"/>
                <w:lang w:val="uk-UA"/>
              </w:rPr>
              <w:t>1) зменшення обсягів закупівлі, зокрема з урахуванням фактичного обсягу видатків замовника;</w:t>
            </w:r>
          </w:p>
          <w:p w14:paraId="3ED57AEF" w14:textId="77777777" w:rsidR="004C71D2" w:rsidRDefault="004C71D2" w:rsidP="004C71D2">
            <w:pPr>
              <w:pStyle w:val="rvps2"/>
              <w:spacing w:before="0" w:beforeAutospacing="0" w:after="0" w:afterAutospacing="0"/>
              <w:rPr>
                <w:sz w:val="21"/>
                <w:szCs w:val="21"/>
                <w:lang w:val="uk-UA"/>
              </w:rPr>
            </w:pPr>
            <w:bookmarkStart w:id="118" w:name="n511"/>
            <w:bookmarkEnd w:id="118"/>
            <w:r w:rsidRPr="004C71D2">
              <w:rPr>
                <w:sz w:val="21"/>
                <w:szCs w:val="21"/>
                <w:lang w:val="uk-UA"/>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4C71D2">
              <w:rPr>
                <w:sz w:val="21"/>
                <w:szCs w:val="21"/>
                <w:lang w:val="uk-UA"/>
              </w:rPr>
              <w:t>пропорційно</w:t>
            </w:r>
            <w:proofErr w:type="spellEnd"/>
            <w:r w:rsidRPr="004C71D2">
              <w:rPr>
                <w:sz w:val="21"/>
                <w:szCs w:val="21"/>
                <w:lang w:val="uk-UA"/>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bookmarkStart w:id="119" w:name="n512"/>
            <w:bookmarkEnd w:id="119"/>
            <w:r>
              <w:rPr>
                <w:sz w:val="21"/>
                <w:szCs w:val="21"/>
                <w:lang w:val="uk-UA"/>
              </w:rPr>
              <w:t xml:space="preserve"> </w:t>
            </w:r>
          </w:p>
          <w:p w14:paraId="2CDE4A80" w14:textId="77777777" w:rsidR="004C71D2" w:rsidRDefault="004C71D2" w:rsidP="004C71D2">
            <w:pPr>
              <w:pStyle w:val="rvps2"/>
              <w:spacing w:before="0" w:beforeAutospacing="0" w:after="0" w:afterAutospacing="0"/>
              <w:rPr>
                <w:sz w:val="21"/>
                <w:szCs w:val="21"/>
                <w:lang w:val="uk-UA"/>
              </w:rPr>
            </w:pPr>
            <w:r w:rsidRPr="004C71D2">
              <w:rPr>
                <w:sz w:val="21"/>
                <w:szCs w:val="21"/>
                <w:lang w:val="uk-UA"/>
              </w:rPr>
              <w:t>3) покращення якості предмета закупівлі за умови, що таке покращення не призведе до збільшення суми, визначеної в договорі про закупівлю;</w:t>
            </w:r>
            <w:bookmarkStart w:id="120" w:name="n513"/>
            <w:bookmarkEnd w:id="120"/>
          </w:p>
          <w:p w14:paraId="52A6E801" w14:textId="66DCCD6A" w:rsidR="004C71D2" w:rsidRPr="004C71D2" w:rsidRDefault="004C71D2" w:rsidP="004C71D2">
            <w:pPr>
              <w:pStyle w:val="rvps2"/>
              <w:spacing w:before="0" w:beforeAutospacing="0" w:after="0" w:afterAutospacing="0"/>
              <w:rPr>
                <w:sz w:val="21"/>
                <w:szCs w:val="21"/>
                <w:lang w:val="uk-UA"/>
              </w:rPr>
            </w:pPr>
            <w:r w:rsidRPr="004C71D2">
              <w:rPr>
                <w:sz w:val="21"/>
                <w:szCs w:val="21"/>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76081C62" w14:textId="77777777" w:rsidR="004C71D2" w:rsidRDefault="004C71D2" w:rsidP="004C71D2">
            <w:pPr>
              <w:pStyle w:val="rvps2"/>
              <w:spacing w:before="0" w:beforeAutospacing="0" w:after="0" w:afterAutospacing="0"/>
              <w:rPr>
                <w:sz w:val="21"/>
                <w:szCs w:val="21"/>
                <w:lang w:val="uk-UA"/>
              </w:rPr>
            </w:pPr>
            <w:bookmarkStart w:id="121" w:name="n514"/>
            <w:bookmarkEnd w:id="121"/>
            <w:r w:rsidRPr="004C71D2">
              <w:rPr>
                <w:sz w:val="21"/>
                <w:szCs w:val="21"/>
                <w:lang w:val="uk-UA"/>
              </w:rPr>
              <w:t>5) погодження зміни ціни в договорі про закупівлю в бік зменшення (без зміни кількості (обсягу) та якості товарів, робіт і послуг);</w:t>
            </w:r>
            <w:bookmarkStart w:id="122" w:name="n515"/>
            <w:bookmarkEnd w:id="122"/>
            <w:r>
              <w:rPr>
                <w:sz w:val="21"/>
                <w:szCs w:val="21"/>
                <w:lang w:val="uk-UA"/>
              </w:rPr>
              <w:t xml:space="preserve"> </w:t>
            </w:r>
          </w:p>
          <w:p w14:paraId="1CD3E472" w14:textId="77777777" w:rsidR="004C71D2" w:rsidRDefault="004C71D2" w:rsidP="004C71D2">
            <w:pPr>
              <w:pStyle w:val="rvps2"/>
              <w:spacing w:before="0" w:beforeAutospacing="0" w:after="0" w:afterAutospacing="0"/>
              <w:rPr>
                <w:sz w:val="21"/>
                <w:szCs w:val="21"/>
                <w:lang w:val="uk-UA"/>
              </w:rPr>
            </w:pPr>
            <w:r w:rsidRPr="004C71D2">
              <w:rPr>
                <w:sz w:val="21"/>
                <w:szCs w:val="21"/>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4C71D2">
              <w:rPr>
                <w:sz w:val="21"/>
                <w:szCs w:val="21"/>
                <w:lang w:val="uk-UA"/>
              </w:rPr>
              <w:t>пропорційно</w:t>
            </w:r>
            <w:proofErr w:type="spellEnd"/>
            <w:r w:rsidRPr="004C71D2">
              <w:rPr>
                <w:sz w:val="21"/>
                <w:szCs w:val="21"/>
                <w:lang w:val="uk-UA"/>
              </w:rPr>
              <w:t xml:space="preserve"> до зміни таких ставок та/або пільг з оподаткування, а також у зв’язку із зміною системи оподаткування </w:t>
            </w:r>
            <w:proofErr w:type="spellStart"/>
            <w:r w:rsidRPr="004C71D2">
              <w:rPr>
                <w:sz w:val="21"/>
                <w:szCs w:val="21"/>
                <w:lang w:val="uk-UA"/>
              </w:rPr>
              <w:t>пропорційно</w:t>
            </w:r>
            <w:proofErr w:type="spellEnd"/>
            <w:r w:rsidRPr="004C71D2">
              <w:rPr>
                <w:sz w:val="21"/>
                <w:szCs w:val="21"/>
                <w:lang w:val="uk-UA"/>
              </w:rPr>
              <w:t xml:space="preserve"> до зміни податкового навантаження внаслідок зміни системи оподаткування;</w:t>
            </w:r>
            <w:bookmarkStart w:id="123" w:name="n516"/>
            <w:bookmarkEnd w:id="123"/>
            <w:r>
              <w:rPr>
                <w:sz w:val="21"/>
                <w:szCs w:val="21"/>
                <w:lang w:val="uk-UA"/>
              </w:rPr>
              <w:t xml:space="preserve"> </w:t>
            </w:r>
          </w:p>
          <w:p w14:paraId="5C32C244" w14:textId="3035D908" w:rsidR="004C71D2" w:rsidRPr="004C71D2" w:rsidRDefault="004C71D2" w:rsidP="004C71D2">
            <w:pPr>
              <w:pStyle w:val="rvps2"/>
              <w:spacing w:before="0" w:beforeAutospacing="0" w:after="0" w:afterAutospacing="0"/>
              <w:rPr>
                <w:sz w:val="21"/>
                <w:szCs w:val="21"/>
                <w:lang w:val="uk-UA"/>
              </w:rPr>
            </w:pPr>
            <w:r w:rsidRPr="004C71D2">
              <w:rPr>
                <w:sz w:val="21"/>
                <w:szCs w:val="21"/>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4C71D2">
              <w:rPr>
                <w:sz w:val="21"/>
                <w:szCs w:val="21"/>
                <w:lang w:val="uk-UA"/>
              </w:rPr>
              <w:t>Platts</w:t>
            </w:r>
            <w:proofErr w:type="spellEnd"/>
            <w:r w:rsidRPr="004C71D2">
              <w:rPr>
                <w:sz w:val="21"/>
                <w:szCs w:val="21"/>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692B2303" w14:textId="0324B885" w:rsidR="00725A43" w:rsidRPr="004C71D2" w:rsidRDefault="004C71D2" w:rsidP="004C71D2">
            <w:pPr>
              <w:pStyle w:val="rvps2"/>
              <w:spacing w:before="0" w:beforeAutospacing="0" w:after="0" w:afterAutospacing="0"/>
              <w:rPr>
                <w:sz w:val="21"/>
                <w:szCs w:val="21"/>
                <w:lang w:val="uk-UA"/>
              </w:rPr>
            </w:pPr>
            <w:bookmarkStart w:id="124" w:name="n517"/>
            <w:bookmarkEnd w:id="124"/>
            <w:r w:rsidRPr="004C71D2">
              <w:rPr>
                <w:sz w:val="21"/>
                <w:szCs w:val="21"/>
                <w:lang w:val="uk-UA"/>
              </w:rPr>
              <w:t>8) зміни умов у зв’язку із застосуванням положень </w:t>
            </w:r>
            <w:hyperlink r:id="rId45" w:anchor="n1778" w:tgtFrame="_blank" w:history="1">
              <w:r w:rsidRPr="004C71D2">
                <w:rPr>
                  <w:rStyle w:val="a4"/>
                  <w:sz w:val="21"/>
                  <w:szCs w:val="21"/>
                  <w:lang w:val="uk-UA"/>
                </w:rPr>
                <w:t>частини шостої</w:t>
              </w:r>
            </w:hyperlink>
            <w:r w:rsidRPr="004C71D2">
              <w:rPr>
                <w:sz w:val="21"/>
                <w:szCs w:val="21"/>
                <w:lang w:val="uk-UA"/>
              </w:rPr>
              <w:t> статті 41 Закону</w:t>
            </w:r>
            <w:r>
              <w:rPr>
                <w:sz w:val="21"/>
                <w:szCs w:val="21"/>
                <w:lang w:val="uk-UA"/>
              </w:rPr>
              <w:t>.</w:t>
            </w:r>
            <w:bookmarkStart w:id="125" w:name="n518"/>
            <w:bookmarkEnd w:id="125"/>
            <w:r>
              <w:rPr>
                <w:sz w:val="21"/>
                <w:szCs w:val="21"/>
                <w:lang w:val="uk-UA"/>
              </w:rPr>
              <w:t xml:space="preserve"> </w:t>
            </w:r>
            <w:r w:rsidR="00725A43" w:rsidRPr="004C71D2">
              <w:rPr>
                <w:sz w:val="21"/>
                <w:szCs w:val="21"/>
              </w:rPr>
              <w:t xml:space="preserve">У </w:t>
            </w:r>
            <w:proofErr w:type="spellStart"/>
            <w:r w:rsidR="00725A43" w:rsidRPr="004C71D2">
              <w:rPr>
                <w:sz w:val="21"/>
                <w:szCs w:val="21"/>
              </w:rPr>
              <w:t>разі</w:t>
            </w:r>
            <w:proofErr w:type="spellEnd"/>
            <w:r w:rsidR="00725A43" w:rsidRPr="004C71D2">
              <w:rPr>
                <w:sz w:val="21"/>
                <w:szCs w:val="21"/>
              </w:rPr>
              <w:t xml:space="preserve"> </w:t>
            </w:r>
            <w:proofErr w:type="spellStart"/>
            <w:r w:rsidR="00725A43" w:rsidRPr="004C71D2">
              <w:rPr>
                <w:sz w:val="21"/>
                <w:szCs w:val="21"/>
              </w:rPr>
              <w:t>внесення</w:t>
            </w:r>
            <w:proofErr w:type="spellEnd"/>
            <w:r w:rsidR="00725A43" w:rsidRPr="004C71D2">
              <w:rPr>
                <w:sz w:val="21"/>
                <w:szCs w:val="21"/>
              </w:rPr>
              <w:t xml:space="preserve"> </w:t>
            </w:r>
            <w:proofErr w:type="spellStart"/>
            <w:r w:rsidR="00725A43" w:rsidRPr="004C71D2">
              <w:rPr>
                <w:sz w:val="21"/>
                <w:szCs w:val="21"/>
              </w:rPr>
              <w:t>змін</w:t>
            </w:r>
            <w:proofErr w:type="spellEnd"/>
            <w:r w:rsidR="00725A43" w:rsidRPr="004C71D2">
              <w:rPr>
                <w:sz w:val="21"/>
                <w:szCs w:val="21"/>
              </w:rPr>
              <w:t xml:space="preserve"> до </w:t>
            </w:r>
            <w:proofErr w:type="spellStart"/>
            <w:r w:rsidR="00725A43" w:rsidRPr="004C71D2">
              <w:rPr>
                <w:sz w:val="21"/>
                <w:szCs w:val="21"/>
              </w:rPr>
              <w:t>істотних</w:t>
            </w:r>
            <w:proofErr w:type="spellEnd"/>
            <w:r w:rsidR="00725A43" w:rsidRPr="004C71D2">
              <w:rPr>
                <w:sz w:val="21"/>
                <w:szCs w:val="21"/>
              </w:rPr>
              <w:t xml:space="preserve"> умов договору про </w:t>
            </w:r>
            <w:proofErr w:type="spellStart"/>
            <w:r w:rsidR="00725A43" w:rsidRPr="004C71D2">
              <w:rPr>
                <w:sz w:val="21"/>
                <w:szCs w:val="21"/>
              </w:rPr>
              <w:t>закупівлю</w:t>
            </w:r>
            <w:proofErr w:type="spellEnd"/>
            <w:r w:rsidR="00725A43" w:rsidRPr="004C71D2">
              <w:rPr>
                <w:sz w:val="21"/>
                <w:szCs w:val="21"/>
              </w:rPr>
              <w:t xml:space="preserve"> у </w:t>
            </w:r>
            <w:proofErr w:type="spellStart"/>
            <w:r w:rsidR="00725A43" w:rsidRPr="004C71D2">
              <w:rPr>
                <w:sz w:val="21"/>
                <w:szCs w:val="21"/>
              </w:rPr>
              <w:t>випадках</w:t>
            </w:r>
            <w:proofErr w:type="spellEnd"/>
            <w:r w:rsidR="00725A43" w:rsidRPr="004C71D2">
              <w:rPr>
                <w:sz w:val="21"/>
                <w:szCs w:val="21"/>
              </w:rPr>
              <w:t xml:space="preserve">, </w:t>
            </w:r>
            <w:proofErr w:type="spellStart"/>
            <w:r w:rsidR="00725A43" w:rsidRPr="004C71D2">
              <w:rPr>
                <w:sz w:val="21"/>
                <w:szCs w:val="21"/>
              </w:rPr>
              <w:t>передбачених</w:t>
            </w:r>
            <w:proofErr w:type="spellEnd"/>
            <w:r w:rsidR="00725A43" w:rsidRPr="004C71D2">
              <w:rPr>
                <w:sz w:val="21"/>
                <w:szCs w:val="21"/>
              </w:rPr>
              <w:t xml:space="preserve"> </w:t>
            </w:r>
            <w:proofErr w:type="spellStart"/>
            <w:r w:rsidR="00725A43" w:rsidRPr="004C71D2">
              <w:rPr>
                <w:sz w:val="21"/>
                <w:szCs w:val="21"/>
              </w:rPr>
              <w:t>цим</w:t>
            </w:r>
            <w:proofErr w:type="spellEnd"/>
            <w:r w:rsidR="00725A43" w:rsidRPr="004C71D2">
              <w:rPr>
                <w:sz w:val="21"/>
                <w:szCs w:val="21"/>
              </w:rPr>
              <w:t xml:space="preserve"> пунктом, </w:t>
            </w:r>
            <w:proofErr w:type="spellStart"/>
            <w:r w:rsidR="00725A43" w:rsidRPr="004C71D2">
              <w:rPr>
                <w:sz w:val="21"/>
                <w:szCs w:val="21"/>
              </w:rPr>
              <w:t>замовник</w:t>
            </w:r>
            <w:proofErr w:type="spellEnd"/>
            <w:r w:rsidR="00725A43" w:rsidRPr="004C71D2">
              <w:rPr>
                <w:sz w:val="21"/>
                <w:szCs w:val="21"/>
              </w:rPr>
              <w:t xml:space="preserve"> </w:t>
            </w:r>
            <w:proofErr w:type="spellStart"/>
            <w:r w:rsidR="00725A43" w:rsidRPr="004C71D2">
              <w:rPr>
                <w:sz w:val="21"/>
                <w:szCs w:val="21"/>
              </w:rPr>
              <w:t>обов’язково</w:t>
            </w:r>
            <w:proofErr w:type="spellEnd"/>
            <w:r w:rsidR="00725A43" w:rsidRPr="004C71D2">
              <w:rPr>
                <w:sz w:val="21"/>
                <w:szCs w:val="21"/>
              </w:rPr>
              <w:t xml:space="preserve"> </w:t>
            </w:r>
            <w:proofErr w:type="spellStart"/>
            <w:r w:rsidR="00725A43" w:rsidRPr="004C71D2">
              <w:rPr>
                <w:sz w:val="21"/>
                <w:szCs w:val="21"/>
              </w:rPr>
              <w:t>оприлюднює</w:t>
            </w:r>
            <w:proofErr w:type="spellEnd"/>
            <w:r w:rsidR="00725A43" w:rsidRPr="004C71D2">
              <w:rPr>
                <w:sz w:val="21"/>
                <w:szCs w:val="21"/>
              </w:rPr>
              <w:t xml:space="preserve"> </w:t>
            </w:r>
            <w:proofErr w:type="spellStart"/>
            <w:r w:rsidR="00725A43" w:rsidRPr="004C71D2">
              <w:rPr>
                <w:sz w:val="21"/>
                <w:szCs w:val="21"/>
              </w:rPr>
              <w:t>повідомлення</w:t>
            </w:r>
            <w:proofErr w:type="spellEnd"/>
            <w:r w:rsidR="00725A43" w:rsidRPr="004C71D2">
              <w:rPr>
                <w:sz w:val="21"/>
                <w:szCs w:val="21"/>
              </w:rPr>
              <w:t xml:space="preserve"> про </w:t>
            </w:r>
            <w:proofErr w:type="spellStart"/>
            <w:r w:rsidR="00725A43" w:rsidRPr="004C71D2">
              <w:rPr>
                <w:sz w:val="21"/>
                <w:szCs w:val="21"/>
              </w:rPr>
              <w:t>внесення</w:t>
            </w:r>
            <w:proofErr w:type="spellEnd"/>
            <w:r w:rsidR="00725A43" w:rsidRPr="004C71D2">
              <w:rPr>
                <w:sz w:val="21"/>
                <w:szCs w:val="21"/>
              </w:rPr>
              <w:t xml:space="preserve"> </w:t>
            </w:r>
            <w:proofErr w:type="spellStart"/>
            <w:r w:rsidR="00725A43" w:rsidRPr="004C71D2">
              <w:rPr>
                <w:sz w:val="21"/>
                <w:szCs w:val="21"/>
              </w:rPr>
              <w:t>змін</w:t>
            </w:r>
            <w:proofErr w:type="spellEnd"/>
            <w:r w:rsidR="00725A43" w:rsidRPr="004C71D2">
              <w:rPr>
                <w:sz w:val="21"/>
                <w:szCs w:val="21"/>
              </w:rPr>
              <w:t xml:space="preserve"> до договору про </w:t>
            </w:r>
            <w:proofErr w:type="spellStart"/>
            <w:r w:rsidR="00725A43" w:rsidRPr="004C71D2">
              <w:rPr>
                <w:sz w:val="21"/>
                <w:szCs w:val="21"/>
              </w:rPr>
              <w:t>закупівлю</w:t>
            </w:r>
            <w:proofErr w:type="spellEnd"/>
            <w:r w:rsidR="00725A43" w:rsidRPr="004C71D2">
              <w:rPr>
                <w:sz w:val="21"/>
                <w:szCs w:val="21"/>
              </w:rPr>
              <w:t xml:space="preserve"> та </w:t>
            </w:r>
            <w:proofErr w:type="spellStart"/>
            <w:r w:rsidR="00725A43" w:rsidRPr="004C71D2">
              <w:rPr>
                <w:sz w:val="21"/>
                <w:szCs w:val="21"/>
              </w:rPr>
              <w:t>зміни</w:t>
            </w:r>
            <w:proofErr w:type="spellEnd"/>
            <w:r w:rsidR="00725A43" w:rsidRPr="004C71D2">
              <w:rPr>
                <w:sz w:val="21"/>
                <w:szCs w:val="21"/>
              </w:rPr>
              <w:t xml:space="preserve"> до договору про </w:t>
            </w:r>
            <w:proofErr w:type="spellStart"/>
            <w:r w:rsidR="00725A43" w:rsidRPr="004C71D2">
              <w:rPr>
                <w:sz w:val="21"/>
                <w:szCs w:val="21"/>
              </w:rPr>
              <w:t>закупівлю</w:t>
            </w:r>
            <w:proofErr w:type="spellEnd"/>
            <w:r w:rsidR="00725A43" w:rsidRPr="004C71D2">
              <w:rPr>
                <w:sz w:val="21"/>
                <w:szCs w:val="21"/>
              </w:rPr>
              <w:t xml:space="preserve"> </w:t>
            </w:r>
            <w:proofErr w:type="spellStart"/>
            <w:r w:rsidR="00725A43" w:rsidRPr="004C71D2">
              <w:rPr>
                <w:sz w:val="21"/>
                <w:szCs w:val="21"/>
              </w:rPr>
              <w:t>відповідно</w:t>
            </w:r>
            <w:proofErr w:type="spellEnd"/>
            <w:r w:rsidR="00725A43" w:rsidRPr="004C71D2">
              <w:rPr>
                <w:sz w:val="21"/>
                <w:szCs w:val="21"/>
              </w:rPr>
              <w:t xml:space="preserve"> до </w:t>
            </w:r>
            <w:proofErr w:type="spellStart"/>
            <w:r w:rsidR="00725A43" w:rsidRPr="004C71D2">
              <w:rPr>
                <w:sz w:val="21"/>
                <w:szCs w:val="21"/>
              </w:rPr>
              <w:t>вимог</w:t>
            </w:r>
            <w:proofErr w:type="spellEnd"/>
            <w:r w:rsidR="00725A43" w:rsidRPr="004C71D2">
              <w:rPr>
                <w:sz w:val="21"/>
                <w:szCs w:val="21"/>
              </w:rPr>
              <w:t> </w:t>
            </w:r>
            <w:hyperlink r:id="rId46" w:tgtFrame="_blank" w:history="1">
              <w:r w:rsidR="00725A43" w:rsidRPr="004C71D2">
                <w:rPr>
                  <w:rStyle w:val="a4"/>
                  <w:sz w:val="21"/>
                  <w:szCs w:val="21"/>
                </w:rPr>
                <w:t>Закону</w:t>
              </w:r>
            </w:hyperlink>
            <w:r w:rsidR="00725A43" w:rsidRPr="004C71D2">
              <w:rPr>
                <w:sz w:val="21"/>
                <w:szCs w:val="21"/>
              </w:rPr>
              <w:t xml:space="preserve"> з </w:t>
            </w:r>
            <w:proofErr w:type="spellStart"/>
            <w:r w:rsidR="00725A43" w:rsidRPr="004C71D2">
              <w:rPr>
                <w:sz w:val="21"/>
                <w:szCs w:val="21"/>
              </w:rPr>
              <w:t>урахуванням</w:t>
            </w:r>
            <w:proofErr w:type="spellEnd"/>
            <w:r w:rsidR="00725A43" w:rsidRPr="004C71D2">
              <w:rPr>
                <w:sz w:val="21"/>
                <w:szCs w:val="21"/>
              </w:rPr>
              <w:t xml:space="preserve"> </w:t>
            </w:r>
            <w:proofErr w:type="spellStart"/>
            <w:r w:rsidR="00725A43" w:rsidRPr="004C71D2">
              <w:rPr>
                <w:sz w:val="21"/>
                <w:szCs w:val="21"/>
              </w:rPr>
              <w:t>цих</w:t>
            </w:r>
            <w:proofErr w:type="spellEnd"/>
            <w:r w:rsidR="00725A43" w:rsidRPr="004C71D2">
              <w:rPr>
                <w:sz w:val="21"/>
                <w:szCs w:val="21"/>
              </w:rPr>
              <w:t xml:space="preserve"> </w:t>
            </w:r>
            <w:proofErr w:type="spellStart"/>
            <w:r w:rsidR="00725A43" w:rsidRPr="004C71D2">
              <w:rPr>
                <w:sz w:val="21"/>
                <w:szCs w:val="21"/>
              </w:rPr>
              <w:t>особливостей</w:t>
            </w:r>
            <w:proofErr w:type="spellEnd"/>
            <w:r w:rsidR="00725A43" w:rsidRPr="004C71D2">
              <w:rPr>
                <w:sz w:val="21"/>
                <w:szCs w:val="21"/>
              </w:rPr>
              <w:t>.</w:t>
            </w:r>
          </w:p>
          <w:p w14:paraId="0E4CFF08" w14:textId="20FBBF93" w:rsidR="007E6B01" w:rsidRPr="004C71D2" w:rsidRDefault="007E6B01" w:rsidP="004C71D2">
            <w:pPr>
              <w:pStyle w:val="rvps2"/>
              <w:spacing w:before="0" w:beforeAutospacing="0" w:after="0" w:afterAutospacing="0"/>
              <w:jc w:val="both"/>
              <w:rPr>
                <w:sz w:val="21"/>
                <w:szCs w:val="21"/>
                <w:lang w:val="uk-UA"/>
              </w:rPr>
            </w:pPr>
            <w:r w:rsidRPr="004C71D2">
              <w:rPr>
                <w:sz w:val="21"/>
                <w:szCs w:val="21"/>
                <w:lang w:val="uk-UA"/>
              </w:rPr>
              <w:t>Договір про закупівлю є нікчемним у разі:</w:t>
            </w:r>
          </w:p>
          <w:p w14:paraId="3AE093B9" w14:textId="77777777" w:rsidR="007E6B01" w:rsidRPr="004C71D2" w:rsidRDefault="007E6B01" w:rsidP="004C71D2">
            <w:pPr>
              <w:pStyle w:val="rvps2"/>
              <w:spacing w:before="0" w:beforeAutospacing="0" w:after="0" w:afterAutospacing="0"/>
              <w:jc w:val="both"/>
              <w:rPr>
                <w:sz w:val="21"/>
                <w:szCs w:val="21"/>
                <w:lang w:val="uk-UA"/>
              </w:rPr>
            </w:pPr>
            <w:bookmarkStart w:id="126" w:name="n532"/>
            <w:bookmarkEnd w:id="126"/>
            <w:r w:rsidRPr="004C71D2">
              <w:rPr>
                <w:sz w:val="21"/>
                <w:szCs w:val="21"/>
                <w:lang w:val="uk-UA"/>
              </w:rPr>
              <w:t>1) коли замовник уклав договір про закупівлю з порушенням вимог, визначених </w:t>
            </w:r>
            <w:hyperlink r:id="rId47" w:anchor="n444" w:history="1">
              <w:r w:rsidRPr="004C71D2">
                <w:rPr>
                  <w:rStyle w:val="a4"/>
                  <w:sz w:val="21"/>
                  <w:szCs w:val="21"/>
                  <w:lang w:val="uk-UA"/>
                </w:rPr>
                <w:t>пунктом 5</w:t>
              </w:r>
            </w:hyperlink>
            <w:r w:rsidRPr="004C71D2">
              <w:rPr>
                <w:sz w:val="21"/>
                <w:szCs w:val="21"/>
                <w:lang w:val="uk-UA"/>
              </w:rPr>
              <w:t> цих особливостей;</w:t>
            </w:r>
          </w:p>
          <w:p w14:paraId="548FF46D" w14:textId="77777777" w:rsidR="007E6B01" w:rsidRPr="004C71D2" w:rsidRDefault="007E6B01" w:rsidP="004C71D2">
            <w:pPr>
              <w:pStyle w:val="rvps2"/>
              <w:spacing w:before="0" w:beforeAutospacing="0" w:after="0" w:afterAutospacing="0"/>
              <w:jc w:val="both"/>
              <w:rPr>
                <w:sz w:val="21"/>
                <w:szCs w:val="21"/>
                <w:lang w:val="uk-UA"/>
              </w:rPr>
            </w:pPr>
            <w:bookmarkStart w:id="127" w:name="n533"/>
            <w:bookmarkEnd w:id="127"/>
            <w:r w:rsidRPr="004C71D2">
              <w:rPr>
                <w:sz w:val="21"/>
                <w:szCs w:val="21"/>
                <w:lang w:val="uk-UA"/>
              </w:rPr>
              <w:t>2) укладення договору про закупівлю з порушенням вимог </w:t>
            </w:r>
            <w:hyperlink r:id="rId48" w:anchor="n505" w:history="1">
              <w:r w:rsidRPr="004C71D2">
                <w:rPr>
                  <w:rStyle w:val="a4"/>
                  <w:sz w:val="21"/>
                  <w:szCs w:val="21"/>
                  <w:lang w:val="uk-UA"/>
                </w:rPr>
                <w:t>пункту 18</w:t>
              </w:r>
            </w:hyperlink>
            <w:r w:rsidRPr="004C71D2">
              <w:rPr>
                <w:sz w:val="21"/>
                <w:szCs w:val="21"/>
                <w:lang w:val="uk-UA"/>
              </w:rPr>
              <w:t> цих особливостей;</w:t>
            </w:r>
          </w:p>
          <w:p w14:paraId="31A0D9BB" w14:textId="77777777" w:rsidR="007E6B01" w:rsidRPr="004C71D2" w:rsidRDefault="007E6B01" w:rsidP="004C71D2">
            <w:pPr>
              <w:pStyle w:val="rvps2"/>
              <w:spacing w:before="0" w:beforeAutospacing="0" w:after="0" w:afterAutospacing="0"/>
              <w:jc w:val="both"/>
              <w:rPr>
                <w:sz w:val="21"/>
                <w:szCs w:val="21"/>
                <w:lang w:val="uk-UA"/>
              </w:rPr>
            </w:pPr>
            <w:bookmarkStart w:id="128" w:name="n534"/>
            <w:bookmarkEnd w:id="128"/>
            <w:r w:rsidRPr="004C71D2">
              <w:rPr>
                <w:sz w:val="21"/>
                <w:szCs w:val="21"/>
                <w:lang w:val="uk-UA"/>
              </w:rPr>
              <w:t>3) укладення договору про закупівлю в період оскарження відкритих торгів відповідно до </w:t>
            </w:r>
            <w:hyperlink r:id="rId49" w:anchor="n1284" w:tgtFrame="_blank" w:history="1">
              <w:r w:rsidRPr="004C71D2">
                <w:rPr>
                  <w:rStyle w:val="a4"/>
                  <w:sz w:val="21"/>
                  <w:szCs w:val="21"/>
                  <w:lang w:val="uk-UA"/>
                </w:rPr>
                <w:t>статті 18</w:t>
              </w:r>
            </w:hyperlink>
            <w:r w:rsidRPr="004C71D2">
              <w:rPr>
                <w:sz w:val="21"/>
                <w:szCs w:val="21"/>
                <w:lang w:val="uk-UA"/>
              </w:rPr>
              <w:t> Закону та цих особливостей;</w:t>
            </w:r>
          </w:p>
          <w:p w14:paraId="02CDB680" w14:textId="77777777" w:rsidR="007E6B01" w:rsidRPr="004C71D2" w:rsidRDefault="007E6B01" w:rsidP="004C71D2">
            <w:pPr>
              <w:pStyle w:val="rvps2"/>
              <w:spacing w:before="0" w:beforeAutospacing="0" w:after="0" w:afterAutospacing="0"/>
              <w:jc w:val="both"/>
              <w:rPr>
                <w:sz w:val="21"/>
                <w:szCs w:val="21"/>
                <w:lang w:val="uk-UA"/>
              </w:rPr>
            </w:pPr>
            <w:bookmarkStart w:id="129" w:name="n535"/>
            <w:bookmarkEnd w:id="129"/>
            <w:r w:rsidRPr="004C71D2">
              <w:rPr>
                <w:sz w:val="21"/>
                <w:szCs w:val="21"/>
                <w:lang w:val="uk-UA"/>
              </w:rPr>
              <w:t>4) укладення договору з порушенням строків, передбачених </w:t>
            </w:r>
            <w:hyperlink r:id="rId50" w:anchor="n638" w:history="1">
              <w:r w:rsidRPr="004C71D2">
                <w:rPr>
                  <w:rStyle w:val="a4"/>
                  <w:sz w:val="21"/>
                  <w:szCs w:val="21"/>
                  <w:lang w:val="uk-UA"/>
                </w:rPr>
                <w:t>абзацами третім</w:t>
              </w:r>
            </w:hyperlink>
            <w:r w:rsidRPr="004C71D2">
              <w:rPr>
                <w:sz w:val="21"/>
                <w:szCs w:val="21"/>
                <w:lang w:val="uk-UA"/>
              </w:rPr>
              <w:t> та </w:t>
            </w:r>
            <w:hyperlink r:id="rId51" w:anchor="n639" w:history="1">
              <w:r w:rsidRPr="004C71D2">
                <w:rPr>
                  <w:rStyle w:val="a4"/>
                  <w:sz w:val="21"/>
                  <w:szCs w:val="21"/>
                  <w:lang w:val="uk-UA"/>
                </w:rPr>
                <w:t>четвертим</w:t>
              </w:r>
            </w:hyperlink>
            <w:r w:rsidRPr="004C71D2">
              <w:rPr>
                <w:sz w:val="21"/>
                <w:szCs w:val="21"/>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52" w:anchor="n1284" w:tgtFrame="_blank" w:history="1">
              <w:r w:rsidRPr="004C71D2">
                <w:rPr>
                  <w:rStyle w:val="a4"/>
                  <w:sz w:val="21"/>
                  <w:szCs w:val="21"/>
                  <w:lang w:val="uk-UA"/>
                </w:rPr>
                <w:t>статті 18</w:t>
              </w:r>
            </w:hyperlink>
            <w:r w:rsidRPr="004C71D2">
              <w:rPr>
                <w:sz w:val="21"/>
                <w:szCs w:val="21"/>
                <w:lang w:val="uk-UA"/>
              </w:rPr>
              <w:t> Закону з урахуванням цих особливостей;</w:t>
            </w:r>
          </w:p>
          <w:p w14:paraId="28DEFEA1" w14:textId="77777777" w:rsidR="007E6B01" w:rsidRPr="004C71D2" w:rsidRDefault="007E6B01" w:rsidP="004C71D2">
            <w:pPr>
              <w:pStyle w:val="rvps2"/>
              <w:spacing w:before="0" w:beforeAutospacing="0" w:after="0" w:afterAutospacing="0"/>
              <w:jc w:val="both"/>
              <w:rPr>
                <w:sz w:val="22"/>
                <w:szCs w:val="22"/>
                <w:lang w:val="uk-UA"/>
              </w:rPr>
            </w:pPr>
            <w:bookmarkStart w:id="130" w:name="n536"/>
            <w:bookmarkEnd w:id="130"/>
            <w:r w:rsidRPr="004C71D2">
              <w:rPr>
                <w:sz w:val="22"/>
                <w:szCs w:val="22"/>
                <w:lang w:val="uk-UA"/>
              </w:rPr>
              <w:lastRenderedPageBreak/>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4751023F" w14:textId="77777777" w:rsidR="007E6B01" w:rsidRPr="004C71D2" w:rsidRDefault="007E6B01" w:rsidP="004C71D2">
            <w:pPr>
              <w:spacing w:after="0" w:line="240" w:lineRule="auto"/>
              <w:ind w:right="-180"/>
              <w:rPr>
                <w:rFonts w:ascii="Times New Roman" w:eastAsia="Times New Roman" w:hAnsi="Times New Roman"/>
                <w:lang w:val="uk-UA" w:eastAsia="ru-RU"/>
              </w:rPr>
            </w:pPr>
          </w:p>
          <w:p w14:paraId="65C5D30D" w14:textId="37049EE8" w:rsidR="00542401" w:rsidRPr="004C71D2" w:rsidRDefault="00542401" w:rsidP="004C71D2">
            <w:pPr>
              <w:spacing w:after="0" w:line="240" w:lineRule="auto"/>
              <w:ind w:right="-180"/>
              <w:jc w:val="both"/>
              <w:rPr>
                <w:rFonts w:ascii="Times New Roman" w:eastAsia="Times New Roman" w:hAnsi="Times New Roman"/>
                <w:b/>
                <w:lang w:val="uk-UA" w:eastAsia="ru-RU"/>
              </w:rPr>
            </w:pPr>
            <w:r w:rsidRPr="004C71D2">
              <w:rPr>
                <w:rFonts w:ascii="Times New Roman" w:eastAsia="Times New Roman" w:hAnsi="Times New Roman"/>
                <w:lang w:val="uk-UA" w:eastAsia="ru-RU"/>
              </w:rPr>
              <w:t xml:space="preserve">Проект договору про закупівлю, який </w:t>
            </w:r>
            <w:r w:rsidRPr="004C71D2">
              <w:rPr>
                <w:rFonts w:ascii="Times New Roman" w:eastAsia="Times New Roman" w:hAnsi="Times New Roman"/>
                <w:lang w:val="uk-UA" w:eastAsia="uk-UA"/>
              </w:rPr>
              <w:t xml:space="preserve">буде укладено з переможцем </w:t>
            </w:r>
            <w:r w:rsidRPr="004C71D2">
              <w:rPr>
                <w:rFonts w:ascii="Times New Roman" w:eastAsia="Times New Roman" w:hAnsi="Times New Roman"/>
                <w:lang w:val="uk-UA" w:eastAsia="ru-RU"/>
              </w:rPr>
              <w:t>передбачений додатком №</w:t>
            </w:r>
            <w:r w:rsidR="00DD75C2" w:rsidRPr="004C71D2">
              <w:rPr>
                <w:rFonts w:ascii="Times New Roman" w:eastAsia="Times New Roman" w:hAnsi="Times New Roman"/>
                <w:lang w:val="uk-UA" w:eastAsia="ru-RU"/>
              </w:rPr>
              <w:t>3</w:t>
            </w:r>
            <w:r w:rsidRPr="004C71D2">
              <w:rPr>
                <w:rFonts w:ascii="Times New Roman" w:eastAsia="Times New Roman" w:hAnsi="Times New Roman"/>
                <w:lang w:val="uk-UA" w:eastAsia="ru-RU"/>
              </w:rPr>
              <w:t xml:space="preserve"> до цієї документації. </w:t>
            </w:r>
          </w:p>
          <w:p w14:paraId="67C4F532" w14:textId="77777777" w:rsidR="00530DC7" w:rsidRPr="004C71D2" w:rsidRDefault="00530DC7" w:rsidP="004C71D2">
            <w:pPr>
              <w:spacing w:after="0" w:line="240" w:lineRule="auto"/>
              <w:ind w:right="-180"/>
              <w:jc w:val="both"/>
              <w:rPr>
                <w:rFonts w:ascii="Times New Roman" w:hAnsi="Times New Roman"/>
                <w:i/>
                <w:lang w:eastAsia="uk-UA"/>
              </w:rPr>
            </w:pPr>
            <w:proofErr w:type="spellStart"/>
            <w:r w:rsidRPr="004C71D2">
              <w:rPr>
                <w:rFonts w:ascii="Times New Roman" w:hAnsi="Times New Roman"/>
              </w:rPr>
              <w:t>Додатково</w:t>
            </w:r>
            <w:proofErr w:type="spellEnd"/>
            <w:r w:rsidRPr="004C71D2">
              <w:rPr>
                <w:rFonts w:ascii="Times New Roman" w:hAnsi="Times New Roman"/>
              </w:rPr>
              <w:t xml:space="preserve"> разом з тендерною </w:t>
            </w:r>
            <w:proofErr w:type="spellStart"/>
            <w:r w:rsidRPr="004C71D2">
              <w:rPr>
                <w:rFonts w:ascii="Times New Roman" w:hAnsi="Times New Roman"/>
              </w:rPr>
              <w:t>документацією</w:t>
            </w:r>
            <w:proofErr w:type="spellEnd"/>
            <w:r w:rsidRPr="004C71D2">
              <w:rPr>
                <w:rFonts w:ascii="Times New Roman" w:hAnsi="Times New Roman"/>
              </w:rPr>
              <w:t xml:space="preserve"> </w:t>
            </w:r>
            <w:proofErr w:type="spellStart"/>
            <w:r w:rsidRPr="004C71D2">
              <w:rPr>
                <w:rFonts w:ascii="Times New Roman" w:hAnsi="Times New Roman"/>
              </w:rPr>
              <w:t>Замовником</w:t>
            </w:r>
            <w:proofErr w:type="spellEnd"/>
            <w:r w:rsidRPr="004C71D2">
              <w:rPr>
                <w:rFonts w:ascii="Times New Roman" w:hAnsi="Times New Roman"/>
              </w:rPr>
              <w:t xml:space="preserve"> в </w:t>
            </w:r>
            <w:proofErr w:type="spellStart"/>
            <w:r w:rsidRPr="004C71D2">
              <w:rPr>
                <w:rFonts w:ascii="Times New Roman" w:hAnsi="Times New Roman"/>
              </w:rPr>
              <w:t>окремому</w:t>
            </w:r>
            <w:proofErr w:type="spellEnd"/>
            <w:r w:rsidRPr="004C71D2">
              <w:rPr>
                <w:rFonts w:ascii="Times New Roman" w:hAnsi="Times New Roman"/>
              </w:rPr>
              <w:t xml:space="preserve"> </w:t>
            </w:r>
            <w:proofErr w:type="spellStart"/>
            <w:r w:rsidRPr="004C71D2">
              <w:rPr>
                <w:rFonts w:ascii="Times New Roman" w:hAnsi="Times New Roman"/>
              </w:rPr>
              <w:t>файлі</w:t>
            </w:r>
            <w:proofErr w:type="spellEnd"/>
            <w:r w:rsidRPr="004C71D2">
              <w:rPr>
                <w:rFonts w:ascii="Times New Roman" w:hAnsi="Times New Roman"/>
              </w:rPr>
              <w:t xml:space="preserve"> подано проект договору про </w:t>
            </w:r>
            <w:proofErr w:type="spellStart"/>
            <w:r w:rsidRPr="004C71D2">
              <w:rPr>
                <w:rFonts w:ascii="Times New Roman" w:hAnsi="Times New Roman"/>
              </w:rPr>
              <w:t>закупівлю</w:t>
            </w:r>
            <w:proofErr w:type="spellEnd"/>
            <w:r w:rsidRPr="004C71D2">
              <w:rPr>
                <w:rFonts w:ascii="Times New Roman" w:hAnsi="Times New Roman"/>
              </w:rPr>
              <w:t xml:space="preserve"> з </w:t>
            </w:r>
            <w:proofErr w:type="spellStart"/>
            <w:r w:rsidRPr="004C71D2">
              <w:rPr>
                <w:rFonts w:ascii="Times New Roman" w:hAnsi="Times New Roman"/>
              </w:rPr>
              <w:t>зазначенням</w:t>
            </w:r>
            <w:proofErr w:type="spellEnd"/>
            <w:r w:rsidRPr="004C71D2">
              <w:rPr>
                <w:rFonts w:ascii="Times New Roman" w:hAnsi="Times New Roman"/>
              </w:rPr>
              <w:t xml:space="preserve"> </w:t>
            </w:r>
            <w:proofErr w:type="spellStart"/>
            <w:r w:rsidRPr="004C71D2">
              <w:rPr>
                <w:rFonts w:ascii="Times New Roman" w:hAnsi="Times New Roman"/>
              </w:rPr>
              <w:t>змін</w:t>
            </w:r>
            <w:proofErr w:type="spellEnd"/>
            <w:r w:rsidRPr="004C71D2">
              <w:rPr>
                <w:rFonts w:ascii="Times New Roman" w:hAnsi="Times New Roman"/>
              </w:rPr>
              <w:t xml:space="preserve"> </w:t>
            </w:r>
            <w:proofErr w:type="spellStart"/>
            <w:r w:rsidRPr="004C71D2">
              <w:rPr>
                <w:rFonts w:ascii="Times New Roman" w:hAnsi="Times New Roman"/>
              </w:rPr>
              <w:t>його</w:t>
            </w:r>
            <w:proofErr w:type="spellEnd"/>
            <w:r w:rsidRPr="004C71D2">
              <w:rPr>
                <w:rFonts w:ascii="Times New Roman" w:hAnsi="Times New Roman"/>
              </w:rPr>
              <w:t xml:space="preserve"> умов.</w:t>
            </w:r>
          </w:p>
        </w:tc>
      </w:tr>
      <w:tr w:rsidR="00530DC7" w:rsidRPr="00BF7447" w14:paraId="5143A4A5" w14:textId="77777777" w:rsidTr="005417D1">
        <w:trPr>
          <w:trHeight w:val="520"/>
          <w:jc w:val="center"/>
        </w:trPr>
        <w:tc>
          <w:tcPr>
            <w:tcW w:w="532" w:type="dxa"/>
          </w:tcPr>
          <w:p w14:paraId="29C60AD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2D99F3A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725A43" w:rsidRDefault="00530DC7" w:rsidP="00530DC7">
            <w:pPr>
              <w:spacing w:after="0" w:line="240" w:lineRule="auto"/>
              <w:ind w:hanging="22"/>
              <w:contextualSpacing/>
              <w:jc w:val="both"/>
              <w:rPr>
                <w:rFonts w:ascii="Times New Roman" w:hAnsi="Times New Roman"/>
              </w:rPr>
            </w:pPr>
            <w:proofErr w:type="spellStart"/>
            <w:r w:rsidRPr="00725A43">
              <w:rPr>
                <w:rFonts w:ascii="Times New Roman" w:hAnsi="Times New Roman"/>
              </w:rPr>
              <w:t>Істотними</w:t>
            </w:r>
            <w:proofErr w:type="spellEnd"/>
            <w:r w:rsidRPr="00725A43">
              <w:rPr>
                <w:rFonts w:ascii="Times New Roman" w:hAnsi="Times New Roman"/>
              </w:rPr>
              <w:t xml:space="preserve"> </w:t>
            </w:r>
            <w:proofErr w:type="spellStart"/>
            <w:r w:rsidRPr="00725A43">
              <w:rPr>
                <w:rFonts w:ascii="Times New Roman" w:hAnsi="Times New Roman"/>
              </w:rPr>
              <w:t>умовами</w:t>
            </w:r>
            <w:proofErr w:type="spellEnd"/>
            <w:r w:rsidRPr="00725A43">
              <w:rPr>
                <w:rFonts w:ascii="Times New Roman" w:hAnsi="Times New Roman"/>
              </w:rPr>
              <w:t xml:space="preserve">, </w:t>
            </w:r>
            <w:proofErr w:type="spellStart"/>
            <w:r w:rsidRPr="00725A43">
              <w:rPr>
                <w:rFonts w:ascii="Times New Roman" w:hAnsi="Times New Roman"/>
              </w:rPr>
              <w:t>що</w:t>
            </w:r>
            <w:proofErr w:type="spellEnd"/>
            <w:r w:rsidRPr="00725A43">
              <w:rPr>
                <w:rFonts w:ascii="Times New Roman" w:hAnsi="Times New Roman"/>
              </w:rPr>
              <w:t xml:space="preserve"> </w:t>
            </w:r>
            <w:proofErr w:type="spellStart"/>
            <w:r w:rsidRPr="00725A43">
              <w:rPr>
                <w:rFonts w:ascii="Times New Roman" w:hAnsi="Times New Roman"/>
              </w:rPr>
              <w:t>обов’язково</w:t>
            </w:r>
            <w:proofErr w:type="spellEnd"/>
            <w:r w:rsidRPr="00725A43">
              <w:rPr>
                <w:rFonts w:ascii="Times New Roman" w:hAnsi="Times New Roman"/>
              </w:rPr>
              <w:t xml:space="preserve"> </w:t>
            </w:r>
            <w:proofErr w:type="spellStart"/>
            <w:r w:rsidRPr="00725A43">
              <w:rPr>
                <w:rFonts w:ascii="Times New Roman" w:hAnsi="Times New Roman"/>
              </w:rPr>
              <w:t>включаються</w:t>
            </w:r>
            <w:proofErr w:type="spellEnd"/>
            <w:r w:rsidRPr="00725A43">
              <w:rPr>
                <w:rFonts w:ascii="Times New Roman" w:hAnsi="Times New Roman"/>
              </w:rPr>
              <w:t xml:space="preserve"> до договору про </w:t>
            </w:r>
            <w:proofErr w:type="spellStart"/>
            <w:r w:rsidRPr="00725A43">
              <w:rPr>
                <w:rFonts w:ascii="Times New Roman" w:hAnsi="Times New Roman"/>
              </w:rPr>
              <w:t>закупівлю</w:t>
            </w:r>
            <w:proofErr w:type="spellEnd"/>
            <w:r w:rsidRPr="00725A43">
              <w:rPr>
                <w:rFonts w:ascii="Times New Roman" w:hAnsi="Times New Roman"/>
              </w:rPr>
              <w:t xml:space="preserve"> є:</w:t>
            </w:r>
          </w:p>
          <w:p w14:paraId="00EA1C72" w14:textId="77777777" w:rsidR="00530DC7" w:rsidRPr="00725A43" w:rsidRDefault="00530DC7" w:rsidP="00530DC7">
            <w:pPr>
              <w:spacing w:after="0" w:line="240" w:lineRule="auto"/>
              <w:ind w:hanging="22"/>
              <w:contextualSpacing/>
              <w:jc w:val="both"/>
              <w:rPr>
                <w:rFonts w:ascii="Times New Roman" w:hAnsi="Times New Roman"/>
              </w:rPr>
            </w:pPr>
            <w:r w:rsidRPr="00725A43">
              <w:rPr>
                <w:rFonts w:ascii="Times New Roman" w:hAnsi="Times New Roman"/>
              </w:rPr>
              <w:t>- предмет договору;</w:t>
            </w:r>
          </w:p>
          <w:p w14:paraId="3051E708" w14:textId="5B83E2B9" w:rsidR="00530DC7" w:rsidRPr="00725A43" w:rsidRDefault="00530DC7" w:rsidP="00530DC7">
            <w:pPr>
              <w:spacing w:after="0" w:line="240" w:lineRule="auto"/>
              <w:ind w:hanging="22"/>
              <w:contextualSpacing/>
              <w:jc w:val="both"/>
              <w:rPr>
                <w:rFonts w:ascii="Times New Roman" w:hAnsi="Times New Roman"/>
              </w:rPr>
            </w:pPr>
            <w:r w:rsidRPr="00725A43">
              <w:rPr>
                <w:rFonts w:ascii="Times New Roman" w:hAnsi="Times New Roman"/>
              </w:rPr>
              <w:t xml:space="preserve">- </w:t>
            </w:r>
            <w:proofErr w:type="spellStart"/>
            <w:r w:rsidRPr="00725A43">
              <w:rPr>
                <w:rFonts w:ascii="Times New Roman" w:hAnsi="Times New Roman"/>
              </w:rPr>
              <w:t>найменування</w:t>
            </w:r>
            <w:proofErr w:type="spellEnd"/>
            <w:r w:rsidRPr="00725A43">
              <w:rPr>
                <w:rFonts w:ascii="Times New Roman" w:hAnsi="Times New Roman"/>
              </w:rPr>
              <w:t xml:space="preserve"> (номенклатура, </w:t>
            </w:r>
            <w:proofErr w:type="spellStart"/>
            <w:r w:rsidRPr="00725A43">
              <w:rPr>
                <w:rFonts w:ascii="Times New Roman" w:hAnsi="Times New Roman"/>
              </w:rPr>
              <w:t>асортимент</w:t>
            </w:r>
            <w:proofErr w:type="spellEnd"/>
            <w:r w:rsidRPr="00725A43">
              <w:rPr>
                <w:rFonts w:ascii="Times New Roman" w:hAnsi="Times New Roman"/>
              </w:rPr>
              <w:t xml:space="preserve">) та </w:t>
            </w:r>
            <w:proofErr w:type="spellStart"/>
            <w:r w:rsidRPr="00725A43">
              <w:rPr>
                <w:rFonts w:ascii="Times New Roman" w:hAnsi="Times New Roman"/>
              </w:rPr>
              <w:t>кількість</w:t>
            </w:r>
            <w:proofErr w:type="spellEnd"/>
            <w:r w:rsidRPr="00725A43">
              <w:rPr>
                <w:rFonts w:ascii="Times New Roman" w:hAnsi="Times New Roman"/>
              </w:rPr>
              <w:t>;</w:t>
            </w:r>
          </w:p>
          <w:p w14:paraId="5118D86D" w14:textId="392D3460" w:rsidR="00530DC7" w:rsidRPr="00725A43" w:rsidRDefault="00530DC7" w:rsidP="00530DC7">
            <w:pPr>
              <w:spacing w:after="0" w:line="240" w:lineRule="auto"/>
              <w:ind w:hanging="22"/>
              <w:contextualSpacing/>
              <w:jc w:val="both"/>
              <w:rPr>
                <w:rFonts w:ascii="Times New Roman" w:hAnsi="Times New Roman"/>
              </w:rPr>
            </w:pPr>
            <w:r w:rsidRPr="00725A43">
              <w:rPr>
                <w:rFonts w:ascii="Times New Roman" w:hAnsi="Times New Roman"/>
              </w:rPr>
              <w:t xml:space="preserve">- </w:t>
            </w:r>
            <w:proofErr w:type="spellStart"/>
            <w:r w:rsidRPr="00725A43">
              <w:rPr>
                <w:rFonts w:ascii="Times New Roman" w:hAnsi="Times New Roman"/>
              </w:rPr>
              <w:t>вимоги</w:t>
            </w:r>
            <w:proofErr w:type="spellEnd"/>
            <w:r w:rsidRPr="00725A43">
              <w:rPr>
                <w:rFonts w:ascii="Times New Roman" w:hAnsi="Times New Roman"/>
              </w:rPr>
              <w:t xml:space="preserve"> до </w:t>
            </w:r>
            <w:proofErr w:type="spellStart"/>
            <w:r w:rsidRPr="00725A43">
              <w:rPr>
                <w:rFonts w:ascii="Times New Roman" w:hAnsi="Times New Roman"/>
              </w:rPr>
              <w:t>якості</w:t>
            </w:r>
            <w:proofErr w:type="spellEnd"/>
            <w:r w:rsidRPr="00725A43">
              <w:rPr>
                <w:rFonts w:ascii="Times New Roman" w:hAnsi="Times New Roman"/>
              </w:rPr>
              <w:t xml:space="preserve"> </w:t>
            </w:r>
            <w:r w:rsidR="00CD3D87">
              <w:rPr>
                <w:rFonts w:ascii="Times New Roman" w:hAnsi="Times New Roman"/>
                <w:lang w:val="uk-UA"/>
              </w:rPr>
              <w:t>товару</w:t>
            </w:r>
            <w:r w:rsidRPr="00725A43">
              <w:rPr>
                <w:rFonts w:ascii="Times New Roman" w:hAnsi="Times New Roman"/>
              </w:rPr>
              <w:t>;</w:t>
            </w:r>
          </w:p>
          <w:p w14:paraId="4133AD9E" w14:textId="77777777" w:rsidR="00530DC7" w:rsidRPr="00725A43" w:rsidRDefault="00530DC7" w:rsidP="00530DC7">
            <w:pPr>
              <w:spacing w:after="0" w:line="240" w:lineRule="auto"/>
              <w:ind w:hanging="22"/>
              <w:contextualSpacing/>
              <w:jc w:val="both"/>
              <w:rPr>
                <w:rFonts w:ascii="Times New Roman" w:hAnsi="Times New Roman"/>
              </w:rPr>
            </w:pPr>
            <w:r w:rsidRPr="00725A43">
              <w:rPr>
                <w:rFonts w:ascii="Times New Roman" w:hAnsi="Times New Roman"/>
              </w:rPr>
              <w:t xml:space="preserve">- </w:t>
            </w:r>
            <w:proofErr w:type="spellStart"/>
            <w:r w:rsidRPr="00725A43">
              <w:rPr>
                <w:rFonts w:ascii="Times New Roman" w:hAnsi="Times New Roman"/>
              </w:rPr>
              <w:t>ціна</w:t>
            </w:r>
            <w:proofErr w:type="spellEnd"/>
            <w:r w:rsidRPr="00725A43">
              <w:rPr>
                <w:rFonts w:ascii="Times New Roman" w:hAnsi="Times New Roman"/>
              </w:rPr>
              <w:t xml:space="preserve"> договору;</w:t>
            </w:r>
          </w:p>
          <w:p w14:paraId="76986AA6" w14:textId="77777777" w:rsidR="00530DC7" w:rsidRPr="00725A43" w:rsidRDefault="00530DC7" w:rsidP="00530DC7">
            <w:pPr>
              <w:spacing w:after="0" w:line="240" w:lineRule="auto"/>
              <w:ind w:hanging="22"/>
              <w:contextualSpacing/>
              <w:jc w:val="both"/>
              <w:rPr>
                <w:rFonts w:ascii="Times New Roman" w:hAnsi="Times New Roman"/>
              </w:rPr>
            </w:pPr>
            <w:r w:rsidRPr="00725A43">
              <w:rPr>
                <w:rFonts w:ascii="Times New Roman" w:hAnsi="Times New Roman"/>
              </w:rPr>
              <w:t xml:space="preserve">- строк </w:t>
            </w:r>
            <w:proofErr w:type="spellStart"/>
            <w:r w:rsidRPr="00725A43">
              <w:rPr>
                <w:rFonts w:ascii="Times New Roman" w:hAnsi="Times New Roman"/>
              </w:rPr>
              <w:t>дії</w:t>
            </w:r>
            <w:proofErr w:type="spellEnd"/>
            <w:r w:rsidRPr="00725A43">
              <w:rPr>
                <w:rFonts w:ascii="Times New Roman" w:hAnsi="Times New Roman"/>
              </w:rPr>
              <w:t xml:space="preserve"> догов</w:t>
            </w:r>
            <w:r w:rsidRPr="00725A43">
              <w:rPr>
                <w:rFonts w:ascii="Times New Roman" w:hAnsi="Times New Roman"/>
                <w:lang w:val="uk-UA"/>
              </w:rPr>
              <w:t>о</w:t>
            </w:r>
            <w:proofErr w:type="spellStart"/>
            <w:r w:rsidRPr="00725A43">
              <w:rPr>
                <w:rFonts w:ascii="Times New Roman" w:hAnsi="Times New Roman"/>
              </w:rPr>
              <w:t>ру</w:t>
            </w:r>
            <w:proofErr w:type="spellEnd"/>
            <w:r w:rsidRPr="00725A43">
              <w:rPr>
                <w:rFonts w:ascii="Times New Roman" w:hAnsi="Times New Roman"/>
              </w:rPr>
              <w:t>.</w:t>
            </w:r>
          </w:p>
          <w:p w14:paraId="504063DB" w14:textId="77777777" w:rsidR="00530DC7" w:rsidRPr="00725A43" w:rsidRDefault="00530DC7" w:rsidP="00530DC7">
            <w:pPr>
              <w:pStyle w:val="11"/>
              <w:widowControl w:val="0"/>
              <w:spacing w:line="240" w:lineRule="auto"/>
              <w:jc w:val="both"/>
              <w:rPr>
                <w:rFonts w:ascii="Times New Roman" w:hAnsi="Times New Roman" w:cs="Times New Roman"/>
                <w:color w:val="auto"/>
                <w:lang w:val="uk-UA"/>
              </w:rPr>
            </w:pPr>
            <w:proofErr w:type="spellStart"/>
            <w:r w:rsidRPr="00725A43">
              <w:rPr>
                <w:rFonts w:ascii="Times New Roman" w:hAnsi="Times New Roman" w:cs="Times New Roman"/>
                <w:color w:val="auto"/>
              </w:rPr>
              <w:t>Перелічені</w:t>
            </w:r>
            <w:proofErr w:type="spellEnd"/>
            <w:r w:rsidRPr="00725A43">
              <w:rPr>
                <w:rFonts w:ascii="Times New Roman" w:hAnsi="Times New Roman" w:cs="Times New Roman"/>
                <w:color w:val="auto"/>
              </w:rPr>
              <w:t xml:space="preserve"> </w:t>
            </w:r>
            <w:proofErr w:type="spellStart"/>
            <w:r w:rsidRPr="00725A43">
              <w:rPr>
                <w:rFonts w:ascii="Times New Roman" w:hAnsi="Times New Roman" w:cs="Times New Roman"/>
                <w:color w:val="auto"/>
              </w:rPr>
              <w:t>істотні</w:t>
            </w:r>
            <w:proofErr w:type="spellEnd"/>
            <w:r w:rsidRPr="00725A43">
              <w:rPr>
                <w:rFonts w:ascii="Times New Roman" w:hAnsi="Times New Roman" w:cs="Times New Roman"/>
                <w:color w:val="auto"/>
              </w:rPr>
              <w:t xml:space="preserve"> </w:t>
            </w:r>
            <w:proofErr w:type="spellStart"/>
            <w:r w:rsidRPr="00725A43">
              <w:rPr>
                <w:rFonts w:ascii="Times New Roman" w:hAnsi="Times New Roman" w:cs="Times New Roman"/>
                <w:color w:val="auto"/>
              </w:rPr>
              <w:t>умови</w:t>
            </w:r>
            <w:proofErr w:type="spellEnd"/>
            <w:r w:rsidRPr="00725A43">
              <w:rPr>
                <w:rFonts w:ascii="Times New Roman" w:hAnsi="Times New Roman" w:cs="Times New Roman"/>
                <w:color w:val="auto"/>
              </w:rPr>
              <w:t xml:space="preserve"> договору про </w:t>
            </w:r>
            <w:proofErr w:type="spellStart"/>
            <w:r w:rsidRPr="00725A43">
              <w:rPr>
                <w:rFonts w:ascii="Times New Roman" w:hAnsi="Times New Roman" w:cs="Times New Roman"/>
                <w:color w:val="auto"/>
              </w:rPr>
              <w:t>закупівлю</w:t>
            </w:r>
            <w:proofErr w:type="spellEnd"/>
            <w:r w:rsidRPr="00725A43">
              <w:rPr>
                <w:rFonts w:ascii="Times New Roman" w:hAnsi="Times New Roman" w:cs="Times New Roman"/>
                <w:color w:val="auto"/>
              </w:rPr>
              <w:t xml:space="preserve"> включено </w:t>
            </w:r>
            <w:r w:rsidRPr="00725A43">
              <w:rPr>
                <w:rFonts w:ascii="Times New Roman" w:hAnsi="Times New Roman" w:cs="Times New Roman"/>
                <w:color w:val="auto"/>
                <w:lang w:val="uk-UA"/>
              </w:rPr>
              <w:t>в</w:t>
            </w:r>
            <w:r w:rsidRPr="00725A43">
              <w:rPr>
                <w:rFonts w:ascii="Times New Roman" w:hAnsi="Times New Roman" w:cs="Times New Roman"/>
                <w:color w:val="auto"/>
              </w:rPr>
              <w:t xml:space="preserve"> проект договору</w:t>
            </w:r>
            <w:r w:rsidRPr="00725A43">
              <w:rPr>
                <w:rFonts w:ascii="Times New Roman" w:hAnsi="Times New Roman" w:cs="Times New Roman"/>
                <w:color w:val="auto"/>
                <w:lang w:val="uk-UA"/>
              </w:rPr>
              <w:t>.</w:t>
            </w:r>
          </w:p>
        </w:tc>
      </w:tr>
      <w:tr w:rsidR="00530DC7" w:rsidRPr="00BF7447" w14:paraId="057C2B0C" w14:textId="77777777" w:rsidTr="005417D1">
        <w:trPr>
          <w:trHeight w:val="520"/>
          <w:jc w:val="center"/>
        </w:trPr>
        <w:tc>
          <w:tcPr>
            <w:tcW w:w="532" w:type="dxa"/>
            <w:shd w:val="clear" w:color="auto" w:fill="auto"/>
          </w:tcPr>
          <w:p w14:paraId="2B1030D9"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272EC5AE"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351" w:type="dxa"/>
            <w:shd w:val="clear" w:color="auto" w:fill="auto"/>
          </w:tcPr>
          <w:p w14:paraId="48627DAD" w14:textId="77777777" w:rsidR="00530DC7" w:rsidRPr="00BF7447" w:rsidRDefault="00530DC7" w:rsidP="00530DC7">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530DC7" w:rsidRPr="00BF7447" w14:paraId="44F2E482" w14:textId="77777777" w:rsidTr="005417D1">
        <w:trPr>
          <w:trHeight w:val="368"/>
          <w:jc w:val="center"/>
        </w:trPr>
        <w:tc>
          <w:tcPr>
            <w:tcW w:w="532" w:type="dxa"/>
          </w:tcPr>
          <w:p w14:paraId="078C0CA2"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22CD48D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BF7447" w:rsidRDefault="00530DC7" w:rsidP="00530DC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353526BE" w14:textId="77777777" w:rsidR="00530DC7" w:rsidRPr="00811F2B" w:rsidRDefault="00530DC7" w:rsidP="00530DC7">
      <w:pPr>
        <w:rPr>
          <w:rFonts w:ascii="Times New Roman" w:eastAsia="Times New Roman" w:hAnsi="Times New Roman"/>
          <w:b/>
          <w:i/>
          <w:lang w:val="uk-UA" w:eastAsia="uk-UA"/>
        </w:rPr>
      </w:pPr>
    </w:p>
    <w:p w14:paraId="531C26DB" w14:textId="77777777" w:rsidR="00530DC7" w:rsidRPr="00D04744" w:rsidRDefault="00530DC7" w:rsidP="00530DC7">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7A0B859C" w14:textId="1F60286B" w:rsidR="00530DC7" w:rsidRDefault="00530DC7" w:rsidP="00530DC7">
      <w:pPr>
        <w:widowControl w:val="0"/>
        <w:spacing w:after="0" w:line="240" w:lineRule="auto"/>
        <w:ind w:right="-2"/>
        <w:jc w:val="right"/>
        <w:rPr>
          <w:rFonts w:ascii="Times New Roman" w:eastAsia="Times New Roman" w:hAnsi="Times New Roman"/>
          <w:b/>
          <w:i/>
          <w:lang w:val="uk-UA" w:eastAsia="uk-UA"/>
        </w:rPr>
      </w:pPr>
      <w:bookmarkStart w:id="131" w:name="_Hlk152856395"/>
      <w:bookmarkStart w:id="132" w:name="_Hlk166576378"/>
      <w:bookmarkStart w:id="133" w:name="_Hlk125457498"/>
      <w:r w:rsidRPr="00811F2B">
        <w:rPr>
          <w:rFonts w:ascii="Times New Roman" w:eastAsia="Times New Roman" w:hAnsi="Times New Roman"/>
          <w:b/>
          <w:i/>
          <w:lang w:val="uk-UA" w:eastAsia="uk-UA"/>
        </w:rPr>
        <w:lastRenderedPageBreak/>
        <w:t>Додаток № 1 до ТД</w:t>
      </w:r>
    </w:p>
    <w:p w14:paraId="69669836" w14:textId="31460136" w:rsidR="00530DC7"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5A93128" w14:textId="77777777" w:rsidR="00F11D49"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454CC287" w:rsidR="00F11D49" w:rsidRPr="00F11D49" w:rsidRDefault="00530DC7" w:rsidP="00F11D49">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sidR="00542401">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w:t>
      </w:r>
      <w:r w:rsidR="00813A24">
        <w:rPr>
          <w:rFonts w:ascii="Times New Roman" w:hAnsi="Times New Roman"/>
          <w:i/>
          <w:sz w:val="24"/>
          <w:szCs w:val="24"/>
          <w:lang w:val="uk-UA"/>
        </w:rPr>
        <w:t>за формою</w:t>
      </w:r>
      <w:r w:rsidRPr="00FE7297">
        <w:rPr>
          <w:rFonts w:ascii="Times New Roman" w:hAnsi="Times New Roman"/>
          <w:i/>
          <w:sz w:val="24"/>
          <w:szCs w:val="24"/>
          <w:lang w:val="uk-UA"/>
        </w:rPr>
        <w:t>,</w:t>
      </w:r>
      <w:r w:rsidR="00813A24">
        <w:rPr>
          <w:rFonts w:ascii="Times New Roman" w:hAnsi="Times New Roman"/>
          <w:i/>
          <w:sz w:val="24"/>
          <w:szCs w:val="24"/>
          <w:lang w:val="uk-UA"/>
        </w:rPr>
        <w:t xml:space="preserve"> що </w:t>
      </w:r>
      <w:r w:rsidRPr="00FE7297">
        <w:rPr>
          <w:rFonts w:ascii="Times New Roman" w:hAnsi="Times New Roman"/>
          <w:i/>
          <w:sz w:val="24"/>
          <w:szCs w:val="24"/>
          <w:lang w:val="uk-UA"/>
        </w:rPr>
        <w:t xml:space="preserve"> наведен</w:t>
      </w:r>
      <w:r w:rsidR="00813A24">
        <w:rPr>
          <w:rFonts w:ascii="Times New Roman" w:hAnsi="Times New Roman"/>
          <w:i/>
          <w:sz w:val="24"/>
          <w:szCs w:val="24"/>
          <w:lang w:val="uk-UA"/>
        </w:rPr>
        <w:t>а</w:t>
      </w:r>
      <w:r w:rsidRPr="00FE7297">
        <w:rPr>
          <w:rFonts w:ascii="Times New Roman" w:hAnsi="Times New Roman"/>
          <w:i/>
          <w:sz w:val="24"/>
          <w:szCs w:val="24"/>
          <w:lang w:val="uk-UA"/>
        </w:rPr>
        <w:t xml:space="preserve"> нижче.</w:t>
      </w:r>
    </w:p>
    <w:p w14:paraId="1FCB2762" w14:textId="2B324548" w:rsidR="00542401" w:rsidRPr="00DD75C2"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DD75C2">
        <w:rPr>
          <w:rFonts w:ascii="Times New Roman" w:eastAsia="Times New Roman" w:hAnsi="Times New Roman"/>
          <w:b/>
          <w:bCs/>
          <w:caps/>
          <w:lang w:eastAsia="ru-RU"/>
        </w:rPr>
        <w:t>“</w:t>
      </w:r>
      <w:r w:rsidRPr="00476623">
        <w:rPr>
          <w:rFonts w:ascii="Times New Roman" w:eastAsia="Times New Roman" w:hAnsi="Times New Roman"/>
          <w:b/>
          <w:bCs/>
          <w:caps/>
          <w:lang w:val="uk-UA" w:eastAsia="ru-RU"/>
        </w:rPr>
        <w:t>ЦІНОВА Пропозиція</w:t>
      </w:r>
      <w:r w:rsidRPr="00DD75C2">
        <w:rPr>
          <w:rFonts w:ascii="Times New Roman" w:eastAsia="Times New Roman" w:hAnsi="Times New Roman"/>
          <w:b/>
          <w:bCs/>
          <w:caps/>
          <w:lang w:eastAsia="ru-RU"/>
        </w:rPr>
        <w:t>”</w:t>
      </w:r>
    </w:p>
    <w:p w14:paraId="7CDF4F49" w14:textId="27B682F8" w:rsidR="00542401" w:rsidRPr="0047662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 </w:t>
      </w:r>
    </w:p>
    <w:p w14:paraId="1DF1AA8B"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358211EC"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9F64C72" w14:textId="77777777" w:rsidR="00542401" w:rsidRPr="0047662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58DF96B7"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39BC292E"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284AAE6"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EF8603B" w14:textId="3476B990" w:rsidR="00542401"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sidR="00725A43">
        <w:rPr>
          <w:rFonts w:ascii="Times New Roman" w:eastAsia="Times New Roman" w:hAnsi="Times New Roman"/>
          <w:u w:val="single"/>
          <w:lang w:val="uk-UA" w:eastAsia="ru-RU"/>
        </w:rPr>
        <w:t>поставки товару</w:t>
      </w:r>
      <w:r w:rsidR="00813A24">
        <w:rPr>
          <w:rFonts w:ascii="Times New Roman" w:eastAsia="Times New Roman" w:hAnsi="Times New Roman"/>
          <w:u w:val="single"/>
          <w:lang w:val="uk-UA" w:eastAsia="ru-RU"/>
        </w:rPr>
        <w:t xml:space="preserve"> протягом</w:t>
      </w:r>
      <w:r w:rsidRPr="00476623">
        <w:rPr>
          <w:rFonts w:ascii="Times New Roman" w:eastAsia="Times New Roman" w:hAnsi="Times New Roman"/>
          <w:u w:val="single"/>
          <w:lang w:val="uk-UA" w:eastAsia="ru-RU"/>
        </w:rPr>
        <w:t xml:space="preserve"> </w:t>
      </w:r>
      <w:r w:rsidRPr="005C6AD7">
        <w:rPr>
          <w:rFonts w:ascii="Times New Roman" w:eastAsia="Times New Roman" w:hAnsi="Times New Roman"/>
          <w:u w:val="single"/>
          <w:lang w:val="uk-UA" w:eastAsia="ru-RU"/>
        </w:rPr>
        <w:t xml:space="preserve">30 </w:t>
      </w:r>
      <w:r w:rsidR="005C6AD7" w:rsidRPr="005C6AD7">
        <w:rPr>
          <w:rFonts w:ascii="Times New Roman" w:eastAsia="Times New Roman" w:hAnsi="Times New Roman"/>
          <w:u w:val="single"/>
          <w:lang w:val="uk-UA" w:eastAsia="ru-RU"/>
        </w:rPr>
        <w:t>календарн</w:t>
      </w:r>
      <w:r w:rsidRPr="005C6AD7">
        <w:rPr>
          <w:rFonts w:ascii="Times New Roman" w:eastAsia="Times New Roman" w:hAnsi="Times New Roman"/>
          <w:u w:val="single"/>
          <w:lang w:val="uk-UA" w:eastAsia="ru-RU"/>
        </w:rPr>
        <w:t>их</w:t>
      </w:r>
      <w:r w:rsidRPr="00476623">
        <w:rPr>
          <w:rFonts w:ascii="Times New Roman" w:eastAsia="Times New Roman" w:hAnsi="Times New Roman"/>
          <w:u w:val="single"/>
          <w:lang w:val="uk-UA" w:eastAsia="ru-RU"/>
        </w:rPr>
        <w:t xml:space="preserve"> днів              </w:t>
      </w:r>
    </w:p>
    <w:p w14:paraId="09907A46" w14:textId="4EE72647" w:rsidR="00542401" w:rsidRPr="00DD1B9E"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Строк</w:t>
      </w:r>
      <w:r w:rsidR="00D447BC">
        <w:rPr>
          <w:rFonts w:ascii="Times New Roman" w:eastAsia="Times New Roman" w:hAnsi="Times New Roman"/>
          <w:lang w:val="uk-UA" w:eastAsia="ru-RU"/>
        </w:rPr>
        <w:t xml:space="preserve"> </w:t>
      </w:r>
      <w:r w:rsidR="00725A43">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4F011AA" w14:textId="147A559B" w:rsidR="00542401"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6C7E418" w14:textId="7D86570A" w:rsidR="00542401"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542401"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00C8E74A"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5527E519"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4CF89BA1"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542401"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Default="00542401" w:rsidP="00542401">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476623" w:rsidRDefault="00542401" w:rsidP="00016138">
      <w:pPr>
        <w:pStyle w:val="21"/>
        <w:numPr>
          <w:ilvl w:val="0"/>
          <w:numId w:val="1"/>
        </w:numPr>
        <w:tabs>
          <w:tab w:val="left" w:pos="0"/>
        </w:tabs>
        <w:spacing w:after="0" w:line="240" w:lineRule="auto"/>
        <w:ind w:right="-23"/>
        <w:jc w:val="both"/>
        <w:rPr>
          <w:color w:val="000000"/>
          <w:sz w:val="22"/>
          <w:szCs w:val="22"/>
          <w:lang w:eastAsia="ru-RU"/>
        </w:rPr>
      </w:pP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476623" w:rsidRDefault="00016138" w:rsidP="0001613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12. </w:t>
      </w:r>
      <w:r w:rsidR="00542401" w:rsidRPr="00476623">
        <w:rPr>
          <w:color w:val="000000"/>
          <w:sz w:val="22"/>
          <w:szCs w:val="22"/>
          <w:lang w:eastAsia="ru-RU"/>
        </w:rPr>
        <w:t xml:space="preserve">Ми погоджуємося дотримуватися умов цієї пропозиції протягом </w:t>
      </w:r>
      <w:r w:rsidR="00542401" w:rsidRPr="00476623">
        <w:rPr>
          <w:b/>
          <w:color w:val="000000"/>
          <w:sz w:val="22"/>
          <w:szCs w:val="22"/>
          <w:lang w:eastAsia="ru-RU"/>
        </w:rPr>
        <w:t>90</w:t>
      </w:r>
      <w:r w:rsidR="00542401" w:rsidRPr="00476623">
        <w:rPr>
          <w:color w:val="000000"/>
          <w:sz w:val="22"/>
          <w:szCs w:val="22"/>
          <w:lang w:eastAsia="ru-RU"/>
        </w:rPr>
        <w:t xml:space="preserve"> календарних днів з дати кінцевого строку подання тендерних пропозицій. </w:t>
      </w:r>
    </w:p>
    <w:p w14:paraId="1CCBD355" w14:textId="15278560" w:rsidR="00542401" w:rsidRPr="00476623" w:rsidRDefault="00542401" w:rsidP="00016138">
      <w:pPr>
        <w:pStyle w:val="21"/>
        <w:numPr>
          <w:ilvl w:val="0"/>
          <w:numId w:val="30"/>
        </w:numPr>
        <w:tabs>
          <w:tab w:val="left" w:pos="540"/>
        </w:tabs>
        <w:spacing w:after="0" w:line="240" w:lineRule="auto"/>
        <w:ind w:right="-23"/>
        <w:jc w:val="both"/>
        <w:rPr>
          <w:color w:val="000000"/>
          <w:sz w:val="22"/>
          <w:szCs w:val="22"/>
          <w:lang w:eastAsia="ru-RU"/>
        </w:rPr>
      </w:pP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476623" w:rsidRDefault="00542401" w:rsidP="00016138">
      <w:pPr>
        <w:pStyle w:val="21"/>
        <w:numPr>
          <w:ilvl w:val="0"/>
          <w:numId w:val="30"/>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476623" w:rsidRDefault="00542401" w:rsidP="00016138">
      <w:pPr>
        <w:pStyle w:val="21"/>
        <w:numPr>
          <w:ilvl w:val="0"/>
          <w:numId w:val="30"/>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476623" w:rsidRDefault="00542401" w:rsidP="00016138">
      <w:pPr>
        <w:pStyle w:val="21"/>
        <w:numPr>
          <w:ilvl w:val="0"/>
          <w:numId w:val="30"/>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476623" w:rsidRDefault="00542401" w:rsidP="0054240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w:t>
      </w:r>
      <w:r w:rsidR="00835548">
        <w:rPr>
          <w:rFonts w:ascii="Times New Roman" w:eastAsia="Times New Roman" w:hAnsi="Times New Roman"/>
          <w:color w:val="000000"/>
          <w:lang w:val="uk-UA" w:eastAsia="ru-RU"/>
        </w:rPr>
        <w:t xml:space="preserve">                                    </w:t>
      </w:r>
      <w:r w:rsidRPr="00476623">
        <w:rPr>
          <w:rFonts w:ascii="Times New Roman" w:eastAsia="Times New Roman" w:hAnsi="Times New Roman"/>
          <w:color w:val="000000"/>
          <w:lang w:val="uk-UA" w:eastAsia="ru-RU"/>
        </w:rPr>
        <w:t xml:space="preserve">________         </w:t>
      </w:r>
      <w:r w:rsidR="00835548">
        <w:rPr>
          <w:rFonts w:ascii="Times New Roman" w:eastAsia="Times New Roman" w:hAnsi="Times New Roman"/>
          <w:color w:val="000000"/>
          <w:lang w:val="uk-UA" w:eastAsia="ru-RU"/>
        </w:rPr>
        <w:t>__________________</w:t>
      </w:r>
    </w:p>
    <w:p w14:paraId="5C4ADA06" w14:textId="3432CB30" w:rsidR="00835548" w:rsidRPr="00D70F24" w:rsidRDefault="00542401" w:rsidP="00542401">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7BACE79C" w14:textId="2D998BB4" w:rsidR="00F11D49" w:rsidRDefault="00542401" w:rsidP="008D5AAE">
      <w:pPr>
        <w:widowControl w:val="0"/>
        <w:autoSpaceDE w:val="0"/>
        <w:autoSpaceDN w:val="0"/>
        <w:adjustRightInd w:val="0"/>
        <w:spacing w:after="0" w:line="240" w:lineRule="auto"/>
        <w:ind w:hanging="131"/>
        <w:jc w:val="both"/>
        <w:rPr>
          <w:b/>
          <w:bCs/>
          <w:noProof/>
          <w:lang w:val="uk-UA"/>
        </w:rPr>
      </w:pPr>
      <w:r w:rsidRPr="00DD1B9E">
        <w:rPr>
          <w:color w:val="000000"/>
          <w:lang w:val="uk-UA" w:eastAsia="ru-RU"/>
        </w:rPr>
        <w:t xml:space="preserve"> </w:t>
      </w:r>
      <w:r w:rsidR="00835548">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bookmarkEnd w:id="131"/>
    </w:p>
    <w:p w14:paraId="7BC0E30C" w14:textId="4FBE29B4" w:rsidR="00530DC7" w:rsidRPr="00B41A88" w:rsidRDefault="00530DC7" w:rsidP="00871742">
      <w:pPr>
        <w:widowControl w:val="0"/>
        <w:spacing w:after="0" w:line="240" w:lineRule="auto"/>
        <w:ind w:right="-2"/>
        <w:jc w:val="right"/>
        <w:rPr>
          <w:rFonts w:ascii="Times New Roman" w:eastAsia="Times New Roman" w:hAnsi="Times New Roman"/>
          <w:b/>
          <w:bCs/>
          <w:i/>
          <w:lang w:val="uk-UA" w:eastAsia="ru-RU"/>
        </w:rPr>
      </w:pPr>
      <w:bookmarkStart w:id="134" w:name="_Hlk166576437"/>
      <w:bookmarkStart w:id="135" w:name="_Hlk178251665"/>
      <w:bookmarkStart w:id="136" w:name="_Hlk152856448"/>
      <w:bookmarkEnd w:id="132"/>
      <w:r w:rsidRPr="00B41A88">
        <w:rPr>
          <w:rFonts w:ascii="Times New Roman" w:eastAsia="Times New Roman" w:hAnsi="Times New Roman"/>
          <w:b/>
          <w:i/>
          <w:lang w:val="uk-UA" w:eastAsia="uk-UA"/>
        </w:rPr>
        <w:lastRenderedPageBreak/>
        <w:t>Додаток № 2 до ТД</w:t>
      </w:r>
    </w:p>
    <w:p w14:paraId="17FAA083" w14:textId="412E6ED7" w:rsidR="003847F2" w:rsidRPr="00B41A88" w:rsidRDefault="003847F2" w:rsidP="00871742">
      <w:pPr>
        <w:spacing w:after="0" w:line="240" w:lineRule="auto"/>
        <w:jc w:val="center"/>
        <w:rPr>
          <w:rFonts w:ascii="Times New Roman" w:hAnsi="Times New Roman"/>
          <w:b/>
          <w:iCs/>
          <w:color w:val="000000"/>
          <w:sz w:val="24"/>
          <w:szCs w:val="24"/>
        </w:rPr>
      </w:pPr>
      <w:r w:rsidRPr="00B41A88">
        <w:rPr>
          <w:rFonts w:ascii="Times New Roman" w:hAnsi="Times New Roman"/>
          <w:b/>
          <w:color w:val="000000"/>
          <w:sz w:val="24"/>
          <w:szCs w:val="24"/>
        </w:rPr>
        <w:t xml:space="preserve">ІНФОРМАЦІЯ ПРО ТЕХНІЧНІ, ЯКІСНІ ТА КІЛЬКІСНІ ХАРАКТЕРИСТИКИ </w:t>
      </w:r>
      <w:r w:rsidRPr="00B41A88">
        <w:rPr>
          <w:rFonts w:ascii="Times New Roman" w:hAnsi="Times New Roman"/>
          <w:b/>
          <w:iCs/>
          <w:color w:val="000000"/>
          <w:sz w:val="24"/>
          <w:szCs w:val="24"/>
        </w:rPr>
        <w:t>ПРЕДМЕТА ЗАКУПІВЛІ</w:t>
      </w:r>
    </w:p>
    <w:p w14:paraId="082D5DD1" w14:textId="768CC473" w:rsidR="006D69AE" w:rsidRPr="00B41A88" w:rsidRDefault="006D69AE" w:rsidP="00871742">
      <w:pPr>
        <w:widowControl w:val="0"/>
        <w:spacing w:after="0" w:line="240" w:lineRule="auto"/>
        <w:jc w:val="center"/>
        <w:rPr>
          <w:rFonts w:ascii="Times New Roman" w:hAnsi="Times New Roman"/>
          <w:sz w:val="24"/>
          <w:szCs w:val="24"/>
          <w:lang w:val="uk-UA"/>
        </w:rPr>
      </w:pPr>
      <w:r w:rsidRPr="00B41A88">
        <w:rPr>
          <w:rFonts w:ascii="Times New Roman" w:hAnsi="Times New Roman"/>
          <w:sz w:val="24"/>
          <w:szCs w:val="24"/>
          <w:lang w:val="uk-UA"/>
        </w:rPr>
        <w:t xml:space="preserve">за предметом закупівлі: </w:t>
      </w:r>
    </w:p>
    <w:p w14:paraId="4487985B" w14:textId="77777777" w:rsidR="00CF4C87" w:rsidRDefault="00CF4C87"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361D2C43" w14:textId="77777777" w:rsidR="007E180A" w:rsidRPr="007E180A" w:rsidRDefault="007E180A" w:rsidP="007E180A">
      <w:p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Місце поставки товару: 33028, м.</w:t>
      </w:r>
      <w:r w:rsidRPr="007E180A">
        <w:rPr>
          <w:rFonts w:ascii="Times New Roman" w:hAnsi="Times New Roman"/>
          <w:bCs/>
        </w:rPr>
        <w:t xml:space="preserve"> </w:t>
      </w:r>
      <w:r w:rsidRPr="007E180A">
        <w:rPr>
          <w:rFonts w:ascii="Times New Roman" w:hAnsi="Times New Roman"/>
          <w:bCs/>
          <w:lang w:val="uk-UA"/>
        </w:rPr>
        <w:t>Рівне, вул. Котляревського, 5</w:t>
      </w:r>
    </w:p>
    <w:p w14:paraId="1837C701" w14:textId="04365F67" w:rsidR="007E180A" w:rsidRPr="007E180A" w:rsidRDefault="007E180A" w:rsidP="007E180A">
      <w:p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 xml:space="preserve">Строк поставки товару: </w:t>
      </w:r>
      <w:r w:rsidRPr="007E180A">
        <w:rPr>
          <w:rFonts w:ascii="Times New Roman" w:hAnsi="Times New Roman"/>
          <w:bCs/>
          <w:u w:val="single"/>
          <w:lang w:val="uk-UA"/>
        </w:rPr>
        <w:t xml:space="preserve">до </w:t>
      </w:r>
      <w:r>
        <w:rPr>
          <w:rFonts w:ascii="Times New Roman" w:hAnsi="Times New Roman"/>
          <w:bCs/>
          <w:u w:val="single"/>
          <w:lang w:val="uk-UA"/>
        </w:rPr>
        <w:t>31</w:t>
      </w:r>
      <w:r w:rsidRPr="007E180A">
        <w:rPr>
          <w:rFonts w:ascii="Times New Roman" w:hAnsi="Times New Roman"/>
          <w:bCs/>
          <w:u w:val="single"/>
          <w:lang w:val="uk-UA"/>
        </w:rPr>
        <w:t xml:space="preserve"> грудня 2024 року</w:t>
      </w:r>
      <w:r w:rsidRPr="007E180A">
        <w:rPr>
          <w:rFonts w:ascii="Times New Roman" w:hAnsi="Times New Roman"/>
          <w:bCs/>
          <w:lang w:val="uk-UA"/>
        </w:rPr>
        <w:t xml:space="preserve"> </w:t>
      </w:r>
    </w:p>
    <w:p w14:paraId="2EDA41D6" w14:textId="77777777" w:rsidR="007E180A" w:rsidRPr="007E180A" w:rsidRDefault="007E180A" w:rsidP="007E180A">
      <w:p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Учасники процедури закупівлі повинні надати в складі тендерної пропозицій документи, які підтверджують відповідність тендерної пропозиції учасника технічним, якісним, кількісним та іншим вимогам до предмета закупівлі, встановленим замовником, а саме:</w:t>
      </w:r>
    </w:p>
    <w:p w14:paraId="061C8BBB" w14:textId="34F69C4E" w:rsidR="007E180A" w:rsidRPr="007E180A" w:rsidRDefault="007E180A" w:rsidP="007E180A">
      <w:pPr>
        <w:shd w:val="clear" w:color="auto" w:fill="FFFFFF" w:themeFill="background1"/>
        <w:tabs>
          <w:tab w:val="left" w:pos="426"/>
        </w:tabs>
        <w:spacing w:after="0" w:line="240" w:lineRule="auto"/>
        <w:ind w:right="-284"/>
        <w:jc w:val="both"/>
        <w:rPr>
          <w:rFonts w:ascii="Times New Roman" w:hAnsi="Times New Roman"/>
          <w:bCs/>
          <w:lang w:val="uk-UA"/>
        </w:rPr>
      </w:pPr>
      <w:r>
        <w:rPr>
          <w:rFonts w:ascii="Times New Roman" w:hAnsi="Times New Roman"/>
          <w:bCs/>
          <w:lang w:val="uk-UA"/>
        </w:rPr>
        <w:tab/>
      </w:r>
      <w:r w:rsidRPr="007E180A">
        <w:rPr>
          <w:rFonts w:ascii="Times New Roman" w:hAnsi="Times New Roman"/>
          <w:bCs/>
          <w:lang w:val="uk-UA"/>
        </w:rPr>
        <w:t>1. Довідка в довільній формі про гарантії наявності сертифікатів якості та реєстраційних посвідчень на товар. Якість товару повинна відповідати діючим на території України державним стандартам, кожна партія підтверджується сертифікатами якості виробника та в установленому порядку висновками якості в разі поставки товару іноземного виробництва та ін. (копії додаються при постачанні).</w:t>
      </w:r>
    </w:p>
    <w:p w14:paraId="1029485F" w14:textId="73D7246A" w:rsidR="007E180A" w:rsidRPr="007E180A" w:rsidRDefault="007E180A" w:rsidP="007E180A">
      <w:pPr>
        <w:shd w:val="clear" w:color="auto" w:fill="FFFFFF" w:themeFill="background1"/>
        <w:tabs>
          <w:tab w:val="left" w:pos="426"/>
        </w:tabs>
        <w:spacing w:after="0" w:line="240" w:lineRule="auto"/>
        <w:ind w:right="-284"/>
        <w:jc w:val="both"/>
        <w:rPr>
          <w:rFonts w:ascii="Times New Roman" w:hAnsi="Times New Roman"/>
          <w:bCs/>
          <w:lang w:val="uk-UA"/>
        </w:rPr>
      </w:pPr>
      <w:r>
        <w:rPr>
          <w:rFonts w:ascii="Times New Roman" w:hAnsi="Times New Roman"/>
          <w:bCs/>
          <w:lang w:val="uk-UA"/>
        </w:rPr>
        <w:tab/>
      </w:r>
      <w:r w:rsidRPr="007E180A">
        <w:rPr>
          <w:rFonts w:ascii="Times New Roman" w:hAnsi="Times New Roman"/>
          <w:bCs/>
          <w:lang w:val="uk-UA"/>
        </w:rPr>
        <w:t>2. Довідка в довільній формі в якій учасник торгів зазначає детальний опис товару за наступним взірцем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394"/>
        <w:gridCol w:w="2107"/>
        <w:gridCol w:w="3314"/>
      </w:tblGrid>
      <w:tr w:rsidR="007E180A" w:rsidRPr="007E180A" w14:paraId="5665F548" w14:textId="77777777" w:rsidTr="007E180A">
        <w:trPr>
          <w:trHeight w:val="679"/>
        </w:trPr>
        <w:tc>
          <w:tcPr>
            <w:tcW w:w="817" w:type="dxa"/>
            <w:tcBorders>
              <w:top w:val="single" w:sz="4" w:space="0" w:color="auto"/>
              <w:left w:val="single" w:sz="4" w:space="0" w:color="auto"/>
              <w:bottom w:val="single" w:sz="4" w:space="0" w:color="auto"/>
              <w:right w:val="single" w:sz="4" w:space="0" w:color="auto"/>
            </w:tcBorders>
            <w:vAlign w:val="center"/>
            <w:hideMark/>
          </w:tcPr>
          <w:p w14:paraId="1ACA2A46" w14:textId="77777777" w:rsidR="007E180A" w:rsidRPr="007E180A" w:rsidRDefault="007E180A" w:rsidP="007E180A">
            <w:p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 п/п</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8C47706" w14:textId="77777777" w:rsidR="007E180A" w:rsidRPr="007E180A" w:rsidRDefault="007E180A" w:rsidP="007E180A">
            <w:p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Назва товару</w:t>
            </w:r>
          </w:p>
        </w:tc>
        <w:tc>
          <w:tcPr>
            <w:tcW w:w="2107" w:type="dxa"/>
            <w:tcBorders>
              <w:top w:val="single" w:sz="4" w:space="0" w:color="auto"/>
              <w:left w:val="single" w:sz="4" w:space="0" w:color="auto"/>
              <w:bottom w:val="single" w:sz="4" w:space="0" w:color="auto"/>
              <w:right w:val="single" w:sz="4" w:space="0" w:color="auto"/>
            </w:tcBorders>
            <w:vAlign w:val="center"/>
            <w:hideMark/>
          </w:tcPr>
          <w:p w14:paraId="041718D8" w14:textId="77777777" w:rsidR="007E180A" w:rsidRPr="007E180A" w:rsidRDefault="007E180A" w:rsidP="007E180A">
            <w:p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Виробник, країна походження</w:t>
            </w:r>
          </w:p>
        </w:tc>
        <w:tc>
          <w:tcPr>
            <w:tcW w:w="3314" w:type="dxa"/>
            <w:tcBorders>
              <w:top w:val="single" w:sz="4" w:space="0" w:color="auto"/>
              <w:left w:val="single" w:sz="4" w:space="0" w:color="auto"/>
              <w:bottom w:val="single" w:sz="4" w:space="0" w:color="auto"/>
              <w:right w:val="single" w:sz="4" w:space="0" w:color="auto"/>
            </w:tcBorders>
            <w:vAlign w:val="center"/>
            <w:hideMark/>
          </w:tcPr>
          <w:p w14:paraId="0520CD05" w14:textId="77777777" w:rsidR="007E180A" w:rsidRPr="007E180A" w:rsidRDefault="007E180A" w:rsidP="007E180A">
            <w:p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Реєстраційне посвідчення і(№)</w:t>
            </w:r>
          </w:p>
        </w:tc>
      </w:tr>
    </w:tbl>
    <w:p w14:paraId="207FBB67" w14:textId="77777777" w:rsidR="007E180A" w:rsidRPr="007E180A" w:rsidRDefault="007E180A" w:rsidP="007E180A">
      <w:pPr>
        <w:numPr>
          <w:ilvl w:val="0"/>
          <w:numId w:val="40"/>
        </w:num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Довідка в довільній формі, яка містить інформацію про можливість здійснення поставки лікарських засобів не пізніше як протягом 10 діб з моменту письмового замовлення товару.</w:t>
      </w:r>
    </w:p>
    <w:p w14:paraId="5F4515A3" w14:textId="77777777" w:rsidR="007E180A" w:rsidRPr="007E180A" w:rsidRDefault="007E180A" w:rsidP="007E180A">
      <w:pPr>
        <w:numPr>
          <w:ilvl w:val="0"/>
          <w:numId w:val="40"/>
        </w:num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Інформація про технічні, якісні та кількісні характеристики до предмета закупівлі, зазначені в Додатку 1 до ТД та відповідність тендерної пропозиції даним характеристикам.</w:t>
      </w:r>
    </w:p>
    <w:p w14:paraId="785C0965" w14:textId="77777777" w:rsidR="007E180A" w:rsidRPr="007E180A" w:rsidRDefault="007E180A" w:rsidP="007E180A">
      <w:pPr>
        <w:numPr>
          <w:ilvl w:val="0"/>
          <w:numId w:val="40"/>
        </w:num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Оригінал гарантійного листа виробника(</w:t>
      </w:r>
      <w:proofErr w:type="spellStart"/>
      <w:r w:rsidRPr="007E180A">
        <w:rPr>
          <w:rFonts w:ascii="Times New Roman" w:hAnsi="Times New Roman"/>
          <w:bCs/>
          <w:lang w:val="uk-UA"/>
        </w:rPr>
        <w:t>ів</w:t>
      </w:r>
      <w:proofErr w:type="spellEnd"/>
      <w:r w:rsidRPr="007E180A">
        <w:rPr>
          <w:rFonts w:ascii="Times New Roman" w:hAnsi="Times New Roman"/>
          <w:bCs/>
          <w:lang w:val="uk-UA"/>
        </w:rPr>
        <w:t>) або заявника(</w:t>
      </w:r>
      <w:proofErr w:type="spellStart"/>
      <w:r w:rsidRPr="007E180A">
        <w:rPr>
          <w:rFonts w:ascii="Times New Roman" w:hAnsi="Times New Roman"/>
          <w:bCs/>
          <w:lang w:val="uk-UA"/>
        </w:rPr>
        <w:t>ів</w:t>
      </w:r>
      <w:proofErr w:type="spellEnd"/>
      <w:r w:rsidRPr="007E180A">
        <w:rPr>
          <w:rFonts w:ascii="Times New Roman" w:hAnsi="Times New Roman"/>
          <w:bCs/>
          <w:lang w:val="uk-UA"/>
        </w:rPr>
        <w:t xml:space="preserve">) лікарського засобу, яким підтверджується можливість поставки предмета закупівлі з відповідними термінами придатності, визначеними цією тендерною документацію та тендерною пропозицією учасника торгів. Гарантійний лист повинен містити назву замовника, учасника, номер оголошення та кількість товару. Дана вимога стосується таких МНН ((INN): </w:t>
      </w:r>
      <w:proofErr w:type="spellStart"/>
      <w:r w:rsidRPr="007E180A">
        <w:rPr>
          <w:rFonts w:ascii="Times New Roman" w:hAnsi="Times New Roman"/>
          <w:bCs/>
          <w:lang w:val="uk-UA"/>
        </w:rPr>
        <w:t>Ascorbic</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acid</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vit</w:t>
      </w:r>
      <w:proofErr w:type="spellEnd"/>
      <w:r w:rsidRPr="007E180A">
        <w:rPr>
          <w:rFonts w:ascii="Times New Roman" w:hAnsi="Times New Roman"/>
          <w:bCs/>
          <w:lang w:val="uk-UA"/>
        </w:rPr>
        <w:t xml:space="preserve"> C), </w:t>
      </w:r>
      <w:proofErr w:type="spellStart"/>
      <w:r w:rsidRPr="007E180A">
        <w:rPr>
          <w:rFonts w:ascii="Times New Roman" w:hAnsi="Times New Roman"/>
          <w:bCs/>
          <w:lang w:val="uk-UA"/>
        </w:rPr>
        <w:t>Magnesium</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different</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salts</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in</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combination</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Diphenhydramine</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Bendazol</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Barbiturates</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in</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combination</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with</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other</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drugs</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Ketorolac</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Pitofenone</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and</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analgesics</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Papaverine</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Pyridoxine</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vit</w:t>
      </w:r>
      <w:proofErr w:type="spellEnd"/>
      <w:r w:rsidRPr="007E180A">
        <w:rPr>
          <w:rFonts w:ascii="Times New Roman" w:hAnsi="Times New Roman"/>
          <w:bCs/>
          <w:lang w:val="uk-UA"/>
        </w:rPr>
        <w:t xml:space="preserve"> B6), </w:t>
      </w:r>
      <w:proofErr w:type="spellStart"/>
      <w:r w:rsidRPr="007E180A">
        <w:rPr>
          <w:rFonts w:ascii="Times New Roman" w:hAnsi="Times New Roman"/>
          <w:bCs/>
          <w:lang w:val="uk-UA"/>
        </w:rPr>
        <w:t>Platyphylline</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Sulfocamphocain</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Thiamine</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vit</w:t>
      </w:r>
      <w:proofErr w:type="spellEnd"/>
      <w:r w:rsidRPr="007E180A">
        <w:rPr>
          <w:rFonts w:ascii="Times New Roman" w:hAnsi="Times New Roman"/>
          <w:bCs/>
          <w:lang w:val="uk-UA"/>
        </w:rPr>
        <w:t xml:space="preserve"> B1), </w:t>
      </w:r>
      <w:proofErr w:type="spellStart"/>
      <w:r w:rsidRPr="007E180A">
        <w:rPr>
          <w:rFonts w:ascii="Times New Roman" w:hAnsi="Times New Roman"/>
          <w:bCs/>
          <w:lang w:val="uk-UA"/>
        </w:rPr>
        <w:t>Validol</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Trifluoperazine</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Mono</w:t>
      </w:r>
      <w:proofErr w:type="spellEnd"/>
      <w:r w:rsidRPr="007E180A">
        <w:rPr>
          <w:rFonts w:ascii="Times New Roman" w:hAnsi="Times New Roman"/>
          <w:bCs/>
          <w:lang w:val="uk-UA"/>
        </w:rPr>
        <w:t>/</w:t>
      </w:r>
      <w:r w:rsidRPr="007E180A">
        <w:rPr>
          <w:rFonts w:ascii="Times New Roman" w:hAnsi="Times New Roman"/>
          <w:bCs/>
          <w:lang w:val="en-US"/>
        </w:rPr>
        <w:t xml:space="preserve"> </w:t>
      </w:r>
      <w:proofErr w:type="spellStart"/>
      <w:r w:rsidRPr="007E180A">
        <w:rPr>
          <w:rFonts w:ascii="Times New Roman" w:hAnsi="Times New Roman"/>
          <w:bCs/>
          <w:lang w:val="uk-UA"/>
        </w:rPr>
        <w:t>Lysine</w:t>
      </w:r>
      <w:proofErr w:type="spellEnd"/>
      <w:r w:rsidRPr="007E180A">
        <w:rPr>
          <w:rFonts w:ascii="Times New Roman" w:hAnsi="Times New Roman"/>
          <w:bCs/>
          <w:lang w:val="uk-UA"/>
        </w:rPr>
        <w:t>.</w:t>
      </w:r>
    </w:p>
    <w:p w14:paraId="7DE15934" w14:textId="77777777" w:rsidR="007E180A" w:rsidRPr="007E180A" w:rsidRDefault="007E180A" w:rsidP="007E180A">
      <w:pPr>
        <w:numPr>
          <w:ilvl w:val="0"/>
          <w:numId w:val="40"/>
        </w:num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Запропоновані товари повинні бути з терміном придатності  на момент поставки не менше 75% від загального терміну придатності встановленого виробником або не менше 12 місяців від загального терміну придатності встановленого виробником (учасник надає гарантійний лист– підтвердження в довільній формі).</w:t>
      </w:r>
    </w:p>
    <w:p w14:paraId="07A6DB98" w14:textId="77777777" w:rsidR="007E180A" w:rsidRDefault="007E180A" w:rsidP="007E180A">
      <w:pPr>
        <w:shd w:val="clear" w:color="auto" w:fill="FFFFFF" w:themeFill="background1"/>
        <w:tabs>
          <w:tab w:val="left" w:pos="426"/>
        </w:tabs>
        <w:spacing w:after="0" w:line="240" w:lineRule="auto"/>
        <w:ind w:right="-284"/>
        <w:jc w:val="center"/>
        <w:rPr>
          <w:rFonts w:ascii="Times New Roman" w:hAnsi="Times New Roman"/>
          <w:b/>
          <w:bCs/>
          <w:i/>
          <w:u w:val="single"/>
          <w:lang w:val="uk-UA"/>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2961"/>
        <w:gridCol w:w="2127"/>
        <w:gridCol w:w="2631"/>
        <w:gridCol w:w="1059"/>
        <w:gridCol w:w="1129"/>
      </w:tblGrid>
      <w:tr w:rsidR="007E180A" w:rsidRPr="007E180A" w14:paraId="721CBA1F" w14:textId="77777777" w:rsidTr="00876840">
        <w:trPr>
          <w:trHeight w:val="450"/>
        </w:trPr>
        <w:tc>
          <w:tcPr>
            <w:tcW w:w="436" w:type="dxa"/>
            <w:shd w:val="clear" w:color="000000" w:fill="808080"/>
            <w:vAlign w:val="center"/>
            <w:hideMark/>
          </w:tcPr>
          <w:p w14:paraId="51B7A71B" w14:textId="77777777" w:rsidR="007E180A" w:rsidRPr="007E180A" w:rsidRDefault="007E180A" w:rsidP="007E180A">
            <w:pPr>
              <w:spacing w:after="0" w:line="240" w:lineRule="auto"/>
              <w:jc w:val="center"/>
              <w:rPr>
                <w:rFonts w:ascii="Times New Roman" w:eastAsia="Times New Roman" w:hAnsi="Times New Roman"/>
                <w:color w:val="FFFFFF"/>
                <w:lang w:val="uk-UA" w:eastAsia="uk-UA"/>
              </w:rPr>
            </w:pPr>
            <w:r w:rsidRPr="007E180A">
              <w:rPr>
                <w:rFonts w:ascii="Times New Roman" w:eastAsia="Times New Roman" w:hAnsi="Times New Roman"/>
                <w:color w:val="FFFFFF"/>
                <w:lang w:val="uk-UA" w:eastAsia="uk-UA"/>
              </w:rPr>
              <w:t>№</w:t>
            </w:r>
          </w:p>
        </w:tc>
        <w:tc>
          <w:tcPr>
            <w:tcW w:w="2961" w:type="dxa"/>
            <w:shd w:val="clear" w:color="000000" w:fill="808080"/>
            <w:vAlign w:val="center"/>
            <w:hideMark/>
          </w:tcPr>
          <w:p w14:paraId="0D92AABA" w14:textId="77777777" w:rsidR="007E180A" w:rsidRPr="007E180A" w:rsidRDefault="007E180A" w:rsidP="007E180A">
            <w:pPr>
              <w:spacing w:after="0" w:line="240" w:lineRule="auto"/>
              <w:jc w:val="center"/>
              <w:rPr>
                <w:rFonts w:ascii="Times New Roman" w:eastAsia="Times New Roman" w:hAnsi="Times New Roman"/>
                <w:color w:val="FFFFFF"/>
                <w:lang w:val="uk-UA" w:eastAsia="uk-UA"/>
              </w:rPr>
            </w:pPr>
            <w:r w:rsidRPr="007E180A">
              <w:rPr>
                <w:rFonts w:ascii="Times New Roman" w:eastAsia="Times New Roman" w:hAnsi="Times New Roman"/>
                <w:color w:val="FFFFFF"/>
                <w:lang w:val="uk-UA" w:eastAsia="uk-UA"/>
              </w:rPr>
              <w:t>МНН (INN)</w:t>
            </w:r>
          </w:p>
        </w:tc>
        <w:tc>
          <w:tcPr>
            <w:tcW w:w="2127" w:type="dxa"/>
            <w:shd w:val="clear" w:color="000000" w:fill="808080"/>
            <w:vAlign w:val="center"/>
            <w:hideMark/>
          </w:tcPr>
          <w:p w14:paraId="4EAC54F8" w14:textId="77777777" w:rsidR="007E180A" w:rsidRPr="007E180A" w:rsidRDefault="007E180A" w:rsidP="007E180A">
            <w:pPr>
              <w:spacing w:after="0" w:line="240" w:lineRule="auto"/>
              <w:jc w:val="center"/>
              <w:rPr>
                <w:rFonts w:ascii="Times New Roman" w:eastAsia="Times New Roman" w:hAnsi="Times New Roman"/>
                <w:color w:val="FFFFFF"/>
                <w:lang w:val="uk-UA" w:eastAsia="uk-UA"/>
              </w:rPr>
            </w:pPr>
            <w:r w:rsidRPr="007E180A">
              <w:rPr>
                <w:rFonts w:ascii="Times New Roman" w:eastAsia="Times New Roman" w:hAnsi="Times New Roman"/>
                <w:color w:val="FFFFFF"/>
                <w:lang w:val="uk-UA" w:eastAsia="uk-UA"/>
              </w:rPr>
              <w:t>Найменування</w:t>
            </w:r>
          </w:p>
        </w:tc>
        <w:tc>
          <w:tcPr>
            <w:tcW w:w="2631" w:type="dxa"/>
            <w:shd w:val="clear" w:color="000000" w:fill="808080"/>
            <w:vAlign w:val="center"/>
            <w:hideMark/>
          </w:tcPr>
          <w:p w14:paraId="44449F29" w14:textId="77777777" w:rsidR="007E180A" w:rsidRPr="007E180A" w:rsidRDefault="007E180A" w:rsidP="007E180A">
            <w:pPr>
              <w:spacing w:after="0" w:line="240" w:lineRule="auto"/>
              <w:jc w:val="center"/>
              <w:rPr>
                <w:rFonts w:ascii="Times New Roman" w:eastAsia="Times New Roman" w:hAnsi="Times New Roman"/>
                <w:color w:val="FFFFFF"/>
                <w:lang w:val="uk-UA" w:eastAsia="uk-UA"/>
              </w:rPr>
            </w:pPr>
            <w:r w:rsidRPr="007E180A">
              <w:rPr>
                <w:rFonts w:ascii="Times New Roman" w:eastAsia="Times New Roman" w:hAnsi="Times New Roman"/>
                <w:color w:val="FFFFFF"/>
                <w:lang w:val="uk-UA" w:eastAsia="uk-UA"/>
              </w:rPr>
              <w:t>Форма відпуску</w:t>
            </w:r>
          </w:p>
        </w:tc>
        <w:tc>
          <w:tcPr>
            <w:tcW w:w="1059" w:type="dxa"/>
            <w:shd w:val="clear" w:color="000000" w:fill="808080"/>
            <w:vAlign w:val="center"/>
            <w:hideMark/>
          </w:tcPr>
          <w:p w14:paraId="179AC568" w14:textId="77777777" w:rsidR="007E180A" w:rsidRPr="007E180A" w:rsidRDefault="007E180A" w:rsidP="007E180A">
            <w:pPr>
              <w:spacing w:after="0" w:line="240" w:lineRule="auto"/>
              <w:jc w:val="center"/>
              <w:rPr>
                <w:rFonts w:ascii="Times New Roman" w:eastAsia="Times New Roman" w:hAnsi="Times New Roman"/>
                <w:color w:val="FFFFFF"/>
                <w:lang w:val="uk-UA" w:eastAsia="uk-UA"/>
              </w:rPr>
            </w:pPr>
            <w:r w:rsidRPr="007E180A">
              <w:rPr>
                <w:rFonts w:ascii="Times New Roman" w:eastAsia="Times New Roman" w:hAnsi="Times New Roman"/>
                <w:color w:val="FFFFFF"/>
                <w:lang w:val="uk-UA" w:eastAsia="uk-UA"/>
              </w:rPr>
              <w:t>Одиниця виміру</w:t>
            </w:r>
          </w:p>
        </w:tc>
        <w:tc>
          <w:tcPr>
            <w:tcW w:w="1129" w:type="dxa"/>
            <w:shd w:val="clear" w:color="000000" w:fill="808080"/>
            <w:vAlign w:val="center"/>
            <w:hideMark/>
          </w:tcPr>
          <w:p w14:paraId="2793F4A2" w14:textId="77777777" w:rsidR="007E180A" w:rsidRPr="007E180A" w:rsidRDefault="007E180A" w:rsidP="007E180A">
            <w:pPr>
              <w:spacing w:after="0" w:line="240" w:lineRule="auto"/>
              <w:jc w:val="center"/>
              <w:rPr>
                <w:rFonts w:ascii="Times New Roman" w:eastAsia="Times New Roman" w:hAnsi="Times New Roman"/>
                <w:color w:val="FFFFFF"/>
                <w:lang w:val="uk-UA" w:eastAsia="uk-UA"/>
              </w:rPr>
            </w:pPr>
            <w:r w:rsidRPr="007E180A">
              <w:rPr>
                <w:rFonts w:ascii="Times New Roman" w:eastAsia="Times New Roman" w:hAnsi="Times New Roman"/>
                <w:color w:val="FFFFFF"/>
                <w:lang w:val="uk-UA" w:eastAsia="uk-UA"/>
              </w:rPr>
              <w:t>Потреба в закупівлі</w:t>
            </w:r>
          </w:p>
        </w:tc>
      </w:tr>
      <w:tr w:rsidR="007E180A" w:rsidRPr="007E180A" w14:paraId="66B77F43" w14:textId="77777777" w:rsidTr="007E180A">
        <w:trPr>
          <w:trHeight w:val="300"/>
        </w:trPr>
        <w:tc>
          <w:tcPr>
            <w:tcW w:w="10343" w:type="dxa"/>
            <w:gridSpan w:val="6"/>
            <w:shd w:val="clear" w:color="000000" w:fill="FFFFFF"/>
            <w:vAlign w:val="bottom"/>
            <w:hideMark/>
          </w:tcPr>
          <w:p w14:paraId="2B43E511" w14:textId="6D296CA9" w:rsidR="007E180A" w:rsidRPr="007E180A" w:rsidRDefault="007E180A" w:rsidP="007E180A">
            <w:pPr>
              <w:spacing w:after="0" w:line="240" w:lineRule="auto"/>
              <w:jc w:val="center"/>
              <w:rPr>
                <w:rFonts w:ascii="Times New Roman" w:eastAsia="Times New Roman" w:hAnsi="Times New Roman"/>
                <w:b/>
                <w:bCs/>
                <w:lang w:val="uk-UA" w:eastAsia="uk-UA"/>
              </w:rPr>
            </w:pPr>
            <w:r w:rsidRPr="007E180A">
              <w:rPr>
                <w:rFonts w:ascii="Times New Roman" w:eastAsia="Times New Roman" w:hAnsi="Times New Roman"/>
                <w:b/>
                <w:bCs/>
                <w:lang w:val="uk-UA" w:eastAsia="uk-UA"/>
              </w:rPr>
              <w:t>Загальний перелік ( 24 найменуван</w:t>
            </w:r>
            <w:r w:rsidR="00876840">
              <w:rPr>
                <w:rFonts w:ascii="Times New Roman" w:eastAsia="Times New Roman" w:hAnsi="Times New Roman"/>
                <w:b/>
                <w:bCs/>
                <w:lang w:val="uk-UA" w:eastAsia="uk-UA"/>
              </w:rPr>
              <w:t>ня</w:t>
            </w:r>
            <w:r w:rsidRPr="007E180A">
              <w:rPr>
                <w:rFonts w:ascii="Times New Roman" w:eastAsia="Times New Roman" w:hAnsi="Times New Roman"/>
                <w:b/>
                <w:bCs/>
                <w:lang w:val="uk-UA" w:eastAsia="uk-UA"/>
              </w:rPr>
              <w:t>)</w:t>
            </w:r>
          </w:p>
        </w:tc>
      </w:tr>
      <w:tr w:rsidR="007E180A" w:rsidRPr="007E180A" w14:paraId="2230AC1D" w14:textId="77777777" w:rsidTr="00876840">
        <w:trPr>
          <w:trHeight w:val="676"/>
        </w:trPr>
        <w:tc>
          <w:tcPr>
            <w:tcW w:w="436" w:type="dxa"/>
            <w:shd w:val="clear" w:color="000000" w:fill="FFFFFF"/>
            <w:vAlign w:val="center"/>
            <w:hideMark/>
          </w:tcPr>
          <w:p w14:paraId="289A0F1F"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1</w:t>
            </w:r>
          </w:p>
        </w:tc>
        <w:tc>
          <w:tcPr>
            <w:tcW w:w="2961" w:type="dxa"/>
            <w:shd w:val="clear" w:color="000000" w:fill="FFFFFF"/>
            <w:vAlign w:val="center"/>
            <w:hideMark/>
          </w:tcPr>
          <w:p w14:paraId="3942F3AD"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 xml:space="preserve">АТС код: C02BC, Синонімічне найменування: </w:t>
            </w:r>
            <w:proofErr w:type="spellStart"/>
            <w:r w:rsidRPr="007E180A">
              <w:rPr>
                <w:rFonts w:ascii="Times New Roman" w:eastAsia="Times New Roman" w:hAnsi="Times New Roman"/>
                <w:lang w:val="uk-UA" w:eastAsia="uk-UA"/>
              </w:rPr>
              <w:t>Hexamethonium</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bromide</w:t>
            </w:r>
            <w:proofErr w:type="spellEnd"/>
            <w:r w:rsidRPr="007E180A">
              <w:rPr>
                <w:rFonts w:ascii="Times New Roman" w:eastAsia="Times New Roman" w:hAnsi="Times New Roman"/>
                <w:lang w:val="uk-UA" w:eastAsia="uk-UA"/>
              </w:rPr>
              <w:t>*</w:t>
            </w:r>
          </w:p>
        </w:tc>
        <w:tc>
          <w:tcPr>
            <w:tcW w:w="2127" w:type="dxa"/>
            <w:shd w:val="clear" w:color="000000" w:fill="FFFFFF"/>
            <w:vAlign w:val="center"/>
            <w:hideMark/>
          </w:tcPr>
          <w:p w14:paraId="588AFE66"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БЕНЗОГЕКСОНІЙ</w:t>
            </w:r>
          </w:p>
        </w:tc>
        <w:tc>
          <w:tcPr>
            <w:tcW w:w="2631" w:type="dxa"/>
            <w:shd w:val="clear" w:color="000000" w:fill="FFFFFF"/>
            <w:vAlign w:val="center"/>
            <w:hideMark/>
          </w:tcPr>
          <w:p w14:paraId="674E84FD"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р-</w:t>
            </w:r>
            <w:proofErr w:type="spellStart"/>
            <w:r w:rsidRPr="007E180A">
              <w:rPr>
                <w:rFonts w:ascii="Times New Roman" w:eastAsia="Times New Roman" w:hAnsi="Times New Roman"/>
                <w:lang w:val="uk-UA" w:eastAsia="uk-UA"/>
              </w:rPr>
              <w:t>ин</w:t>
            </w:r>
            <w:proofErr w:type="spellEnd"/>
            <w:r w:rsidRPr="007E180A">
              <w:rPr>
                <w:rFonts w:ascii="Times New Roman" w:eastAsia="Times New Roman" w:hAnsi="Times New Roman"/>
                <w:lang w:val="uk-UA" w:eastAsia="uk-UA"/>
              </w:rPr>
              <w:t xml:space="preserve"> д/ін. 25 мг/мл  по 1 мл в </w:t>
            </w: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 xml:space="preserve">. </w:t>
            </w:r>
          </w:p>
        </w:tc>
        <w:tc>
          <w:tcPr>
            <w:tcW w:w="1059" w:type="dxa"/>
            <w:shd w:val="clear" w:color="000000" w:fill="FFFFFF"/>
            <w:vAlign w:val="center"/>
            <w:hideMark/>
          </w:tcPr>
          <w:p w14:paraId="4A50DA5E"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1AD616AD"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800</w:t>
            </w:r>
          </w:p>
        </w:tc>
      </w:tr>
      <w:tr w:rsidR="007E180A" w:rsidRPr="007E180A" w14:paraId="108D1125" w14:textId="77777777" w:rsidTr="00876840">
        <w:trPr>
          <w:trHeight w:val="450"/>
        </w:trPr>
        <w:tc>
          <w:tcPr>
            <w:tcW w:w="436" w:type="dxa"/>
            <w:shd w:val="clear" w:color="000000" w:fill="FFFFFF"/>
            <w:vAlign w:val="center"/>
            <w:hideMark/>
          </w:tcPr>
          <w:p w14:paraId="40479007"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2</w:t>
            </w:r>
          </w:p>
        </w:tc>
        <w:tc>
          <w:tcPr>
            <w:tcW w:w="2961" w:type="dxa"/>
            <w:shd w:val="clear" w:color="000000" w:fill="FFFFFF"/>
            <w:vAlign w:val="center"/>
            <w:hideMark/>
          </w:tcPr>
          <w:p w14:paraId="146D3EED" w14:textId="77777777" w:rsidR="007E180A" w:rsidRPr="007E180A" w:rsidRDefault="007E180A" w:rsidP="007E180A">
            <w:pPr>
              <w:spacing w:after="0" w:line="240" w:lineRule="auto"/>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Lysine</w:t>
            </w:r>
            <w:proofErr w:type="spellEnd"/>
          </w:p>
        </w:tc>
        <w:tc>
          <w:tcPr>
            <w:tcW w:w="2127" w:type="dxa"/>
            <w:shd w:val="clear" w:color="000000" w:fill="FFFFFF"/>
            <w:vAlign w:val="center"/>
            <w:hideMark/>
          </w:tcPr>
          <w:p w14:paraId="3E13D088"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L-ЛІЗИНУ ЕСЦИНАТ</w:t>
            </w:r>
          </w:p>
        </w:tc>
        <w:tc>
          <w:tcPr>
            <w:tcW w:w="2631" w:type="dxa"/>
            <w:shd w:val="clear" w:color="000000" w:fill="FFFFFF"/>
            <w:vAlign w:val="center"/>
            <w:hideMark/>
          </w:tcPr>
          <w:p w14:paraId="1933C15C"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р-</w:t>
            </w:r>
            <w:proofErr w:type="spellStart"/>
            <w:r w:rsidRPr="007E180A">
              <w:rPr>
                <w:rFonts w:ascii="Times New Roman" w:eastAsia="Times New Roman" w:hAnsi="Times New Roman"/>
                <w:lang w:val="uk-UA" w:eastAsia="uk-UA"/>
              </w:rPr>
              <w:t>ин</w:t>
            </w:r>
            <w:proofErr w:type="spellEnd"/>
            <w:r w:rsidRPr="007E180A">
              <w:rPr>
                <w:rFonts w:ascii="Times New Roman" w:eastAsia="Times New Roman" w:hAnsi="Times New Roman"/>
                <w:lang w:val="uk-UA" w:eastAsia="uk-UA"/>
              </w:rPr>
              <w:t xml:space="preserve"> д/ін. 1 мг/мл по 5 мл в </w:t>
            </w: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w:t>
            </w:r>
          </w:p>
        </w:tc>
        <w:tc>
          <w:tcPr>
            <w:tcW w:w="1059" w:type="dxa"/>
            <w:shd w:val="clear" w:color="000000" w:fill="FFFFFF"/>
            <w:vAlign w:val="center"/>
            <w:hideMark/>
          </w:tcPr>
          <w:p w14:paraId="718D92A0"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5F3F0AC5"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100</w:t>
            </w:r>
          </w:p>
        </w:tc>
      </w:tr>
      <w:tr w:rsidR="007E180A" w:rsidRPr="007E180A" w14:paraId="5064F579" w14:textId="77777777" w:rsidTr="00876840">
        <w:trPr>
          <w:trHeight w:val="450"/>
        </w:trPr>
        <w:tc>
          <w:tcPr>
            <w:tcW w:w="436" w:type="dxa"/>
            <w:shd w:val="clear" w:color="000000" w:fill="FFFFFF"/>
            <w:vAlign w:val="center"/>
            <w:hideMark/>
          </w:tcPr>
          <w:p w14:paraId="4B164AC4"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3</w:t>
            </w:r>
          </w:p>
        </w:tc>
        <w:tc>
          <w:tcPr>
            <w:tcW w:w="2961" w:type="dxa"/>
            <w:shd w:val="clear" w:color="000000" w:fill="FFFFFF"/>
            <w:vAlign w:val="center"/>
            <w:hideMark/>
          </w:tcPr>
          <w:p w14:paraId="313F1067" w14:textId="77777777" w:rsidR="007E180A" w:rsidRPr="007E180A" w:rsidRDefault="007E180A" w:rsidP="007E180A">
            <w:pPr>
              <w:spacing w:after="0" w:line="240" w:lineRule="auto"/>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Ascorbic</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acid</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vit</w:t>
            </w:r>
            <w:proofErr w:type="spellEnd"/>
            <w:r w:rsidRPr="007E180A">
              <w:rPr>
                <w:rFonts w:ascii="Times New Roman" w:eastAsia="Times New Roman" w:hAnsi="Times New Roman"/>
                <w:lang w:val="uk-UA" w:eastAsia="uk-UA"/>
              </w:rPr>
              <w:t xml:space="preserve"> C)</w:t>
            </w:r>
          </w:p>
        </w:tc>
        <w:tc>
          <w:tcPr>
            <w:tcW w:w="2127" w:type="dxa"/>
            <w:shd w:val="clear" w:color="000000" w:fill="FFFFFF"/>
            <w:vAlign w:val="center"/>
            <w:hideMark/>
          </w:tcPr>
          <w:p w14:paraId="5B651908"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АСКОРБІНОВА КИСЛОТА</w:t>
            </w:r>
          </w:p>
        </w:tc>
        <w:tc>
          <w:tcPr>
            <w:tcW w:w="2631" w:type="dxa"/>
            <w:shd w:val="clear" w:color="000000" w:fill="FFFFFF"/>
            <w:vAlign w:val="center"/>
            <w:hideMark/>
          </w:tcPr>
          <w:p w14:paraId="507E2B09"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р-</w:t>
            </w:r>
            <w:proofErr w:type="spellStart"/>
            <w:r w:rsidRPr="007E180A">
              <w:rPr>
                <w:rFonts w:ascii="Times New Roman" w:eastAsia="Times New Roman" w:hAnsi="Times New Roman"/>
                <w:lang w:val="uk-UA" w:eastAsia="uk-UA"/>
              </w:rPr>
              <w:t>ин</w:t>
            </w:r>
            <w:proofErr w:type="spellEnd"/>
            <w:r w:rsidRPr="007E180A">
              <w:rPr>
                <w:rFonts w:ascii="Times New Roman" w:eastAsia="Times New Roman" w:hAnsi="Times New Roman"/>
                <w:lang w:val="uk-UA" w:eastAsia="uk-UA"/>
              </w:rPr>
              <w:t xml:space="preserve"> д/ін. 50 мг/мл  по 2 мл в </w:t>
            </w: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 xml:space="preserve">. </w:t>
            </w:r>
          </w:p>
        </w:tc>
        <w:tc>
          <w:tcPr>
            <w:tcW w:w="1059" w:type="dxa"/>
            <w:shd w:val="clear" w:color="000000" w:fill="FFFFFF"/>
            <w:vAlign w:val="center"/>
            <w:hideMark/>
          </w:tcPr>
          <w:p w14:paraId="1345DE06"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7A635947"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3000</w:t>
            </w:r>
          </w:p>
        </w:tc>
      </w:tr>
      <w:tr w:rsidR="007E180A" w:rsidRPr="007E180A" w14:paraId="681F885F" w14:textId="77777777" w:rsidTr="00876840">
        <w:trPr>
          <w:trHeight w:val="735"/>
        </w:trPr>
        <w:tc>
          <w:tcPr>
            <w:tcW w:w="436" w:type="dxa"/>
            <w:shd w:val="clear" w:color="000000" w:fill="FFFFFF"/>
            <w:vAlign w:val="center"/>
            <w:hideMark/>
          </w:tcPr>
          <w:p w14:paraId="4C2A0663"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4</w:t>
            </w:r>
          </w:p>
        </w:tc>
        <w:tc>
          <w:tcPr>
            <w:tcW w:w="2961" w:type="dxa"/>
            <w:shd w:val="clear" w:color="000000" w:fill="FFFFFF"/>
            <w:vAlign w:val="center"/>
            <w:hideMark/>
          </w:tcPr>
          <w:p w14:paraId="0343DF3B" w14:textId="77777777" w:rsidR="007E180A" w:rsidRPr="007E180A" w:rsidRDefault="007E180A" w:rsidP="007E180A">
            <w:pPr>
              <w:spacing w:after="0" w:line="240" w:lineRule="auto"/>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Magnesium</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different</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salts</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in</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combination</w:t>
            </w:r>
            <w:proofErr w:type="spellEnd"/>
            <w:r w:rsidRPr="007E180A">
              <w:rPr>
                <w:rFonts w:ascii="Times New Roman" w:eastAsia="Times New Roman" w:hAnsi="Times New Roman"/>
                <w:lang w:val="uk-UA" w:eastAsia="uk-UA"/>
              </w:rPr>
              <w:t>)</w:t>
            </w:r>
          </w:p>
        </w:tc>
        <w:tc>
          <w:tcPr>
            <w:tcW w:w="2127" w:type="dxa"/>
            <w:shd w:val="clear" w:color="000000" w:fill="FFFFFF"/>
            <w:vAlign w:val="center"/>
            <w:hideMark/>
          </w:tcPr>
          <w:p w14:paraId="5DD7970D"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АСПАРКАМ</w:t>
            </w:r>
          </w:p>
        </w:tc>
        <w:tc>
          <w:tcPr>
            <w:tcW w:w="2631" w:type="dxa"/>
            <w:shd w:val="clear" w:color="000000" w:fill="FFFFFF"/>
            <w:vAlign w:val="center"/>
            <w:hideMark/>
          </w:tcPr>
          <w:p w14:paraId="32CAA58B"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р-</w:t>
            </w:r>
            <w:proofErr w:type="spellStart"/>
            <w:r w:rsidRPr="007E180A">
              <w:rPr>
                <w:rFonts w:ascii="Times New Roman" w:eastAsia="Times New Roman" w:hAnsi="Times New Roman"/>
                <w:lang w:val="uk-UA" w:eastAsia="uk-UA"/>
              </w:rPr>
              <w:t>ин</w:t>
            </w:r>
            <w:proofErr w:type="spellEnd"/>
            <w:r w:rsidRPr="007E180A">
              <w:rPr>
                <w:rFonts w:ascii="Times New Roman" w:eastAsia="Times New Roman" w:hAnsi="Times New Roman"/>
                <w:lang w:val="uk-UA" w:eastAsia="uk-UA"/>
              </w:rPr>
              <w:t xml:space="preserve"> д/ін. по 5 мл в </w:t>
            </w: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 xml:space="preserve">. </w:t>
            </w:r>
          </w:p>
        </w:tc>
        <w:tc>
          <w:tcPr>
            <w:tcW w:w="1059" w:type="dxa"/>
            <w:shd w:val="clear" w:color="000000" w:fill="FFFFFF"/>
            <w:vAlign w:val="center"/>
            <w:hideMark/>
          </w:tcPr>
          <w:p w14:paraId="233D8B7B"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0B1CBA30"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2000</w:t>
            </w:r>
          </w:p>
        </w:tc>
      </w:tr>
      <w:tr w:rsidR="007E180A" w:rsidRPr="007E180A" w14:paraId="4C0E41C7" w14:textId="77777777" w:rsidTr="00876840">
        <w:trPr>
          <w:trHeight w:val="746"/>
        </w:trPr>
        <w:tc>
          <w:tcPr>
            <w:tcW w:w="436" w:type="dxa"/>
            <w:shd w:val="clear" w:color="000000" w:fill="FFFFFF"/>
            <w:vAlign w:val="center"/>
            <w:hideMark/>
          </w:tcPr>
          <w:p w14:paraId="1CBF828D"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5</w:t>
            </w:r>
          </w:p>
        </w:tc>
        <w:tc>
          <w:tcPr>
            <w:tcW w:w="2961" w:type="dxa"/>
            <w:shd w:val="clear" w:color="000000" w:fill="FFFFFF"/>
            <w:vAlign w:val="center"/>
            <w:hideMark/>
          </w:tcPr>
          <w:p w14:paraId="7A000D1F"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 xml:space="preserve">АТС код: A07BC, синонімічне найменування: </w:t>
            </w:r>
            <w:proofErr w:type="spellStart"/>
            <w:r w:rsidRPr="007E180A">
              <w:rPr>
                <w:rFonts w:ascii="Times New Roman" w:eastAsia="Times New Roman" w:hAnsi="Times New Roman"/>
                <w:lang w:val="uk-UA" w:eastAsia="uk-UA"/>
              </w:rPr>
              <w:t>Silicium</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dioxide</w:t>
            </w:r>
            <w:proofErr w:type="spellEnd"/>
            <w:r w:rsidRPr="007E180A">
              <w:rPr>
                <w:rFonts w:ascii="Times New Roman" w:eastAsia="Times New Roman" w:hAnsi="Times New Roman"/>
                <w:lang w:val="uk-UA" w:eastAsia="uk-UA"/>
              </w:rPr>
              <w:t>*</w:t>
            </w:r>
          </w:p>
        </w:tc>
        <w:tc>
          <w:tcPr>
            <w:tcW w:w="2127" w:type="dxa"/>
            <w:shd w:val="clear" w:color="000000" w:fill="FFFFFF"/>
            <w:vAlign w:val="center"/>
            <w:hideMark/>
          </w:tcPr>
          <w:p w14:paraId="6F045D6A"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АТОКСІЛ</w:t>
            </w:r>
          </w:p>
        </w:tc>
        <w:tc>
          <w:tcPr>
            <w:tcW w:w="2631" w:type="dxa"/>
            <w:shd w:val="clear" w:color="000000" w:fill="FFFFFF"/>
            <w:vAlign w:val="center"/>
            <w:hideMark/>
          </w:tcPr>
          <w:p w14:paraId="15808ECA"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 xml:space="preserve">пор. по 2 г у пакетах-саше </w:t>
            </w:r>
          </w:p>
        </w:tc>
        <w:tc>
          <w:tcPr>
            <w:tcW w:w="1059" w:type="dxa"/>
            <w:shd w:val="clear" w:color="000000" w:fill="FFFFFF"/>
            <w:vAlign w:val="center"/>
            <w:hideMark/>
          </w:tcPr>
          <w:p w14:paraId="7FF2A8C8"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саше</w:t>
            </w:r>
          </w:p>
        </w:tc>
        <w:tc>
          <w:tcPr>
            <w:tcW w:w="1129" w:type="dxa"/>
            <w:shd w:val="clear" w:color="000000" w:fill="FFFFFF"/>
            <w:vAlign w:val="center"/>
            <w:hideMark/>
          </w:tcPr>
          <w:p w14:paraId="1B41F2D9"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900</w:t>
            </w:r>
          </w:p>
        </w:tc>
      </w:tr>
      <w:tr w:rsidR="007E180A" w:rsidRPr="007E180A" w14:paraId="67E71296" w14:textId="77777777" w:rsidTr="00876840">
        <w:trPr>
          <w:trHeight w:val="300"/>
        </w:trPr>
        <w:tc>
          <w:tcPr>
            <w:tcW w:w="436" w:type="dxa"/>
            <w:shd w:val="clear" w:color="000000" w:fill="FFFFFF"/>
            <w:vAlign w:val="center"/>
            <w:hideMark/>
          </w:tcPr>
          <w:p w14:paraId="59FE4C0E"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6</w:t>
            </w:r>
          </w:p>
        </w:tc>
        <w:tc>
          <w:tcPr>
            <w:tcW w:w="2961" w:type="dxa"/>
            <w:shd w:val="clear" w:color="000000" w:fill="FFFFFF"/>
            <w:vAlign w:val="center"/>
            <w:hideMark/>
          </w:tcPr>
          <w:p w14:paraId="0BB889FC" w14:textId="77777777" w:rsidR="007E180A" w:rsidRPr="007E180A" w:rsidRDefault="007E180A" w:rsidP="007E180A">
            <w:pPr>
              <w:spacing w:after="0" w:line="240" w:lineRule="auto"/>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Diphenhydramine</w:t>
            </w:r>
            <w:proofErr w:type="spellEnd"/>
          </w:p>
        </w:tc>
        <w:tc>
          <w:tcPr>
            <w:tcW w:w="2127" w:type="dxa"/>
            <w:shd w:val="clear" w:color="000000" w:fill="FFFFFF"/>
            <w:vAlign w:val="center"/>
            <w:hideMark/>
          </w:tcPr>
          <w:p w14:paraId="4192344E"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ДИМЕДРОЛ</w:t>
            </w:r>
          </w:p>
        </w:tc>
        <w:tc>
          <w:tcPr>
            <w:tcW w:w="2631" w:type="dxa"/>
            <w:shd w:val="clear" w:color="000000" w:fill="FFFFFF"/>
            <w:vAlign w:val="center"/>
            <w:hideMark/>
          </w:tcPr>
          <w:p w14:paraId="20ED712D"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р-</w:t>
            </w:r>
            <w:proofErr w:type="spellStart"/>
            <w:r w:rsidRPr="007E180A">
              <w:rPr>
                <w:rFonts w:ascii="Times New Roman" w:eastAsia="Times New Roman" w:hAnsi="Times New Roman"/>
                <w:lang w:val="uk-UA" w:eastAsia="uk-UA"/>
              </w:rPr>
              <w:t>ин</w:t>
            </w:r>
            <w:proofErr w:type="spellEnd"/>
            <w:r w:rsidRPr="007E180A">
              <w:rPr>
                <w:rFonts w:ascii="Times New Roman" w:eastAsia="Times New Roman" w:hAnsi="Times New Roman"/>
                <w:lang w:val="uk-UA" w:eastAsia="uk-UA"/>
              </w:rPr>
              <w:t xml:space="preserve"> д/ін. 10 мг/мл по 1 мл в </w:t>
            </w: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 xml:space="preserve">. </w:t>
            </w:r>
          </w:p>
        </w:tc>
        <w:tc>
          <w:tcPr>
            <w:tcW w:w="1059" w:type="dxa"/>
            <w:shd w:val="clear" w:color="000000" w:fill="FFFFFF"/>
            <w:vAlign w:val="center"/>
            <w:hideMark/>
          </w:tcPr>
          <w:p w14:paraId="501B80D9"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4A2AD2D5"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28000</w:t>
            </w:r>
          </w:p>
        </w:tc>
      </w:tr>
      <w:tr w:rsidR="007E180A" w:rsidRPr="007E180A" w14:paraId="73581A89" w14:textId="77777777" w:rsidTr="00876840">
        <w:trPr>
          <w:trHeight w:val="900"/>
        </w:trPr>
        <w:tc>
          <w:tcPr>
            <w:tcW w:w="436" w:type="dxa"/>
            <w:shd w:val="clear" w:color="000000" w:fill="FFFFFF"/>
            <w:vAlign w:val="center"/>
            <w:hideMark/>
          </w:tcPr>
          <w:p w14:paraId="26C10333"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7</w:t>
            </w:r>
          </w:p>
        </w:tc>
        <w:tc>
          <w:tcPr>
            <w:tcW w:w="2961" w:type="dxa"/>
            <w:shd w:val="clear" w:color="000000" w:fill="FFFFFF"/>
            <w:vAlign w:val="center"/>
            <w:hideMark/>
          </w:tcPr>
          <w:p w14:paraId="55A474EC"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 xml:space="preserve">АТС код: C04AX, синонімічне найменування: </w:t>
            </w:r>
            <w:proofErr w:type="spellStart"/>
            <w:r w:rsidRPr="007E180A">
              <w:rPr>
                <w:rFonts w:ascii="Times New Roman" w:eastAsia="Times New Roman" w:hAnsi="Times New Roman"/>
                <w:lang w:val="uk-UA" w:eastAsia="uk-UA"/>
              </w:rPr>
              <w:t>Bendazol</w:t>
            </w:r>
            <w:proofErr w:type="spellEnd"/>
            <w:r w:rsidRPr="007E180A">
              <w:rPr>
                <w:rFonts w:ascii="Times New Roman" w:eastAsia="Times New Roman" w:hAnsi="Times New Roman"/>
                <w:lang w:val="uk-UA" w:eastAsia="uk-UA"/>
              </w:rPr>
              <w:t>*</w:t>
            </w:r>
          </w:p>
        </w:tc>
        <w:tc>
          <w:tcPr>
            <w:tcW w:w="2127" w:type="dxa"/>
            <w:shd w:val="clear" w:color="000000" w:fill="FFFFFF"/>
            <w:vAlign w:val="center"/>
            <w:hideMark/>
          </w:tcPr>
          <w:p w14:paraId="212660D2"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ДИБАЗОЛ</w:t>
            </w:r>
          </w:p>
        </w:tc>
        <w:tc>
          <w:tcPr>
            <w:tcW w:w="2631" w:type="dxa"/>
            <w:shd w:val="clear" w:color="000000" w:fill="FFFFFF"/>
            <w:vAlign w:val="center"/>
            <w:hideMark/>
          </w:tcPr>
          <w:p w14:paraId="585D1F05"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р-</w:t>
            </w:r>
            <w:proofErr w:type="spellStart"/>
            <w:r w:rsidRPr="007E180A">
              <w:rPr>
                <w:rFonts w:ascii="Times New Roman" w:eastAsia="Times New Roman" w:hAnsi="Times New Roman"/>
                <w:lang w:val="uk-UA" w:eastAsia="uk-UA"/>
              </w:rPr>
              <w:t>ин</w:t>
            </w:r>
            <w:proofErr w:type="spellEnd"/>
            <w:r w:rsidRPr="007E180A">
              <w:rPr>
                <w:rFonts w:ascii="Times New Roman" w:eastAsia="Times New Roman" w:hAnsi="Times New Roman"/>
                <w:lang w:val="uk-UA" w:eastAsia="uk-UA"/>
              </w:rPr>
              <w:t xml:space="preserve"> д/ін. 10 мг/мл по 5 мл в </w:t>
            </w: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 xml:space="preserve">. </w:t>
            </w:r>
          </w:p>
        </w:tc>
        <w:tc>
          <w:tcPr>
            <w:tcW w:w="1059" w:type="dxa"/>
            <w:shd w:val="clear" w:color="000000" w:fill="FFFFFF"/>
            <w:vAlign w:val="center"/>
            <w:hideMark/>
          </w:tcPr>
          <w:p w14:paraId="077BEEA4"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387ECBAA"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11000</w:t>
            </w:r>
          </w:p>
        </w:tc>
      </w:tr>
      <w:tr w:rsidR="007E180A" w:rsidRPr="007E180A" w14:paraId="6682E4F3" w14:textId="77777777" w:rsidTr="00876840">
        <w:trPr>
          <w:trHeight w:val="750"/>
        </w:trPr>
        <w:tc>
          <w:tcPr>
            <w:tcW w:w="436" w:type="dxa"/>
            <w:shd w:val="clear" w:color="000000" w:fill="FFFFFF"/>
            <w:vAlign w:val="center"/>
            <w:hideMark/>
          </w:tcPr>
          <w:p w14:paraId="15FEFB8C"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lastRenderedPageBreak/>
              <w:t>8</w:t>
            </w:r>
          </w:p>
        </w:tc>
        <w:tc>
          <w:tcPr>
            <w:tcW w:w="2961" w:type="dxa"/>
            <w:shd w:val="clear" w:color="000000" w:fill="FFFFFF"/>
            <w:vAlign w:val="center"/>
            <w:hideMark/>
          </w:tcPr>
          <w:p w14:paraId="7204F469" w14:textId="77777777" w:rsidR="007E180A" w:rsidRPr="007E180A" w:rsidRDefault="007E180A" w:rsidP="007E180A">
            <w:pPr>
              <w:spacing w:after="0" w:line="240" w:lineRule="auto"/>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Barbiturates</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in</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combination</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with</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other</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drugs</w:t>
            </w:r>
            <w:proofErr w:type="spellEnd"/>
          </w:p>
        </w:tc>
        <w:tc>
          <w:tcPr>
            <w:tcW w:w="2127" w:type="dxa"/>
            <w:shd w:val="clear" w:color="000000" w:fill="FFFFFF"/>
            <w:vAlign w:val="center"/>
            <w:hideMark/>
          </w:tcPr>
          <w:p w14:paraId="43215615"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КОРВАЛОЛ</w:t>
            </w:r>
          </w:p>
        </w:tc>
        <w:tc>
          <w:tcPr>
            <w:tcW w:w="2631" w:type="dxa"/>
            <w:shd w:val="clear" w:color="000000" w:fill="FFFFFF"/>
            <w:vAlign w:val="center"/>
            <w:hideMark/>
          </w:tcPr>
          <w:p w14:paraId="70F039DE" w14:textId="77777777" w:rsidR="007E180A" w:rsidRPr="007E180A" w:rsidRDefault="007E180A" w:rsidP="007E180A">
            <w:pPr>
              <w:spacing w:after="0" w:line="240" w:lineRule="auto"/>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крапл</w:t>
            </w:r>
            <w:proofErr w:type="spellEnd"/>
            <w:r w:rsidRPr="007E180A">
              <w:rPr>
                <w:rFonts w:ascii="Times New Roman" w:eastAsia="Times New Roman" w:hAnsi="Times New Roman"/>
                <w:lang w:val="uk-UA" w:eastAsia="uk-UA"/>
              </w:rPr>
              <w:t xml:space="preserve">. оральні по 40 мл у </w:t>
            </w:r>
            <w:proofErr w:type="spellStart"/>
            <w:r w:rsidRPr="007E180A">
              <w:rPr>
                <w:rFonts w:ascii="Times New Roman" w:eastAsia="Times New Roman" w:hAnsi="Times New Roman"/>
                <w:lang w:val="uk-UA" w:eastAsia="uk-UA"/>
              </w:rPr>
              <w:t>фл</w:t>
            </w:r>
            <w:proofErr w:type="spellEnd"/>
            <w:r w:rsidRPr="007E180A">
              <w:rPr>
                <w:rFonts w:ascii="Times New Roman" w:eastAsia="Times New Roman" w:hAnsi="Times New Roman"/>
                <w:lang w:val="uk-UA" w:eastAsia="uk-UA"/>
              </w:rPr>
              <w:t>.</w:t>
            </w:r>
          </w:p>
        </w:tc>
        <w:tc>
          <w:tcPr>
            <w:tcW w:w="1059" w:type="dxa"/>
            <w:shd w:val="clear" w:color="000000" w:fill="FFFFFF"/>
            <w:vAlign w:val="center"/>
            <w:hideMark/>
          </w:tcPr>
          <w:p w14:paraId="4AE8FC79"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фл</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672A8D7D"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1100</w:t>
            </w:r>
          </w:p>
        </w:tc>
      </w:tr>
      <w:tr w:rsidR="007E180A" w:rsidRPr="007E180A" w14:paraId="346B584A" w14:textId="77777777" w:rsidTr="00876840">
        <w:trPr>
          <w:trHeight w:val="300"/>
        </w:trPr>
        <w:tc>
          <w:tcPr>
            <w:tcW w:w="436" w:type="dxa"/>
            <w:shd w:val="clear" w:color="000000" w:fill="FFFFFF"/>
            <w:vAlign w:val="center"/>
            <w:hideMark/>
          </w:tcPr>
          <w:p w14:paraId="469637BC"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9</w:t>
            </w:r>
          </w:p>
        </w:tc>
        <w:tc>
          <w:tcPr>
            <w:tcW w:w="2961" w:type="dxa"/>
            <w:shd w:val="clear" w:color="000000" w:fill="FFFFFF"/>
            <w:vAlign w:val="center"/>
            <w:hideMark/>
          </w:tcPr>
          <w:p w14:paraId="0BE51200" w14:textId="77777777" w:rsidR="007E180A" w:rsidRPr="007E180A" w:rsidRDefault="007E180A" w:rsidP="007E180A">
            <w:pPr>
              <w:spacing w:after="0" w:line="240" w:lineRule="auto"/>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Ketorolac</w:t>
            </w:r>
            <w:proofErr w:type="spellEnd"/>
          </w:p>
        </w:tc>
        <w:tc>
          <w:tcPr>
            <w:tcW w:w="2127" w:type="dxa"/>
            <w:shd w:val="clear" w:color="000000" w:fill="FFFFFF"/>
            <w:vAlign w:val="center"/>
            <w:hideMark/>
          </w:tcPr>
          <w:p w14:paraId="6DF03049"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КЕТОЛОНГ</w:t>
            </w:r>
          </w:p>
        </w:tc>
        <w:tc>
          <w:tcPr>
            <w:tcW w:w="2631" w:type="dxa"/>
            <w:shd w:val="clear" w:color="000000" w:fill="FFFFFF"/>
            <w:vAlign w:val="center"/>
            <w:hideMark/>
          </w:tcPr>
          <w:p w14:paraId="327959C1"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р-</w:t>
            </w:r>
            <w:proofErr w:type="spellStart"/>
            <w:r w:rsidRPr="007E180A">
              <w:rPr>
                <w:rFonts w:ascii="Times New Roman" w:eastAsia="Times New Roman" w:hAnsi="Times New Roman"/>
                <w:lang w:val="uk-UA" w:eastAsia="uk-UA"/>
              </w:rPr>
              <w:t>ин</w:t>
            </w:r>
            <w:proofErr w:type="spellEnd"/>
            <w:r w:rsidRPr="007E180A">
              <w:rPr>
                <w:rFonts w:ascii="Times New Roman" w:eastAsia="Times New Roman" w:hAnsi="Times New Roman"/>
                <w:lang w:val="uk-UA" w:eastAsia="uk-UA"/>
              </w:rPr>
              <w:t xml:space="preserve"> д/ін. 30 мг/мл по 1 мл в </w:t>
            </w: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w:t>
            </w:r>
          </w:p>
        </w:tc>
        <w:tc>
          <w:tcPr>
            <w:tcW w:w="1059" w:type="dxa"/>
            <w:shd w:val="clear" w:color="000000" w:fill="FFFFFF"/>
            <w:vAlign w:val="center"/>
            <w:hideMark/>
          </w:tcPr>
          <w:p w14:paraId="7475170E"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4B025B09"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9300</w:t>
            </w:r>
          </w:p>
        </w:tc>
      </w:tr>
      <w:tr w:rsidR="007E180A" w:rsidRPr="007E180A" w14:paraId="14432EF2" w14:textId="77777777" w:rsidTr="00876840">
        <w:trPr>
          <w:trHeight w:val="465"/>
        </w:trPr>
        <w:tc>
          <w:tcPr>
            <w:tcW w:w="436" w:type="dxa"/>
            <w:shd w:val="clear" w:color="000000" w:fill="FFFFFF"/>
            <w:vAlign w:val="center"/>
            <w:hideMark/>
          </w:tcPr>
          <w:p w14:paraId="1526D791"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10</w:t>
            </w:r>
          </w:p>
        </w:tc>
        <w:tc>
          <w:tcPr>
            <w:tcW w:w="2961" w:type="dxa"/>
            <w:shd w:val="clear" w:color="000000" w:fill="FFFFFF"/>
            <w:vAlign w:val="center"/>
            <w:hideMark/>
          </w:tcPr>
          <w:p w14:paraId="0E28907F" w14:textId="77777777" w:rsidR="007E180A" w:rsidRPr="007E180A" w:rsidRDefault="007E180A" w:rsidP="007E180A">
            <w:pPr>
              <w:spacing w:after="0" w:line="240" w:lineRule="auto"/>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Pitofenone</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and</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analgesics</w:t>
            </w:r>
            <w:proofErr w:type="spellEnd"/>
          </w:p>
        </w:tc>
        <w:tc>
          <w:tcPr>
            <w:tcW w:w="2127" w:type="dxa"/>
            <w:shd w:val="clear" w:color="000000" w:fill="FFFFFF"/>
            <w:vAlign w:val="center"/>
            <w:hideMark/>
          </w:tcPr>
          <w:p w14:paraId="453C222A"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НЕОСПАСТИЛ</w:t>
            </w:r>
          </w:p>
        </w:tc>
        <w:tc>
          <w:tcPr>
            <w:tcW w:w="2631" w:type="dxa"/>
            <w:shd w:val="clear" w:color="000000" w:fill="FFFFFF"/>
            <w:vAlign w:val="center"/>
            <w:hideMark/>
          </w:tcPr>
          <w:p w14:paraId="2EF790C8"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р-</w:t>
            </w:r>
            <w:proofErr w:type="spellStart"/>
            <w:r w:rsidRPr="007E180A">
              <w:rPr>
                <w:rFonts w:ascii="Times New Roman" w:eastAsia="Times New Roman" w:hAnsi="Times New Roman"/>
                <w:lang w:val="uk-UA" w:eastAsia="uk-UA"/>
              </w:rPr>
              <w:t>ин</w:t>
            </w:r>
            <w:proofErr w:type="spellEnd"/>
            <w:r w:rsidRPr="007E180A">
              <w:rPr>
                <w:rFonts w:ascii="Times New Roman" w:eastAsia="Times New Roman" w:hAnsi="Times New Roman"/>
                <w:lang w:val="uk-UA" w:eastAsia="uk-UA"/>
              </w:rPr>
              <w:t xml:space="preserve"> д/ін. по 2 мл в </w:t>
            </w: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 xml:space="preserve">. </w:t>
            </w:r>
          </w:p>
        </w:tc>
        <w:tc>
          <w:tcPr>
            <w:tcW w:w="1059" w:type="dxa"/>
            <w:shd w:val="clear" w:color="000000" w:fill="FFFFFF"/>
            <w:vAlign w:val="center"/>
            <w:hideMark/>
          </w:tcPr>
          <w:p w14:paraId="6A7A153B"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688D6AB2"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3300</w:t>
            </w:r>
          </w:p>
        </w:tc>
      </w:tr>
      <w:tr w:rsidR="007E180A" w:rsidRPr="007E180A" w14:paraId="143AE348" w14:textId="77777777" w:rsidTr="00876840">
        <w:trPr>
          <w:trHeight w:val="900"/>
        </w:trPr>
        <w:tc>
          <w:tcPr>
            <w:tcW w:w="436" w:type="dxa"/>
            <w:shd w:val="clear" w:color="000000" w:fill="FFFFFF"/>
            <w:vAlign w:val="center"/>
            <w:hideMark/>
          </w:tcPr>
          <w:p w14:paraId="706CAC30"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11</w:t>
            </w:r>
          </w:p>
        </w:tc>
        <w:tc>
          <w:tcPr>
            <w:tcW w:w="2961" w:type="dxa"/>
            <w:shd w:val="clear" w:color="000000" w:fill="FFFFFF"/>
            <w:vAlign w:val="center"/>
            <w:hideMark/>
          </w:tcPr>
          <w:p w14:paraId="1416A912"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 xml:space="preserve">АТС код: C01AX, Синонімічне найменування: </w:t>
            </w:r>
            <w:proofErr w:type="spellStart"/>
            <w:r w:rsidRPr="007E180A">
              <w:rPr>
                <w:rFonts w:ascii="Times New Roman" w:eastAsia="Times New Roman" w:hAnsi="Times New Roman"/>
                <w:lang w:val="uk-UA" w:eastAsia="uk-UA"/>
              </w:rPr>
              <w:t>Corglycon</w:t>
            </w:r>
            <w:proofErr w:type="spellEnd"/>
            <w:r w:rsidRPr="007E180A">
              <w:rPr>
                <w:rFonts w:ascii="Times New Roman" w:eastAsia="Times New Roman" w:hAnsi="Times New Roman"/>
                <w:lang w:val="uk-UA" w:eastAsia="uk-UA"/>
              </w:rPr>
              <w:t>*</w:t>
            </w:r>
          </w:p>
        </w:tc>
        <w:tc>
          <w:tcPr>
            <w:tcW w:w="2127" w:type="dxa"/>
            <w:shd w:val="clear" w:color="000000" w:fill="FFFFFF"/>
            <w:vAlign w:val="center"/>
            <w:hideMark/>
          </w:tcPr>
          <w:p w14:paraId="4460E64A"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КОРГЛІКОН</w:t>
            </w:r>
          </w:p>
        </w:tc>
        <w:tc>
          <w:tcPr>
            <w:tcW w:w="2631" w:type="dxa"/>
            <w:shd w:val="clear" w:color="000000" w:fill="FFFFFF"/>
            <w:vAlign w:val="center"/>
            <w:hideMark/>
          </w:tcPr>
          <w:p w14:paraId="546F7B0D"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р-</w:t>
            </w:r>
            <w:proofErr w:type="spellStart"/>
            <w:r w:rsidRPr="007E180A">
              <w:rPr>
                <w:rFonts w:ascii="Times New Roman" w:eastAsia="Times New Roman" w:hAnsi="Times New Roman"/>
                <w:lang w:val="uk-UA" w:eastAsia="uk-UA"/>
              </w:rPr>
              <w:t>ин</w:t>
            </w:r>
            <w:proofErr w:type="spellEnd"/>
            <w:r w:rsidRPr="007E180A">
              <w:rPr>
                <w:rFonts w:ascii="Times New Roman" w:eastAsia="Times New Roman" w:hAnsi="Times New Roman"/>
                <w:lang w:val="uk-UA" w:eastAsia="uk-UA"/>
              </w:rPr>
              <w:t xml:space="preserve"> д/ ін., 0,6 мг/мл по 1 мл в </w:t>
            </w: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 xml:space="preserve">. </w:t>
            </w:r>
          </w:p>
        </w:tc>
        <w:tc>
          <w:tcPr>
            <w:tcW w:w="1059" w:type="dxa"/>
            <w:shd w:val="clear" w:color="000000" w:fill="FFFFFF"/>
            <w:vAlign w:val="center"/>
            <w:hideMark/>
          </w:tcPr>
          <w:p w14:paraId="53D07737"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7F7A5C7B"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1500</w:t>
            </w:r>
          </w:p>
        </w:tc>
      </w:tr>
      <w:tr w:rsidR="007E180A" w:rsidRPr="007E180A" w14:paraId="4AC096B8" w14:textId="77777777" w:rsidTr="00876840">
        <w:trPr>
          <w:trHeight w:val="465"/>
        </w:trPr>
        <w:tc>
          <w:tcPr>
            <w:tcW w:w="436" w:type="dxa"/>
            <w:shd w:val="clear" w:color="000000" w:fill="FFFFFF"/>
            <w:vAlign w:val="center"/>
            <w:hideMark/>
          </w:tcPr>
          <w:p w14:paraId="322DF9BA"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12</w:t>
            </w:r>
          </w:p>
        </w:tc>
        <w:tc>
          <w:tcPr>
            <w:tcW w:w="2961" w:type="dxa"/>
            <w:shd w:val="clear" w:color="000000" w:fill="FFFFFF"/>
            <w:vAlign w:val="center"/>
            <w:hideMark/>
          </w:tcPr>
          <w:p w14:paraId="28D233BB" w14:textId="77777777" w:rsidR="007E180A" w:rsidRPr="007E180A" w:rsidRDefault="007E180A" w:rsidP="007E180A">
            <w:pPr>
              <w:spacing w:after="0" w:line="240" w:lineRule="auto"/>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Valerianae</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radix</w:t>
            </w:r>
            <w:proofErr w:type="spellEnd"/>
          </w:p>
        </w:tc>
        <w:tc>
          <w:tcPr>
            <w:tcW w:w="2127" w:type="dxa"/>
            <w:shd w:val="clear" w:color="000000" w:fill="FFFFFF"/>
            <w:vAlign w:val="center"/>
            <w:hideMark/>
          </w:tcPr>
          <w:p w14:paraId="23175AA3"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ВАЛЕРІАНИ НАСТОЙКА</w:t>
            </w:r>
          </w:p>
        </w:tc>
        <w:tc>
          <w:tcPr>
            <w:tcW w:w="2631" w:type="dxa"/>
            <w:shd w:val="clear" w:color="000000" w:fill="FFFFFF"/>
            <w:vAlign w:val="center"/>
            <w:hideMark/>
          </w:tcPr>
          <w:p w14:paraId="51FCE08D"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настойка д/</w:t>
            </w:r>
            <w:proofErr w:type="spellStart"/>
            <w:r w:rsidRPr="007E180A">
              <w:rPr>
                <w:rFonts w:ascii="Times New Roman" w:eastAsia="Times New Roman" w:hAnsi="Times New Roman"/>
                <w:lang w:val="uk-UA" w:eastAsia="uk-UA"/>
              </w:rPr>
              <w:t>перорал</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застос</w:t>
            </w:r>
            <w:proofErr w:type="spellEnd"/>
            <w:r w:rsidRPr="007E180A">
              <w:rPr>
                <w:rFonts w:ascii="Times New Roman" w:eastAsia="Times New Roman" w:hAnsi="Times New Roman"/>
                <w:lang w:val="uk-UA" w:eastAsia="uk-UA"/>
              </w:rPr>
              <w:t xml:space="preserve">. 25 мл у </w:t>
            </w:r>
            <w:proofErr w:type="spellStart"/>
            <w:r w:rsidRPr="007E180A">
              <w:rPr>
                <w:rFonts w:ascii="Times New Roman" w:eastAsia="Times New Roman" w:hAnsi="Times New Roman"/>
                <w:lang w:val="uk-UA" w:eastAsia="uk-UA"/>
              </w:rPr>
              <w:t>фл</w:t>
            </w:r>
            <w:proofErr w:type="spellEnd"/>
            <w:r w:rsidRPr="007E180A">
              <w:rPr>
                <w:rFonts w:ascii="Times New Roman" w:eastAsia="Times New Roman" w:hAnsi="Times New Roman"/>
                <w:lang w:val="uk-UA" w:eastAsia="uk-UA"/>
              </w:rPr>
              <w:t>.</w:t>
            </w:r>
          </w:p>
        </w:tc>
        <w:tc>
          <w:tcPr>
            <w:tcW w:w="1059" w:type="dxa"/>
            <w:shd w:val="clear" w:color="000000" w:fill="FFFFFF"/>
            <w:vAlign w:val="center"/>
            <w:hideMark/>
          </w:tcPr>
          <w:p w14:paraId="6D3F6A0B"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фл</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34D42C9F"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1300</w:t>
            </w:r>
          </w:p>
        </w:tc>
      </w:tr>
      <w:tr w:rsidR="007E180A" w:rsidRPr="007E180A" w14:paraId="03A6646C" w14:textId="77777777" w:rsidTr="00876840">
        <w:trPr>
          <w:trHeight w:val="360"/>
        </w:trPr>
        <w:tc>
          <w:tcPr>
            <w:tcW w:w="436" w:type="dxa"/>
            <w:shd w:val="clear" w:color="000000" w:fill="FFFFFF"/>
            <w:vAlign w:val="center"/>
            <w:hideMark/>
          </w:tcPr>
          <w:p w14:paraId="5962EB35"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13</w:t>
            </w:r>
          </w:p>
        </w:tc>
        <w:tc>
          <w:tcPr>
            <w:tcW w:w="2961" w:type="dxa"/>
            <w:shd w:val="clear" w:color="000000" w:fill="FFFFFF"/>
            <w:vAlign w:val="center"/>
            <w:hideMark/>
          </w:tcPr>
          <w:p w14:paraId="42E62C57" w14:textId="77777777" w:rsidR="007E180A" w:rsidRPr="007E180A" w:rsidRDefault="007E180A" w:rsidP="007E180A">
            <w:pPr>
              <w:spacing w:after="0" w:line="240" w:lineRule="auto"/>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Papaverine</w:t>
            </w:r>
            <w:proofErr w:type="spellEnd"/>
          </w:p>
        </w:tc>
        <w:tc>
          <w:tcPr>
            <w:tcW w:w="2127" w:type="dxa"/>
            <w:shd w:val="clear" w:color="000000" w:fill="FFFFFF"/>
            <w:vAlign w:val="center"/>
            <w:hideMark/>
          </w:tcPr>
          <w:p w14:paraId="133FE884"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ПАПАВЕРИН</w:t>
            </w:r>
          </w:p>
        </w:tc>
        <w:tc>
          <w:tcPr>
            <w:tcW w:w="2631" w:type="dxa"/>
            <w:shd w:val="clear" w:color="000000" w:fill="FFFFFF"/>
            <w:vAlign w:val="center"/>
            <w:hideMark/>
          </w:tcPr>
          <w:p w14:paraId="15C7BA71"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р-</w:t>
            </w:r>
            <w:proofErr w:type="spellStart"/>
            <w:r w:rsidRPr="007E180A">
              <w:rPr>
                <w:rFonts w:ascii="Times New Roman" w:eastAsia="Times New Roman" w:hAnsi="Times New Roman"/>
                <w:lang w:val="uk-UA" w:eastAsia="uk-UA"/>
              </w:rPr>
              <w:t>ин</w:t>
            </w:r>
            <w:proofErr w:type="spellEnd"/>
            <w:r w:rsidRPr="007E180A">
              <w:rPr>
                <w:rFonts w:ascii="Times New Roman" w:eastAsia="Times New Roman" w:hAnsi="Times New Roman"/>
                <w:lang w:val="uk-UA" w:eastAsia="uk-UA"/>
              </w:rPr>
              <w:t xml:space="preserve"> д/ін. 20 мг/мл по 2 мл в </w:t>
            </w: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 xml:space="preserve">. </w:t>
            </w:r>
          </w:p>
        </w:tc>
        <w:tc>
          <w:tcPr>
            <w:tcW w:w="1059" w:type="dxa"/>
            <w:shd w:val="clear" w:color="000000" w:fill="FFFFFF"/>
            <w:vAlign w:val="center"/>
            <w:hideMark/>
          </w:tcPr>
          <w:p w14:paraId="2A483427"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2F05915D"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30000</w:t>
            </w:r>
          </w:p>
        </w:tc>
      </w:tr>
      <w:tr w:rsidR="007E180A" w:rsidRPr="007E180A" w14:paraId="35550417" w14:textId="77777777" w:rsidTr="00876840">
        <w:trPr>
          <w:trHeight w:val="600"/>
        </w:trPr>
        <w:tc>
          <w:tcPr>
            <w:tcW w:w="436" w:type="dxa"/>
            <w:shd w:val="clear" w:color="000000" w:fill="FFFFFF"/>
            <w:vAlign w:val="center"/>
            <w:hideMark/>
          </w:tcPr>
          <w:p w14:paraId="2167293A"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14</w:t>
            </w:r>
          </w:p>
        </w:tc>
        <w:tc>
          <w:tcPr>
            <w:tcW w:w="2961" w:type="dxa"/>
            <w:shd w:val="clear" w:color="000000" w:fill="FFFFFF"/>
            <w:vAlign w:val="center"/>
            <w:hideMark/>
          </w:tcPr>
          <w:p w14:paraId="0DA54D12" w14:textId="77777777" w:rsidR="007E180A" w:rsidRPr="007E180A" w:rsidRDefault="007E180A" w:rsidP="007E180A">
            <w:pPr>
              <w:spacing w:after="0" w:line="240" w:lineRule="auto"/>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Hydrogen</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peroxide</w:t>
            </w:r>
            <w:proofErr w:type="spellEnd"/>
          </w:p>
        </w:tc>
        <w:tc>
          <w:tcPr>
            <w:tcW w:w="2127" w:type="dxa"/>
            <w:shd w:val="clear" w:color="000000" w:fill="FFFFFF"/>
            <w:vAlign w:val="center"/>
            <w:hideMark/>
          </w:tcPr>
          <w:p w14:paraId="198A6B75"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ПЕРЕКИС ВОДНЮ</w:t>
            </w:r>
          </w:p>
        </w:tc>
        <w:tc>
          <w:tcPr>
            <w:tcW w:w="2631" w:type="dxa"/>
            <w:shd w:val="clear" w:color="000000" w:fill="FFFFFF"/>
            <w:vAlign w:val="center"/>
            <w:hideMark/>
          </w:tcPr>
          <w:p w14:paraId="6E4918A8"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р-</w:t>
            </w:r>
            <w:proofErr w:type="spellStart"/>
            <w:r w:rsidRPr="007E180A">
              <w:rPr>
                <w:rFonts w:ascii="Times New Roman" w:eastAsia="Times New Roman" w:hAnsi="Times New Roman"/>
                <w:lang w:val="uk-UA" w:eastAsia="uk-UA"/>
              </w:rPr>
              <w:t>ин</w:t>
            </w:r>
            <w:proofErr w:type="spellEnd"/>
            <w:r w:rsidRPr="007E180A">
              <w:rPr>
                <w:rFonts w:ascii="Times New Roman" w:eastAsia="Times New Roman" w:hAnsi="Times New Roman"/>
                <w:lang w:val="uk-UA" w:eastAsia="uk-UA"/>
              </w:rPr>
              <w:t xml:space="preserve"> д/</w:t>
            </w:r>
            <w:proofErr w:type="spellStart"/>
            <w:r w:rsidRPr="007E180A">
              <w:rPr>
                <w:rFonts w:ascii="Times New Roman" w:eastAsia="Times New Roman" w:hAnsi="Times New Roman"/>
                <w:lang w:val="uk-UA" w:eastAsia="uk-UA"/>
              </w:rPr>
              <w:t>зовніш</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застос</w:t>
            </w:r>
            <w:proofErr w:type="spellEnd"/>
            <w:r w:rsidRPr="007E180A">
              <w:rPr>
                <w:rFonts w:ascii="Times New Roman" w:eastAsia="Times New Roman" w:hAnsi="Times New Roman"/>
                <w:lang w:val="uk-UA" w:eastAsia="uk-UA"/>
              </w:rPr>
              <w:t xml:space="preserve">. 3 % по 100 мл у </w:t>
            </w:r>
            <w:proofErr w:type="spellStart"/>
            <w:r w:rsidRPr="007E180A">
              <w:rPr>
                <w:rFonts w:ascii="Times New Roman" w:eastAsia="Times New Roman" w:hAnsi="Times New Roman"/>
                <w:lang w:val="uk-UA" w:eastAsia="uk-UA"/>
              </w:rPr>
              <w:t>фл</w:t>
            </w:r>
            <w:proofErr w:type="spellEnd"/>
            <w:r w:rsidRPr="007E180A">
              <w:rPr>
                <w:rFonts w:ascii="Times New Roman" w:eastAsia="Times New Roman" w:hAnsi="Times New Roman"/>
                <w:lang w:val="uk-UA" w:eastAsia="uk-UA"/>
              </w:rPr>
              <w:t>. полімер.</w:t>
            </w:r>
          </w:p>
        </w:tc>
        <w:tc>
          <w:tcPr>
            <w:tcW w:w="1059" w:type="dxa"/>
            <w:shd w:val="clear" w:color="000000" w:fill="FFFFFF"/>
            <w:vAlign w:val="center"/>
            <w:hideMark/>
          </w:tcPr>
          <w:p w14:paraId="0543C4DE"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фл</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13E4386A"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1200</w:t>
            </w:r>
          </w:p>
        </w:tc>
      </w:tr>
      <w:tr w:rsidR="007E180A" w:rsidRPr="007E180A" w14:paraId="39FB757D" w14:textId="77777777" w:rsidTr="00876840">
        <w:trPr>
          <w:trHeight w:val="870"/>
        </w:trPr>
        <w:tc>
          <w:tcPr>
            <w:tcW w:w="436" w:type="dxa"/>
            <w:shd w:val="clear" w:color="000000" w:fill="FFFFFF"/>
            <w:vAlign w:val="center"/>
            <w:hideMark/>
          </w:tcPr>
          <w:p w14:paraId="198AA812"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15</w:t>
            </w:r>
          </w:p>
        </w:tc>
        <w:tc>
          <w:tcPr>
            <w:tcW w:w="2961" w:type="dxa"/>
            <w:shd w:val="clear" w:color="000000" w:fill="FFFFFF"/>
            <w:vAlign w:val="center"/>
            <w:hideMark/>
          </w:tcPr>
          <w:p w14:paraId="775E797A" w14:textId="77777777" w:rsidR="007E180A" w:rsidRPr="007E180A" w:rsidRDefault="007E180A" w:rsidP="007E180A">
            <w:pPr>
              <w:spacing w:after="0" w:line="240" w:lineRule="auto"/>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Pyridoxine</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vit</w:t>
            </w:r>
            <w:proofErr w:type="spellEnd"/>
            <w:r w:rsidRPr="007E180A">
              <w:rPr>
                <w:rFonts w:ascii="Times New Roman" w:eastAsia="Times New Roman" w:hAnsi="Times New Roman"/>
                <w:lang w:val="uk-UA" w:eastAsia="uk-UA"/>
              </w:rPr>
              <w:t xml:space="preserve"> B6)</w:t>
            </w:r>
          </w:p>
        </w:tc>
        <w:tc>
          <w:tcPr>
            <w:tcW w:w="2127" w:type="dxa"/>
            <w:shd w:val="clear" w:color="000000" w:fill="FFFFFF"/>
            <w:vAlign w:val="center"/>
            <w:hideMark/>
          </w:tcPr>
          <w:p w14:paraId="7E672D56"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 xml:space="preserve">ПІРИДОКСИНУ ГІДРОХЛОРИД </w:t>
            </w:r>
          </w:p>
        </w:tc>
        <w:tc>
          <w:tcPr>
            <w:tcW w:w="2631" w:type="dxa"/>
            <w:shd w:val="clear" w:color="000000" w:fill="FFFFFF"/>
            <w:vAlign w:val="center"/>
            <w:hideMark/>
          </w:tcPr>
          <w:p w14:paraId="57432B5C"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р-</w:t>
            </w:r>
            <w:proofErr w:type="spellStart"/>
            <w:r w:rsidRPr="007E180A">
              <w:rPr>
                <w:rFonts w:ascii="Times New Roman" w:eastAsia="Times New Roman" w:hAnsi="Times New Roman"/>
                <w:lang w:val="uk-UA" w:eastAsia="uk-UA"/>
              </w:rPr>
              <w:t>ин</w:t>
            </w:r>
            <w:proofErr w:type="spellEnd"/>
            <w:r w:rsidRPr="007E180A">
              <w:rPr>
                <w:rFonts w:ascii="Times New Roman" w:eastAsia="Times New Roman" w:hAnsi="Times New Roman"/>
                <w:lang w:val="uk-UA" w:eastAsia="uk-UA"/>
              </w:rPr>
              <w:t xml:space="preserve"> д/ін. 50 мг/мл по 1 мл в </w:t>
            </w: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 xml:space="preserve">.  </w:t>
            </w:r>
          </w:p>
        </w:tc>
        <w:tc>
          <w:tcPr>
            <w:tcW w:w="1059" w:type="dxa"/>
            <w:shd w:val="clear" w:color="000000" w:fill="FFFFFF"/>
            <w:vAlign w:val="center"/>
            <w:hideMark/>
          </w:tcPr>
          <w:p w14:paraId="46E350A6"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1999BD2F"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2400</w:t>
            </w:r>
          </w:p>
        </w:tc>
      </w:tr>
      <w:tr w:rsidR="007E180A" w:rsidRPr="007E180A" w14:paraId="1C08AA0A" w14:textId="77777777" w:rsidTr="00876840">
        <w:trPr>
          <w:trHeight w:val="706"/>
        </w:trPr>
        <w:tc>
          <w:tcPr>
            <w:tcW w:w="436" w:type="dxa"/>
            <w:shd w:val="clear" w:color="000000" w:fill="FFFFFF"/>
            <w:vAlign w:val="center"/>
            <w:hideMark/>
          </w:tcPr>
          <w:p w14:paraId="7ED705D6"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16</w:t>
            </w:r>
          </w:p>
        </w:tc>
        <w:tc>
          <w:tcPr>
            <w:tcW w:w="2961" w:type="dxa"/>
            <w:shd w:val="clear" w:color="000000" w:fill="FFFFFF"/>
            <w:vAlign w:val="center"/>
            <w:hideMark/>
          </w:tcPr>
          <w:p w14:paraId="1A07E33F"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 xml:space="preserve">АТС код: A03AX, синонімічне найменування: </w:t>
            </w:r>
            <w:proofErr w:type="spellStart"/>
            <w:r w:rsidRPr="007E180A">
              <w:rPr>
                <w:rFonts w:ascii="Times New Roman" w:eastAsia="Times New Roman" w:hAnsi="Times New Roman"/>
                <w:lang w:val="uk-UA" w:eastAsia="uk-UA"/>
              </w:rPr>
              <w:t>Platyphylline</w:t>
            </w:r>
            <w:proofErr w:type="spellEnd"/>
            <w:r w:rsidRPr="007E180A">
              <w:rPr>
                <w:rFonts w:ascii="Times New Roman" w:eastAsia="Times New Roman" w:hAnsi="Times New Roman"/>
                <w:lang w:val="uk-UA" w:eastAsia="uk-UA"/>
              </w:rPr>
              <w:t>*</w:t>
            </w:r>
          </w:p>
        </w:tc>
        <w:tc>
          <w:tcPr>
            <w:tcW w:w="2127" w:type="dxa"/>
            <w:shd w:val="clear" w:color="000000" w:fill="FFFFFF"/>
            <w:vAlign w:val="center"/>
            <w:hideMark/>
          </w:tcPr>
          <w:p w14:paraId="3BA5AF25"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ПЛАТИФІЛІН</w:t>
            </w:r>
          </w:p>
        </w:tc>
        <w:tc>
          <w:tcPr>
            <w:tcW w:w="2631" w:type="dxa"/>
            <w:shd w:val="clear" w:color="000000" w:fill="FFFFFF"/>
            <w:vAlign w:val="center"/>
            <w:hideMark/>
          </w:tcPr>
          <w:p w14:paraId="5E3CEE50"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р-</w:t>
            </w:r>
            <w:proofErr w:type="spellStart"/>
            <w:r w:rsidRPr="007E180A">
              <w:rPr>
                <w:rFonts w:ascii="Times New Roman" w:eastAsia="Times New Roman" w:hAnsi="Times New Roman"/>
                <w:lang w:val="uk-UA" w:eastAsia="uk-UA"/>
              </w:rPr>
              <w:t>ин</w:t>
            </w:r>
            <w:proofErr w:type="spellEnd"/>
            <w:r w:rsidRPr="007E180A">
              <w:rPr>
                <w:rFonts w:ascii="Times New Roman" w:eastAsia="Times New Roman" w:hAnsi="Times New Roman"/>
                <w:lang w:val="uk-UA" w:eastAsia="uk-UA"/>
              </w:rPr>
              <w:t xml:space="preserve"> д/ін. 2 мг/мл по 1 мл в </w:t>
            </w: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 xml:space="preserve">. </w:t>
            </w:r>
          </w:p>
        </w:tc>
        <w:tc>
          <w:tcPr>
            <w:tcW w:w="1059" w:type="dxa"/>
            <w:shd w:val="clear" w:color="000000" w:fill="FFFFFF"/>
            <w:vAlign w:val="center"/>
            <w:hideMark/>
          </w:tcPr>
          <w:p w14:paraId="628F6507"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3223A1F3"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4400</w:t>
            </w:r>
          </w:p>
        </w:tc>
      </w:tr>
      <w:tr w:rsidR="007E180A" w:rsidRPr="007E180A" w14:paraId="68643A8C" w14:textId="77777777" w:rsidTr="00876840">
        <w:trPr>
          <w:trHeight w:val="930"/>
        </w:trPr>
        <w:tc>
          <w:tcPr>
            <w:tcW w:w="436" w:type="dxa"/>
            <w:shd w:val="clear" w:color="000000" w:fill="FFFFFF"/>
            <w:vAlign w:val="center"/>
            <w:hideMark/>
          </w:tcPr>
          <w:p w14:paraId="13701568"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17</w:t>
            </w:r>
          </w:p>
        </w:tc>
        <w:tc>
          <w:tcPr>
            <w:tcW w:w="2961" w:type="dxa"/>
            <w:shd w:val="clear" w:color="000000" w:fill="FFFFFF"/>
            <w:vAlign w:val="center"/>
            <w:hideMark/>
          </w:tcPr>
          <w:p w14:paraId="4DF1ED1B"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 xml:space="preserve">АТС код: C01EB, синонімічне найменування: </w:t>
            </w:r>
            <w:proofErr w:type="spellStart"/>
            <w:r w:rsidRPr="007E180A">
              <w:rPr>
                <w:rFonts w:ascii="Times New Roman" w:eastAsia="Times New Roman" w:hAnsi="Times New Roman"/>
                <w:lang w:val="uk-UA" w:eastAsia="uk-UA"/>
              </w:rPr>
              <w:t>Sulfocamphocain</w:t>
            </w:r>
            <w:proofErr w:type="spellEnd"/>
            <w:r w:rsidRPr="007E180A">
              <w:rPr>
                <w:rFonts w:ascii="Times New Roman" w:eastAsia="Times New Roman" w:hAnsi="Times New Roman"/>
                <w:lang w:val="uk-UA" w:eastAsia="uk-UA"/>
              </w:rPr>
              <w:t>*</w:t>
            </w:r>
          </w:p>
        </w:tc>
        <w:tc>
          <w:tcPr>
            <w:tcW w:w="2127" w:type="dxa"/>
            <w:shd w:val="clear" w:color="000000" w:fill="FFFFFF"/>
            <w:vAlign w:val="center"/>
            <w:hideMark/>
          </w:tcPr>
          <w:p w14:paraId="5521F2BC"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СУЛЬФОКАМФОКАЇН</w:t>
            </w:r>
          </w:p>
        </w:tc>
        <w:tc>
          <w:tcPr>
            <w:tcW w:w="2631" w:type="dxa"/>
            <w:shd w:val="clear" w:color="000000" w:fill="FFFFFF"/>
            <w:vAlign w:val="center"/>
            <w:hideMark/>
          </w:tcPr>
          <w:p w14:paraId="1269EC8B"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р-</w:t>
            </w:r>
            <w:proofErr w:type="spellStart"/>
            <w:r w:rsidRPr="007E180A">
              <w:rPr>
                <w:rFonts w:ascii="Times New Roman" w:eastAsia="Times New Roman" w:hAnsi="Times New Roman"/>
                <w:lang w:val="uk-UA" w:eastAsia="uk-UA"/>
              </w:rPr>
              <w:t>ин</w:t>
            </w:r>
            <w:proofErr w:type="spellEnd"/>
            <w:r w:rsidRPr="007E180A">
              <w:rPr>
                <w:rFonts w:ascii="Times New Roman" w:eastAsia="Times New Roman" w:hAnsi="Times New Roman"/>
                <w:lang w:val="uk-UA" w:eastAsia="uk-UA"/>
              </w:rPr>
              <w:t xml:space="preserve"> д/ін. 100 мг/мл по 2 мл в </w:t>
            </w: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 xml:space="preserve">. </w:t>
            </w:r>
          </w:p>
        </w:tc>
        <w:tc>
          <w:tcPr>
            <w:tcW w:w="1059" w:type="dxa"/>
            <w:shd w:val="clear" w:color="000000" w:fill="FFFFFF"/>
            <w:vAlign w:val="center"/>
            <w:hideMark/>
          </w:tcPr>
          <w:p w14:paraId="04A44699"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2D35149B"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650</w:t>
            </w:r>
          </w:p>
        </w:tc>
      </w:tr>
      <w:tr w:rsidR="007E180A" w:rsidRPr="007E180A" w14:paraId="392F51E6" w14:textId="77777777" w:rsidTr="00876840">
        <w:trPr>
          <w:trHeight w:val="390"/>
        </w:trPr>
        <w:tc>
          <w:tcPr>
            <w:tcW w:w="436" w:type="dxa"/>
            <w:shd w:val="clear" w:color="000000" w:fill="FFFFFF"/>
            <w:vAlign w:val="center"/>
            <w:hideMark/>
          </w:tcPr>
          <w:p w14:paraId="68270E8F"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18</w:t>
            </w:r>
          </w:p>
        </w:tc>
        <w:tc>
          <w:tcPr>
            <w:tcW w:w="2961" w:type="dxa"/>
            <w:shd w:val="clear" w:color="000000" w:fill="FFFFFF"/>
            <w:vAlign w:val="center"/>
            <w:hideMark/>
          </w:tcPr>
          <w:p w14:paraId="3D666DE6" w14:textId="77777777" w:rsidR="007E180A" w:rsidRPr="007E180A" w:rsidRDefault="007E180A" w:rsidP="007E180A">
            <w:pPr>
              <w:spacing w:after="0" w:line="240" w:lineRule="auto"/>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Thiamine</w:t>
            </w:r>
            <w:proofErr w:type="spellEnd"/>
            <w:r w:rsidRPr="007E180A">
              <w:rPr>
                <w:rFonts w:ascii="Times New Roman" w:eastAsia="Times New Roman" w:hAnsi="Times New Roman"/>
                <w:lang w:val="uk-UA" w:eastAsia="uk-UA"/>
              </w:rPr>
              <w:t xml:space="preserve"> (</w:t>
            </w:r>
            <w:proofErr w:type="spellStart"/>
            <w:r w:rsidRPr="007E180A">
              <w:rPr>
                <w:rFonts w:ascii="Times New Roman" w:eastAsia="Times New Roman" w:hAnsi="Times New Roman"/>
                <w:lang w:val="uk-UA" w:eastAsia="uk-UA"/>
              </w:rPr>
              <w:t>vit</w:t>
            </w:r>
            <w:proofErr w:type="spellEnd"/>
            <w:r w:rsidRPr="007E180A">
              <w:rPr>
                <w:rFonts w:ascii="Times New Roman" w:eastAsia="Times New Roman" w:hAnsi="Times New Roman"/>
                <w:lang w:val="uk-UA" w:eastAsia="uk-UA"/>
              </w:rPr>
              <w:t xml:space="preserve"> B1)</w:t>
            </w:r>
          </w:p>
        </w:tc>
        <w:tc>
          <w:tcPr>
            <w:tcW w:w="2127" w:type="dxa"/>
            <w:shd w:val="clear" w:color="000000" w:fill="FFFFFF"/>
            <w:vAlign w:val="center"/>
            <w:hideMark/>
          </w:tcPr>
          <w:p w14:paraId="1D92E441"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 xml:space="preserve">ТІАМІНУ  ХЛОРИД </w:t>
            </w:r>
          </w:p>
        </w:tc>
        <w:tc>
          <w:tcPr>
            <w:tcW w:w="2631" w:type="dxa"/>
            <w:shd w:val="clear" w:color="000000" w:fill="FFFFFF"/>
            <w:vAlign w:val="center"/>
            <w:hideMark/>
          </w:tcPr>
          <w:p w14:paraId="274B40F8"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р-</w:t>
            </w:r>
            <w:proofErr w:type="spellStart"/>
            <w:r w:rsidRPr="007E180A">
              <w:rPr>
                <w:rFonts w:ascii="Times New Roman" w:eastAsia="Times New Roman" w:hAnsi="Times New Roman"/>
                <w:lang w:val="uk-UA" w:eastAsia="uk-UA"/>
              </w:rPr>
              <w:t>ин</w:t>
            </w:r>
            <w:proofErr w:type="spellEnd"/>
            <w:r w:rsidRPr="007E180A">
              <w:rPr>
                <w:rFonts w:ascii="Times New Roman" w:eastAsia="Times New Roman" w:hAnsi="Times New Roman"/>
                <w:lang w:val="uk-UA" w:eastAsia="uk-UA"/>
              </w:rPr>
              <w:t xml:space="preserve"> д/ін. 50 мг/мл по 1 мл в </w:t>
            </w: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 xml:space="preserve">. </w:t>
            </w:r>
          </w:p>
        </w:tc>
        <w:tc>
          <w:tcPr>
            <w:tcW w:w="1059" w:type="dxa"/>
            <w:shd w:val="clear" w:color="000000" w:fill="FFFFFF"/>
            <w:vAlign w:val="center"/>
            <w:hideMark/>
          </w:tcPr>
          <w:p w14:paraId="0D083C25"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0FF806F3"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2800</w:t>
            </w:r>
          </w:p>
        </w:tc>
      </w:tr>
      <w:tr w:rsidR="007E180A" w:rsidRPr="007E180A" w14:paraId="65FDC0D2" w14:textId="77777777" w:rsidTr="00876840">
        <w:trPr>
          <w:trHeight w:val="405"/>
        </w:trPr>
        <w:tc>
          <w:tcPr>
            <w:tcW w:w="436" w:type="dxa"/>
            <w:shd w:val="clear" w:color="000000" w:fill="FFFFFF"/>
            <w:vAlign w:val="center"/>
            <w:hideMark/>
          </w:tcPr>
          <w:p w14:paraId="6765B22E"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19</w:t>
            </w:r>
          </w:p>
        </w:tc>
        <w:tc>
          <w:tcPr>
            <w:tcW w:w="2961" w:type="dxa"/>
            <w:shd w:val="clear" w:color="000000" w:fill="FFFFFF"/>
            <w:vAlign w:val="center"/>
            <w:hideMark/>
          </w:tcPr>
          <w:p w14:paraId="43716F72" w14:textId="77777777" w:rsidR="007E180A" w:rsidRPr="007E180A" w:rsidRDefault="007E180A" w:rsidP="007E180A">
            <w:pPr>
              <w:spacing w:after="0" w:line="240" w:lineRule="auto"/>
              <w:rPr>
                <w:rFonts w:ascii="Times New Roman" w:eastAsia="Times New Roman" w:hAnsi="Times New Roman"/>
                <w:color w:val="000000"/>
                <w:lang w:val="uk-UA" w:eastAsia="uk-UA"/>
              </w:rPr>
            </w:pPr>
            <w:proofErr w:type="spellStart"/>
            <w:r w:rsidRPr="007E180A">
              <w:rPr>
                <w:rFonts w:ascii="Times New Roman" w:eastAsia="Times New Roman" w:hAnsi="Times New Roman"/>
                <w:color w:val="000000"/>
                <w:lang w:val="uk-UA" w:eastAsia="uk-UA"/>
              </w:rPr>
              <w:t>Urapidil</w:t>
            </w:r>
            <w:proofErr w:type="spellEnd"/>
          </w:p>
        </w:tc>
        <w:tc>
          <w:tcPr>
            <w:tcW w:w="2127" w:type="dxa"/>
            <w:shd w:val="clear" w:color="000000" w:fill="FFFFFF"/>
            <w:vAlign w:val="center"/>
            <w:hideMark/>
          </w:tcPr>
          <w:p w14:paraId="71CD2EFE" w14:textId="77777777" w:rsidR="007E180A" w:rsidRPr="007E180A" w:rsidRDefault="007E180A" w:rsidP="007E180A">
            <w:pPr>
              <w:spacing w:after="0" w:line="240" w:lineRule="auto"/>
              <w:rPr>
                <w:rFonts w:ascii="Times New Roman" w:eastAsia="Times New Roman" w:hAnsi="Times New Roman"/>
                <w:color w:val="000000"/>
                <w:lang w:val="uk-UA" w:eastAsia="uk-UA"/>
              </w:rPr>
            </w:pPr>
            <w:r w:rsidRPr="007E180A">
              <w:rPr>
                <w:rFonts w:ascii="Times New Roman" w:eastAsia="Times New Roman" w:hAnsi="Times New Roman"/>
                <w:color w:val="000000"/>
                <w:lang w:val="uk-UA" w:eastAsia="uk-UA"/>
              </w:rPr>
              <w:t>ЕБРАНТИЛ</w:t>
            </w:r>
          </w:p>
        </w:tc>
        <w:tc>
          <w:tcPr>
            <w:tcW w:w="2631" w:type="dxa"/>
            <w:shd w:val="clear" w:color="000000" w:fill="FFFFFF"/>
            <w:vAlign w:val="center"/>
            <w:hideMark/>
          </w:tcPr>
          <w:p w14:paraId="6790CA85"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р-</w:t>
            </w:r>
            <w:proofErr w:type="spellStart"/>
            <w:r w:rsidRPr="007E180A">
              <w:rPr>
                <w:rFonts w:ascii="Times New Roman" w:eastAsia="Times New Roman" w:hAnsi="Times New Roman"/>
                <w:lang w:val="uk-UA" w:eastAsia="uk-UA"/>
              </w:rPr>
              <w:t>ин</w:t>
            </w:r>
            <w:proofErr w:type="spellEnd"/>
            <w:r w:rsidRPr="007E180A">
              <w:rPr>
                <w:rFonts w:ascii="Times New Roman" w:eastAsia="Times New Roman" w:hAnsi="Times New Roman"/>
                <w:lang w:val="uk-UA" w:eastAsia="uk-UA"/>
              </w:rPr>
              <w:t xml:space="preserve"> д/ін. 5 мг/мл  по 5 мл в </w:t>
            </w: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 xml:space="preserve">. </w:t>
            </w:r>
          </w:p>
        </w:tc>
        <w:tc>
          <w:tcPr>
            <w:tcW w:w="1059" w:type="dxa"/>
            <w:shd w:val="clear" w:color="000000" w:fill="FFFFFF"/>
            <w:vAlign w:val="center"/>
            <w:hideMark/>
          </w:tcPr>
          <w:p w14:paraId="38B64116"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42EBAAA1"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900</w:t>
            </w:r>
          </w:p>
        </w:tc>
      </w:tr>
      <w:tr w:rsidR="007E180A" w:rsidRPr="007E180A" w14:paraId="28D17DBA" w14:textId="77777777" w:rsidTr="00876840">
        <w:trPr>
          <w:trHeight w:val="510"/>
        </w:trPr>
        <w:tc>
          <w:tcPr>
            <w:tcW w:w="436" w:type="dxa"/>
            <w:shd w:val="clear" w:color="000000" w:fill="FFFFFF"/>
            <w:vAlign w:val="center"/>
            <w:hideMark/>
          </w:tcPr>
          <w:p w14:paraId="52DB2C6D"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20</w:t>
            </w:r>
          </w:p>
        </w:tc>
        <w:tc>
          <w:tcPr>
            <w:tcW w:w="2961" w:type="dxa"/>
            <w:shd w:val="clear" w:color="000000" w:fill="FFFFFF"/>
            <w:vAlign w:val="center"/>
            <w:hideMark/>
          </w:tcPr>
          <w:p w14:paraId="3D444044" w14:textId="77777777" w:rsidR="007E180A" w:rsidRPr="007E180A" w:rsidRDefault="007E180A" w:rsidP="007E180A">
            <w:pPr>
              <w:spacing w:after="0" w:line="240" w:lineRule="auto"/>
              <w:rPr>
                <w:rFonts w:ascii="Times New Roman" w:eastAsia="Times New Roman" w:hAnsi="Times New Roman"/>
                <w:color w:val="000000"/>
                <w:lang w:val="uk-UA" w:eastAsia="uk-UA"/>
              </w:rPr>
            </w:pPr>
            <w:proofErr w:type="spellStart"/>
            <w:r w:rsidRPr="007E180A">
              <w:rPr>
                <w:rFonts w:ascii="Times New Roman" w:eastAsia="Times New Roman" w:hAnsi="Times New Roman"/>
                <w:color w:val="000000"/>
                <w:lang w:val="uk-UA" w:eastAsia="uk-UA"/>
              </w:rPr>
              <w:t>Nikethamide</w:t>
            </w:r>
            <w:proofErr w:type="spellEnd"/>
          </w:p>
        </w:tc>
        <w:tc>
          <w:tcPr>
            <w:tcW w:w="2127" w:type="dxa"/>
            <w:shd w:val="clear" w:color="000000" w:fill="FFFFFF"/>
            <w:vAlign w:val="center"/>
            <w:hideMark/>
          </w:tcPr>
          <w:p w14:paraId="7E625567" w14:textId="77777777" w:rsidR="007E180A" w:rsidRPr="007E180A" w:rsidRDefault="007E180A" w:rsidP="007E180A">
            <w:pPr>
              <w:spacing w:after="0" w:line="240" w:lineRule="auto"/>
              <w:rPr>
                <w:rFonts w:ascii="Times New Roman" w:eastAsia="Times New Roman" w:hAnsi="Times New Roman"/>
                <w:color w:val="000000"/>
                <w:lang w:val="uk-UA" w:eastAsia="uk-UA"/>
              </w:rPr>
            </w:pPr>
            <w:r w:rsidRPr="007E180A">
              <w:rPr>
                <w:rFonts w:ascii="Times New Roman" w:eastAsia="Times New Roman" w:hAnsi="Times New Roman"/>
                <w:color w:val="000000"/>
                <w:lang w:val="uk-UA" w:eastAsia="uk-UA"/>
              </w:rPr>
              <w:t>КОРДІАМІН</w:t>
            </w:r>
          </w:p>
        </w:tc>
        <w:tc>
          <w:tcPr>
            <w:tcW w:w="2631" w:type="dxa"/>
            <w:shd w:val="clear" w:color="000000" w:fill="FFFFFF"/>
            <w:vAlign w:val="center"/>
            <w:hideMark/>
          </w:tcPr>
          <w:p w14:paraId="1D73556B"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р-</w:t>
            </w:r>
            <w:proofErr w:type="spellStart"/>
            <w:r w:rsidRPr="007E180A">
              <w:rPr>
                <w:rFonts w:ascii="Times New Roman" w:eastAsia="Times New Roman" w:hAnsi="Times New Roman"/>
                <w:lang w:val="uk-UA" w:eastAsia="uk-UA"/>
              </w:rPr>
              <w:t>ин</w:t>
            </w:r>
            <w:proofErr w:type="spellEnd"/>
            <w:r w:rsidRPr="007E180A">
              <w:rPr>
                <w:rFonts w:ascii="Times New Roman" w:eastAsia="Times New Roman" w:hAnsi="Times New Roman"/>
                <w:lang w:val="uk-UA" w:eastAsia="uk-UA"/>
              </w:rPr>
              <w:t xml:space="preserve"> д/ін. 250 мг/мл по 2 мл в </w:t>
            </w: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 xml:space="preserve">. </w:t>
            </w:r>
          </w:p>
        </w:tc>
        <w:tc>
          <w:tcPr>
            <w:tcW w:w="1059" w:type="dxa"/>
            <w:shd w:val="clear" w:color="000000" w:fill="FFFFFF"/>
            <w:vAlign w:val="center"/>
            <w:hideMark/>
          </w:tcPr>
          <w:p w14:paraId="6CA0AD3B"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6B229596"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1300</w:t>
            </w:r>
          </w:p>
        </w:tc>
      </w:tr>
      <w:tr w:rsidR="007E180A" w:rsidRPr="007E180A" w14:paraId="7310C01F" w14:textId="77777777" w:rsidTr="00876840">
        <w:trPr>
          <w:trHeight w:val="900"/>
        </w:trPr>
        <w:tc>
          <w:tcPr>
            <w:tcW w:w="436" w:type="dxa"/>
            <w:shd w:val="clear" w:color="000000" w:fill="FFFFFF"/>
            <w:vAlign w:val="center"/>
            <w:hideMark/>
          </w:tcPr>
          <w:p w14:paraId="07D10125"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21</w:t>
            </w:r>
          </w:p>
        </w:tc>
        <w:tc>
          <w:tcPr>
            <w:tcW w:w="2961" w:type="dxa"/>
            <w:shd w:val="clear" w:color="000000" w:fill="FFFFFF"/>
            <w:vAlign w:val="center"/>
            <w:hideMark/>
          </w:tcPr>
          <w:p w14:paraId="7825A13C" w14:textId="77777777" w:rsidR="007E180A" w:rsidRPr="007E180A" w:rsidRDefault="007E180A" w:rsidP="007E180A">
            <w:pPr>
              <w:spacing w:after="0" w:line="240" w:lineRule="auto"/>
              <w:rPr>
                <w:rFonts w:ascii="Times New Roman" w:eastAsia="Times New Roman" w:hAnsi="Times New Roman"/>
                <w:color w:val="000000"/>
                <w:lang w:val="uk-UA" w:eastAsia="uk-UA"/>
              </w:rPr>
            </w:pPr>
            <w:r w:rsidRPr="007E180A">
              <w:rPr>
                <w:rFonts w:ascii="Times New Roman" w:eastAsia="Times New Roman" w:hAnsi="Times New Roman"/>
                <w:color w:val="000000"/>
                <w:lang w:val="uk-UA" w:eastAsia="uk-UA"/>
              </w:rPr>
              <w:t xml:space="preserve">ATC код: С01EX,  синонімічне найменування:   </w:t>
            </w:r>
            <w:proofErr w:type="spellStart"/>
            <w:r w:rsidRPr="007E180A">
              <w:rPr>
                <w:rFonts w:ascii="Times New Roman" w:eastAsia="Times New Roman" w:hAnsi="Times New Roman"/>
                <w:color w:val="000000"/>
                <w:lang w:val="uk-UA" w:eastAsia="uk-UA"/>
              </w:rPr>
              <w:t>Validol</w:t>
            </w:r>
            <w:proofErr w:type="spellEnd"/>
            <w:r w:rsidRPr="007E180A">
              <w:rPr>
                <w:rFonts w:ascii="Times New Roman" w:eastAsia="Times New Roman" w:hAnsi="Times New Roman"/>
                <w:color w:val="000000"/>
                <w:lang w:val="uk-UA" w:eastAsia="uk-UA"/>
              </w:rPr>
              <w:t>*</w:t>
            </w:r>
          </w:p>
        </w:tc>
        <w:tc>
          <w:tcPr>
            <w:tcW w:w="2127" w:type="dxa"/>
            <w:shd w:val="clear" w:color="000000" w:fill="FFFFFF"/>
            <w:vAlign w:val="center"/>
            <w:hideMark/>
          </w:tcPr>
          <w:p w14:paraId="56A76EDC" w14:textId="77777777" w:rsidR="007E180A" w:rsidRPr="007E180A" w:rsidRDefault="007E180A" w:rsidP="007E180A">
            <w:pPr>
              <w:spacing w:after="0" w:line="240" w:lineRule="auto"/>
              <w:rPr>
                <w:rFonts w:ascii="Times New Roman" w:eastAsia="Times New Roman" w:hAnsi="Times New Roman"/>
                <w:color w:val="000000"/>
                <w:lang w:val="uk-UA" w:eastAsia="uk-UA"/>
              </w:rPr>
            </w:pPr>
            <w:r w:rsidRPr="007E180A">
              <w:rPr>
                <w:rFonts w:ascii="Times New Roman" w:eastAsia="Times New Roman" w:hAnsi="Times New Roman"/>
                <w:color w:val="000000"/>
                <w:lang w:val="uk-UA" w:eastAsia="uk-UA"/>
              </w:rPr>
              <w:t>ВАЛІДОЛ</w:t>
            </w:r>
          </w:p>
        </w:tc>
        <w:tc>
          <w:tcPr>
            <w:tcW w:w="2631" w:type="dxa"/>
            <w:shd w:val="clear" w:color="000000" w:fill="FFFFFF"/>
            <w:vAlign w:val="center"/>
            <w:hideMark/>
          </w:tcPr>
          <w:p w14:paraId="7054D5B2"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 xml:space="preserve">табл. по 60 мг </w:t>
            </w:r>
          </w:p>
        </w:tc>
        <w:tc>
          <w:tcPr>
            <w:tcW w:w="1059" w:type="dxa"/>
            <w:shd w:val="clear" w:color="000000" w:fill="FFFFFF"/>
            <w:vAlign w:val="center"/>
            <w:hideMark/>
          </w:tcPr>
          <w:p w14:paraId="0196FD76"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табл.</w:t>
            </w:r>
          </w:p>
        </w:tc>
        <w:tc>
          <w:tcPr>
            <w:tcW w:w="1129" w:type="dxa"/>
            <w:shd w:val="clear" w:color="000000" w:fill="FFFFFF"/>
            <w:vAlign w:val="center"/>
            <w:hideMark/>
          </w:tcPr>
          <w:p w14:paraId="18864BA5"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5700</w:t>
            </w:r>
          </w:p>
        </w:tc>
      </w:tr>
      <w:tr w:rsidR="007E180A" w:rsidRPr="007E180A" w14:paraId="1EA89A08" w14:textId="77777777" w:rsidTr="00876840">
        <w:trPr>
          <w:trHeight w:val="300"/>
        </w:trPr>
        <w:tc>
          <w:tcPr>
            <w:tcW w:w="436" w:type="dxa"/>
            <w:shd w:val="clear" w:color="000000" w:fill="FFFFFF"/>
            <w:vAlign w:val="center"/>
            <w:hideMark/>
          </w:tcPr>
          <w:p w14:paraId="64A76008"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22</w:t>
            </w:r>
          </w:p>
        </w:tc>
        <w:tc>
          <w:tcPr>
            <w:tcW w:w="2961" w:type="dxa"/>
            <w:shd w:val="clear" w:color="000000" w:fill="FFFFFF"/>
            <w:vAlign w:val="center"/>
            <w:hideMark/>
          </w:tcPr>
          <w:p w14:paraId="041BF165" w14:textId="77777777" w:rsidR="007E180A" w:rsidRPr="007E180A" w:rsidRDefault="007E180A" w:rsidP="007E180A">
            <w:pPr>
              <w:spacing w:after="0" w:line="240" w:lineRule="auto"/>
              <w:rPr>
                <w:rFonts w:ascii="Times New Roman" w:eastAsia="Times New Roman" w:hAnsi="Times New Roman"/>
                <w:color w:val="000000"/>
                <w:lang w:val="uk-UA" w:eastAsia="uk-UA"/>
              </w:rPr>
            </w:pPr>
            <w:proofErr w:type="spellStart"/>
            <w:r w:rsidRPr="007E180A">
              <w:rPr>
                <w:rFonts w:ascii="Times New Roman" w:eastAsia="Times New Roman" w:hAnsi="Times New Roman"/>
                <w:color w:val="000000"/>
                <w:lang w:val="uk-UA" w:eastAsia="uk-UA"/>
              </w:rPr>
              <w:t>Trifluoperazine</w:t>
            </w:r>
            <w:proofErr w:type="spellEnd"/>
          </w:p>
        </w:tc>
        <w:tc>
          <w:tcPr>
            <w:tcW w:w="2127" w:type="dxa"/>
            <w:shd w:val="clear" w:color="000000" w:fill="FFFFFF"/>
            <w:vAlign w:val="center"/>
            <w:hideMark/>
          </w:tcPr>
          <w:p w14:paraId="3F08650A" w14:textId="77777777" w:rsidR="007E180A" w:rsidRPr="007E180A" w:rsidRDefault="007E180A" w:rsidP="007E180A">
            <w:pPr>
              <w:spacing w:after="0" w:line="240" w:lineRule="auto"/>
              <w:rPr>
                <w:rFonts w:ascii="Times New Roman" w:eastAsia="Times New Roman" w:hAnsi="Times New Roman"/>
                <w:color w:val="000000"/>
                <w:lang w:val="uk-UA" w:eastAsia="uk-UA"/>
              </w:rPr>
            </w:pPr>
            <w:r w:rsidRPr="007E180A">
              <w:rPr>
                <w:rFonts w:ascii="Times New Roman" w:eastAsia="Times New Roman" w:hAnsi="Times New Roman"/>
                <w:color w:val="000000"/>
                <w:lang w:val="uk-UA" w:eastAsia="uk-UA"/>
              </w:rPr>
              <w:t>ТРИФТАЗИН</w:t>
            </w:r>
          </w:p>
        </w:tc>
        <w:tc>
          <w:tcPr>
            <w:tcW w:w="2631" w:type="dxa"/>
            <w:shd w:val="clear" w:color="000000" w:fill="FFFFFF"/>
            <w:vAlign w:val="center"/>
            <w:hideMark/>
          </w:tcPr>
          <w:p w14:paraId="4019170F"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р-</w:t>
            </w:r>
            <w:proofErr w:type="spellStart"/>
            <w:r w:rsidRPr="007E180A">
              <w:rPr>
                <w:rFonts w:ascii="Times New Roman" w:eastAsia="Times New Roman" w:hAnsi="Times New Roman"/>
                <w:lang w:val="uk-UA" w:eastAsia="uk-UA"/>
              </w:rPr>
              <w:t>н.д</w:t>
            </w:r>
            <w:proofErr w:type="spellEnd"/>
            <w:r w:rsidRPr="007E180A">
              <w:rPr>
                <w:rFonts w:ascii="Times New Roman" w:eastAsia="Times New Roman" w:hAnsi="Times New Roman"/>
                <w:lang w:val="uk-UA" w:eastAsia="uk-UA"/>
              </w:rPr>
              <w:t xml:space="preserve">/ін. 2 мг/мл по 1 мл. </w:t>
            </w:r>
          </w:p>
        </w:tc>
        <w:tc>
          <w:tcPr>
            <w:tcW w:w="1059" w:type="dxa"/>
            <w:shd w:val="clear" w:color="000000" w:fill="FFFFFF"/>
            <w:vAlign w:val="center"/>
            <w:hideMark/>
          </w:tcPr>
          <w:p w14:paraId="1D967FE8"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31B59883"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3000</w:t>
            </w:r>
          </w:p>
        </w:tc>
      </w:tr>
      <w:tr w:rsidR="007E180A" w:rsidRPr="007E180A" w14:paraId="5FB02AB3" w14:textId="77777777" w:rsidTr="00876840">
        <w:trPr>
          <w:trHeight w:val="755"/>
        </w:trPr>
        <w:tc>
          <w:tcPr>
            <w:tcW w:w="436" w:type="dxa"/>
            <w:shd w:val="clear" w:color="000000" w:fill="FFFFFF"/>
            <w:vAlign w:val="center"/>
            <w:hideMark/>
          </w:tcPr>
          <w:p w14:paraId="4529E079"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23</w:t>
            </w:r>
          </w:p>
        </w:tc>
        <w:tc>
          <w:tcPr>
            <w:tcW w:w="2961" w:type="dxa"/>
            <w:shd w:val="clear" w:color="000000" w:fill="FFFFFF"/>
            <w:vAlign w:val="center"/>
            <w:hideMark/>
          </w:tcPr>
          <w:p w14:paraId="72956B4E"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 xml:space="preserve">ATC код: A07BC,  синонімічне найменування: </w:t>
            </w:r>
            <w:proofErr w:type="spellStart"/>
            <w:r w:rsidRPr="007E180A">
              <w:rPr>
                <w:rFonts w:ascii="Times New Roman" w:eastAsia="Times New Roman" w:hAnsi="Times New Roman"/>
                <w:lang w:val="uk-UA" w:eastAsia="uk-UA"/>
              </w:rPr>
              <w:t>Mono</w:t>
            </w:r>
            <w:proofErr w:type="spellEnd"/>
          </w:p>
        </w:tc>
        <w:tc>
          <w:tcPr>
            <w:tcW w:w="2127" w:type="dxa"/>
            <w:shd w:val="clear" w:color="000000" w:fill="FFFFFF"/>
            <w:vAlign w:val="center"/>
            <w:hideMark/>
          </w:tcPr>
          <w:p w14:paraId="69427802"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ЕНТЕРОСГЕЛЬ</w:t>
            </w:r>
          </w:p>
        </w:tc>
        <w:tc>
          <w:tcPr>
            <w:tcW w:w="2631" w:type="dxa"/>
            <w:shd w:val="clear" w:color="000000" w:fill="FFFFFF"/>
            <w:vAlign w:val="center"/>
            <w:hideMark/>
          </w:tcPr>
          <w:p w14:paraId="3602DB7D"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 xml:space="preserve">паста для </w:t>
            </w:r>
            <w:proofErr w:type="spellStart"/>
            <w:r w:rsidRPr="007E180A">
              <w:rPr>
                <w:rFonts w:ascii="Times New Roman" w:eastAsia="Times New Roman" w:hAnsi="Times New Roman"/>
                <w:lang w:val="uk-UA" w:eastAsia="uk-UA"/>
              </w:rPr>
              <w:t>перорал</w:t>
            </w:r>
            <w:proofErr w:type="spellEnd"/>
            <w:r w:rsidRPr="007E180A">
              <w:rPr>
                <w:rFonts w:ascii="Times New Roman" w:eastAsia="Times New Roman" w:hAnsi="Times New Roman"/>
                <w:lang w:val="uk-UA" w:eastAsia="uk-UA"/>
              </w:rPr>
              <w:t>. заст., по 15 г у пакетиках</w:t>
            </w:r>
          </w:p>
        </w:tc>
        <w:tc>
          <w:tcPr>
            <w:tcW w:w="1059" w:type="dxa"/>
            <w:shd w:val="clear" w:color="000000" w:fill="FFFFFF"/>
            <w:vAlign w:val="center"/>
            <w:hideMark/>
          </w:tcPr>
          <w:p w14:paraId="26AB206E"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пак.</w:t>
            </w:r>
          </w:p>
        </w:tc>
        <w:tc>
          <w:tcPr>
            <w:tcW w:w="1129" w:type="dxa"/>
            <w:shd w:val="clear" w:color="000000" w:fill="FFFFFF"/>
            <w:vAlign w:val="center"/>
            <w:hideMark/>
          </w:tcPr>
          <w:p w14:paraId="0E07E385"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1500</w:t>
            </w:r>
          </w:p>
        </w:tc>
      </w:tr>
      <w:tr w:rsidR="007E180A" w:rsidRPr="007E180A" w14:paraId="072B4BAF" w14:textId="77777777" w:rsidTr="00876840">
        <w:trPr>
          <w:trHeight w:val="540"/>
        </w:trPr>
        <w:tc>
          <w:tcPr>
            <w:tcW w:w="436" w:type="dxa"/>
            <w:shd w:val="clear" w:color="000000" w:fill="FFFFFF"/>
            <w:vAlign w:val="center"/>
            <w:hideMark/>
          </w:tcPr>
          <w:p w14:paraId="0462F683"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24</w:t>
            </w:r>
          </w:p>
        </w:tc>
        <w:tc>
          <w:tcPr>
            <w:tcW w:w="2961" w:type="dxa"/>
            <w:shd w:val="clear" w:color="000000" w:fill="FFFFFF"/>
            <w:vAlign w:val="center"/>
            <w:hideMark/>
          </w:tcPr>
          <w:p w14:paraId="6397BF21" w14:textId="77777777" w:rsidR="007E180A" w:rsidRPr="007E180A" w:rsidRDefault="007E180A" w:rsidP="007E180A">
            <w:pPr>
              <w:spacing w:after="0" w:line="240" w:lineRule="auto"/>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Chloropyramine</w:t>
            </w:r>
            <w:proofErr w:type="spellEnd"/>
          </w:p>
        </w:tc>
        <w:tc>
          <w:tcPr>
            <w:tcW w:w="2127" w:type="dxa"/>
            <w:shd w:val="clear" w:color="000000" w:fill="FFFFFF"/>
            <w:vAlign w:val="center"/>
            <w:hideMark/>
          </w:tcPr>
          <w:p w14:paraId="4F8C3007"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 xml:space="preserve">СУПРАСТИН </w:t>
            </w:r>
          </w:p>
        </w:tc>
        <w:tc>
          <w:tcPr>
            <w:tcW w:w="2631" w:type="dxa"/>
            <w:shd w:val="clear" w:color="000000" w:fill="FFFFFF"/>
            <w:vAlign w:val="center"/>
            <w:hideMark/>
          </w:tcPr>
          <w:p w14:paraId="501B4A9E" w14:textId="77777777" w:rsidR="007E180A" w:rsidRPr="007E180A" w:rsidRDefault="007E180A" w:rsidP="007E180A">
            <w:pPr>
              <w:spacing w:after="0" w:line="240" w:lineRule="auto"/>
              <w:rPr>
                <w:rFonts w:ascii="Times New Roman" w:eastAsia="Times New Roman" w:hAnsi="Times New Roman"/>
                <w:lang w:val="uk-UA" w:eastAsia="uk-UA"/>
              </w:rPr>
            </w:pPr>
            <w:r w:rsidRPr="007E180A">
              <w:rPr>
                <w:rFonts w:ascii="Times New Roman" w:eastAsia="Times New Roman" w:hAnsi="Times New Roman"/>
                <w:lang w:val="uk-UA" w:eastAsia="uk-UA"/>
              </w:rPr>
              <w:t>р-</w:t>
            </w:r>
            <w:proofErr w:type="spellStart"/>
            <w:r w:rsidRPr="007E180A">
              <w:rPr>
                <w:rFonts w:ascii="Times New Roman" w:eastAsia="Times New Roman" w:hAnsi="Times New Roman"/>
                <w:lang w:val="uk-UA" w:eastAsia="uk-UA"/>
              </w:rPr>
              <w:t>ин</w:t>
            </w:r>
            <w:proofErr w:type="spellEnd"/>
            <w:r w:rsidRPr="007E180A">
              <w:rPr>
                <w:rFonts w:ascii="Times New Roman" w:eastAsia="Times New Roman" w:hAnsi="Times New Roman"/>
                <w:lang w:val="uk-UA" w:eastAsia="uk-UA"/>
              </w:rPr>
              <w:t xml:space="preserve"> д/ін. 20 мг/мл по 1 мл в </w:t>
            </w: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 xml:space="preserve">. </w:t>
            </w:r>
          </w:p>
        </w:tc>
        <w:tc>
          <w:tcPr>
            <w:tcW w:w="1059" w:type="dxa"/>
            <w:shd w:val="clear" w:color="000000" w:fill="FFFFFF"/>
            <w:vAlign w:val="center"/>
            <w:hideMark/>
          </w:tcPr>
          <w:p w14:paraId="420A7394" w14:textId="77777777" w:rsidR="007E180A" w:rsidRPr="007E180A" w:rsidRDefault="007E180A" w:rsidP="007E180A">
            <w:pPr>
              <w:spacing w:after="0" w:line="240" w:lineRule="auto"/>
              <w:jc w:val="center"/>
              <w:rPr>
                <w:rFonts w:ascii="Times New Roman" w:eastAsia="Times New Roman" w:hAnsi="Times New Roman"/>
                <w:lang w:val="uk-UA" w:eastAsia="uk-UA"/>
              </w:rPr>
            </w:pPr>
            <w:proofErr w:type="spellStart"/>
            <w:r w:rsidRPr="007E180A">
              <w:rPr>
                <w:rFonts w:ascii="Times New Roman" w:eastAsia="Times New Roman" w:hAnsi="Times New Roman"/>
                <w:lang w:val="uk-UA" w:eastAsia="uk-UA"/>
              </w:rPr>
              <w:t>амп</w:t>
            </w:r>
            <w:proofErr w:type="spellEnd"/>
            <w:r w:rsidRPr="007E180A">
              <w:rPr>
                <w:rFonts w:ascii="Times New Roman" w:eastAsia="Times New Roman" w:hAnsi="Times New Roman"/>
                <w:lang w:val="uk-UA" w:eastAsia="uk-UA"/>
              </w:rPr>
              <w:t>.</w:t>
            </w:r>
          </w:p>
        </w:tc>
        <w:tc>
          <w:tcPr>
            <w:tcW w:w="1129" w:type="dxa"/>
            <w:shd w:val="clear" w:color="000000" w:fill="FFFFFF"/>
            <w:vAlign w:val="center"/>
            <w:hideMark/>
          </w:tcPr>
          <w:p w14:paraId="2600C8FD" w14:textId="77777777" w:rsidR="007E180A" w:rsidRPr="007E180A" w:rsidRDefault="007E180A" w:rsidP="007E180A">
            <w:pPr>
              <w:spacing w:after="0" w:line="240" w:lineRule="auto"/>
              <w:jc w:val="center"/>
              <w:rPr>
                <w:rFonts w:ascii="Times New Roman" w:eastAsia="Times New Roman" w:hAnsi="Times New Roman"/>
                <w:lang w:val="uk-UA" w:eastAsia="uk-UA"/>
              </w:rPr>
            </w:pPr>
            <w:r w:rsidRPr="007E180A">
              <w:rPr>
                <w:rFonts w:ascii="Times New Roman" w:eastAsia="Times New Roman" w:hAnsi="Times New Roman"/>
                <w:lang w:val="uk-UA" w:eastAsia="uk-UA"/>
              </w:rPr>
              <w:t>2200</w:t>
            </w:r>
          </w:p>
        </w:tc>
      </w:tr>
    </w:tbl>
    <w:p w14:paraId="533699E2" w14:textId="2820A6AC" w:rsidR="007E180A" w:rsidRPr="007E180A" w:rsidRDefault="007E180A" w:rsidP="007E180A">
      <w:pPr>
        <w:shd w:val="clear" w:color="auto" w:fill="FFFFFF" w:themeFill="background1"/>
        <w:tabs>
          <w:tab w:val="left" w:pos="426"/>
        </w:tabs>
        <w:spacing w:after="0" w:line="240" w:lineRule="auto"/>
        <w:ind w:right="-284"/>
        <w:jc w:val="center"/>
        <w:rPr>
          <w:rFonts w:ascii="Times New Roman" w:hAnsi="Times New Roman"/>
          <w:b/>
          <w:bCs/>
          <w:i/>
          <w:u w:val="single"/>
          <w:lang w:val="uk-UA"/>
        </w:rPr>
      </w:pPr>
      <w:r w:rsidRPr="007E180A">
        <w:rPr>
          <w:rFonts w:ascii="Times New Roman" w:hAnsi="Times New Roman"/>
          <w:b/>
          <w:bCs/>
          <w:i/>
          <w:u w:val="single"/>
          <w:lang w:val="uk-UA"/>
        </w:rPr>
        <w:t xml:space="preserve">Не розглядатимуться та вважатимуться такими, що не відповідають вимогам замовника пропозиції на поставку товару країною походження якого є  російська федерація та республіка </w:t>
      </w:r>
      <w:proofErr w:type="spellStart"/>
      <w:r w:rsidRPr="007E180A">
        <w:rPr>
          <w:rFonts w:ascii="Times New Roman" w:hAnsi="Times New Roman"/>
          <w:b/>
          <w:bCs/>
          <w:i/>
          <w:u w:val="single"/>
          <w:lang w:val="uk-UA"/>
        </w:rPr>
        <w:t>білорусь</w:t>
      </w:r>
      <w:proofErr w:type="spellEnd"/>
      <w:r w:rsidRPr="007E180A">
        <w:rPr>
          <w:rFonts w:ascii="Times New Roman" w:hAnsi="Times New Roman"/>
          <w:b/>
          <w:bCs/>
          <w:i/>
          <w:u w:val="single"/>
          <w:lang w:val="uk-UA"/>
        </w:rPr>
        <w:t>.</w:t>
      </w:r>
    </w:p>
    <w:p w14:paraId="70BA4898" w14:textId="77777777" w:rsidR="007E180A" w:rsidRPr="007E180A" w:rsidRDefault="007E180A" w:rsidP="007E180A">
      <w:pPr>
        <w:shd w:val="clear" w:color="auto" w:fill="FFFFFF" w:themeFill="background1"/>
        <w:tabs>
          <w:tab w:val="left" w:pos="426"/>
        </w:tabs>
        <w:spacing w:after="0" w:line="240" w:lineRule="auto"/>
        <w:ind w:right="-284"/>
        <w:jc w:val="center"/>
        <w:rPr>
          <w:rFonts w:ascii="Times New Roman" w:hAnsi="Times New Roman"/>
          <w:b/>
          <w:lang w:val="uk-UA"/>
        </w:rPr>
      </w:pPr>
    </w:p>
    <w:p w14:paraId="357FD2B9" w14:textId="77777777" w:rsidR="007E180A" w:rsidRPr="007E180A" w:rsidRDefault="007E180A" w:rsidP="007E180A">
      <w:pPr>
        <w:shd w:val="clear" w:color="auto" w:fill="FFFFFF" w:themeFill="background1"/>
        <w:tabs>
          <w:tab w:val="left" w:pos="426"/>
        </w:tabs>
        <w:spacing w:after="0" w:line="240" w:lineRule="auto"/>
        <w:ind w:right="-284"/>
        <w:jc w:val="center"/>
        <w:rPr>
          <w:rFonts w:ascii="Times New Roman" w:hAnsi="Times New Roman"/>
          <w:b/>
          <w:bCs/>
          <w:lang w:val="uk-UA"/>
        </w:rPr>
      </w:pPr>
      <w:r w:rsidRPr="007E180A">
        <w:rPr>
          <w:rFonts w:ascii="Times New Roman" w:hAnsi="Times New Roman"/>
          <w:b/>
          <w:i/>
          <w:lang w:val="uk-UA"/>
        </w:rPr>
        <w:t xml:space="preserve">*Посилання в документації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03C3E571" w14:textId="77777777" w:rsidR="007E180A" w:rsidRPr="007E180A" w:rsidRDefault="007E180A" w:rsidP="007E180A">
      <w:pPr>
        <w:shd w:val="clear" w:color="auto" w:fill="FFFFFF" w:themeFill="background1"/>
        <w:tabs>
          <w:tab w:val="left" w:pos="426"/>
        </w:tabs>
        <w:spacing w:after="0" w:line="240" w:lineRule="auto"/>
        <w:ind w:right="-284"/>
        <w:jc w:val="center"/>
        <w:rPr>
          <w:rFonts w:ascii="Times New Roman" w:hAnsi="Times New Roman"/>
          <w:b/>
          <w:i/>
          <w:iCs/>
          <w:lang w:val="uk-UA"/>
        </w:rPr>
      </w:pPr>
      <w:r w:rsidRPr="007E180A">
        <w:rPr>
          <w:rFonts w:ascii="Times New Roman" w:hAnsi="Times New Roman"/>
          <w:b/>
          <w:i/>
          <w:iCs/>
          <w:lang w:val="uk-UA"/>
        </w:rPr>
        <w:t xml:space="preserve">Еквівалентом лікарського засобу в розумінні даної тендерної документації є лікарський засіб якість, діюча речовина (міжнародна назва), допоміжні речовини, дозування, форма випуску, вміст упаковки, концентрація, </w:t>
      </w:r>
      <w:proofErr w:type="spellStart"/>
      <w:r w:rsidRPr="007E180A">
        <w:rPr>
          <w:rFonts w:ascii="Times New Roman" w:hAnsi="Times New Roman"/>
          <w:b/>
          <w:i/>
          <w:iCs/>
          <w:lang w:val="uk-UA"/>
        </w:rPr>
        <w:t>біоеквівалентність</w:t>
      </w:r>
      <w:proofErr w:type="spellEnd"/>
      <w:r w:rsidRPr="007E180A">
        <w:rPr>
          <w:rFonts w:ascii="Times New Roman" w:hAnsi="Times New Roman"/>
          <w:b/>
          <w:i/>
          <w:iCs/>
          <w:lang w:val="uk-UA"/>
        </w:rPr>
        <w:t xml:space="preserve">, </w:t>
      </w:r>
      <w:proofErr w:type="spellStart"/>
      <w:r w:rsidRPr="007E180A">
        <w:rPr>
          <w:rFonts w:ascii="Times New Roman" w:hAnsi="Times New Roman"/>
          <w:b/>
          <w:i/>
          <w:iCs/>
          <w:lang w:val="uk-UA"/>
        </w:rPr>
        <w:t>біодоступність</w:t>
      </w:r>
      <w:proofErr w:type="spellEnd"/>
      <w:r w:rsidRPr="007E180A">
        <w:rPr>
          <w:rFonts w:ascii="Times New Roman" w:hAnsi="Times New Roman"/>
          <w:b/>
          <w:i/>
          <w:iCs/>
          <w:lang w:val="uk-UA"/>
        </w:rPr>
        <w:t xml:space="preserve"> та інші стандартні характеристики абсолютно співпадають з біологічними, токсикологічними, фармацевтичними та терапевтичними характеристиками лікарського засобу, що вказані Замовником та є предметом закупівлі.</w:t>
      </w:r>
    </w:p>
    <w:p w14:paraId="2FD41228" w14:textId="77777777" w:rsidR="007E180A" w:rsidRDefault="007E180A"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48F811E2" w14:textId="77777777" w:rsidR="007E180A" w:rsidRPr="007D2842" w:rsidRDefault="007E180A"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20ECC4B6" w14:textId="77777777" w:rsidR="00CF4C87" w:rsidRPr="007D2842" w:rsidRDefault="00CF4C87" w:rsidP="00CF4C87">
      <w:pPr>
        <w:spacing w:after="0" w:line="240" w:lineRule="auto"/>
        <w:contextualSpacing/>
        <w:jc w:val="both"/>
        <w:rPr>
          <w:rFonts w:ascii="Times New Roman" w:hAnsi="Times New Roman"/>
          <w:bCs/>
          <w:sz w:val="16"/>
          <w:szCs w:val="16"/>
          <w:shd w:val="clear" w:color="auto" w:fill="FFFFFF"/>
          <w:lang w:val="uk-UA"/>
        </w:rPr>
      </w:pPr>
      <w:r w:rsidRPr="007D2842">
        <w:rPr>
          <w:rFonts w:ascii="Times New Roman" w:hAnsi="Times New Roman"/>
          <w:i/>
          <w:sz w:val="16"/>
          <w:szCs w:val="16"/>
          <w:lang w:val="uk-UA"/>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164E9FF3" w14:textId="77777777" w:rsidR="00A347D5" w:rsidRDefault="00A347D5">
      <w:pPr>
        <w:rPr>
          <w:rFonts w:ascii="Times New Roman" w:eastAsia="Times New Roman" w:hAnsi="Times New Roman"/>
          <w:b/>
          <w:i/>
          <w:lang w:val="uk-UA" w:eastAsia="uk-UA"/>
        </w:rPr>
      </w:pPr>
      <w:bookmarkStart w:id="137" w:name="_Hlk161651215"/>
      <w:bookmarkEnd w:id="134"/>
      <w:r>
        <w:rPr>
          <w:rFonts w:ascii="Times New Roman" w:eastAsia="Times New Roman" w:hAnsi="Times New Roman"/>
          <w:b/>
          <w:i/>
          <w:lang w:val="uk-UA" w:eastAsia="uk-UA"/>
        </w:rPr>
        <w:br w:type="page"/>
      </w:r>
    </w:p>
    <w:p w14:paraId="0C4FFE80" w14:textId="7BCC8104" w:rsidR="008B7BB7" w:rsidRDefault="00530DC7" w:rsidP="00E75898">
      <w:pPr>
        <w:spacing w:after="0" w:line="240" w:lineRule="auto"/>
        <w:jc w:val="right"/>
        <w:rPr>
          <w:rFonts w:ascii="Times New Roman" w:eastAsia="Times New Roman" w:hAnsi="Times New Roman"/>
          <w:b/>
          <w:i/>
          <w:lang w:val="uk-UA" w:eastAsia="uk-UA"/>
        </w:rPr>
      </w:pPr>
      <w:bookmarkStart w:id="138" w:name="_Hlk178251754"/>
      <w:bookmarkEnd w:id="135"/>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5F5636E6" w14:textId="4C9AE757" w:rsidR="00E75898" w:rsidRDefault="00E75898" w:rsidP="00E75898">
      <w:pPr>
        <w:spacing w:after="0" w:line="240" w:lineRule="auto"/>
        <w:jc w:val="center"/>
        <w:rPr>
          <w:rFonts w:ascii="Times New Roman" w:eastAsia="Times New Roman" w:hAnsi="Times New Roman"/>
          <w:b/>
          <w:bCs/>
          <w:sz w:val="24"/>
          <w:szCs w:val="24"/>
          <w:lang w:val="uk-UA" w:eastAsia="ru-RU"/>
        </w:rPr>
      </w:pPr>
      <w:r>
        <w:rPr>
          <w:rFonts w:ascii="Times New Roman" w:eastAsia="Times New Roman" w:hAnsi="Times New Roman"/>
          <w:b/>
          <w:i/>
          <w:lang w:val="uk-UA" w:eastAsia="uk-UA"/>
        </w:rPr>
        <w:t>Проект Договору</w:t>
      </w:r>
    </w:p>
    <w:p w14:paraId="6F8CF4B9" w14:textId="19A89026" w:rsidR="00876840" w:rsidRPr="00476623" w:rsidRDefault="00876840" w:rsidP="00E75898">
      <w:pPr>
        <w:spacing w:after="0" w:line="240" w:lineRule="auto"/>
        <w:outlineLvl w:val="2"/>
        <w:rPr>
          <w:rFonts w:ascii="Times New Roman" w:eastAsia="Times New Roman" w:hAnsi="Times New Roman"/>
          <w:b/>
          <w:bCs/>
          <w:sz w:val="24"/>
          <w:szCs w:val="24"/>
          <w:lang w:val="uk-UA" w:eastAsia="ru-RU"/>
        </w:rPr>
      </w:pPr>
      <w:r w:rsidRPr="00476623">
        <w:rPr>
          <w:rFonts w:ascii="Times New Roman" w:eastAsia="Times New Roman" w:hAnsi="Times New Roman"/>
          <w:bCs/>
          <w:sz w:val="24"/>
          <w:szCs w:val="24"/>
          <w:lang w:val="uk-UA" w:eastAsia="ru-RU"/>
        </w:rPr>
        <w:t>м. Рівне</w:t>
      </w:r>
      <w:r w:rsidRPr="00476623">
        <w:rPr>
          <w:rFonts w:ascii="Times New Roman" w:eastAsia="Times New Roman" w:hAnsi="Times New Roman"/>
          <w:bCs/>
          <w:sz w:val="24"/>
          <w:szCs w:val="24"/>
          <w:lang w:val="uk-UA" w:eastAsia="ru-RU"/>
        </w:rPr>
        <w:tab/>
      </w:r>
      <w:r w:rsidRPr="00476623">
        <w:rPr>
          <w:rFonts w:ascii="Times New Roman" w:eastAsia="Times New Roman" w:hAnsi="Times New Roman"/>
          <w:bCs/>
          <w:sz w:val="24"/>
          <w:szCs w:val="24"/>
          <w:lang w:val="uk-UA" w:eastAsia="ru-RU"/>
        </w:rPr>
        <w:tab/>
      </w:r>
      <w:r w:rsidRPr="00476623">
        <w:rPr>
          <w:rFonts w:ascii="Times New Roman" w:eastAsia="Times New Roman" w:hAnsi="Times New Roman"/>
          <w:bCs/>
          <w:sz w:val="24"/>
          <w:szCs w:val="24"/>
          <w:lang w:val="uk-UA" w:eastAsia="ru-RU"/>
        </w:rPr>
        <w:tab/>
      </w:r>
      <w:r w:rsidRPr="00476623">
        <w:rPr>
          <w:rFonts w:ascii="Times New Roman" w:eastAsia="Times New Roman" w:hAnsi="Times New Roman"/>
          <w:bCs/>
          <w:sz w:val="24"/>
          <w:szCs w:val="24"/>
          <w:lang w:val="uk-UA" w:eastAsia="ru-RU"/>
        </w:rPr>
        <w:tab/>
      </w:r>
      <w:r w:rsidRPr="00476623">
        <w:rPr>
          <w:rFonts w:ascii="Times New Roman" w:eastAsia="Times New Roman" w:hAnsi="Times New Roman"/>
          <w:bCs/>
          <w:sz w:val="24"/>
          <w:szCs w:val="24"/>
          <w:lang w:val="uk-UA" w:eastAsia="ru-RU"/>
        </w:rPr>
        <w:tab/>
      </w:r>
      <w:r w:rsidRPr="00476623">
        <w:rPr>
          <w:rFonts w:ascii="Times New Roman" w:eastAsia="Times New Roman" w:hAnsi="Times New Roman"/>
          <w:bCs/>
          <w:sz w:val="24"/>
          <w:szCs w:val="24"/>
          <w:lang w:val="uk-UA" w:eastAsia="ru-RU"/>
        </w:rPr>
        <w:tab/>
      </w:r>
      <w:r w:rsidRPr="00476623">
        <w:rPr>
          <w:rFonts w:ascii="Times New Roman" w:eastAsia="Times New Roman" w:hAnsi="Times New Roman"/>
          <w:bCs/>
          <w:sz w:val="24"/>
          <w:szCs w:val="24"/>
          <w:lang w:val="uk-UA" w:eastAsia="ru-RU"/>
        </w:rPr>
        <w:tab/>
        <w:t xml:space="preserve">                   </w:t>
      </w:r>
      <w:r w:rsidRPr="00476623">
        <w:rPr>
          <w:rFonts w:ascii="Times New Roman" w:eastAsia="Times New Roman" w:hAnsi="Times New Roman"/>
          <w:sz w:val="24"/>
          <w:szCs w:val="24"/>
          <w:lang w:val="uk-UA" w:eastAsia="ru-RU"/>
        </w:rPr>
        <w:t>___ __________ </w:t>
      </w:r>
      <w:r w:rsidRPr="00476623">
        <w:rPr>
          <w:rFonts w:ascii="Times New Roman" w:eastAsia="Times New Roman" w:hAnsi="Times New Roman"/>
          <w:bCs/>
          <w:sz w:val="24"/>
          <w:szCs w:val="24"/>
          <w:lang w:val="uk-UA" w:eastAsia="ru-RU"/>
        </w:rPr>
        <w:t>202</w:t>
      </w:r>
      <w:r>
        <w:rPr>
          <w:rFonts w:ascii="Times New Roman" w:eastAsia="Times New Roman" w:hAnsi="Times New Roman"/>
          <w:bCs/>
          <w:sz w:val="24"/>
          <w:szCs w:val="24"/>
          <w:lang w:val="uk-UA" w:eastAsia="ru-RU"/>
        </w:rPr>
        <w:t>4</w:t>
      </w:r>
      <w:r w:rsidRPr="00476623">
        <w:rPr>
          <w:rFonts w:ascii="Times New Roman" w:eastAsia="Times New Roman" w:hAnsi="Times New Roman"/>
          <w:bCs/>
          <w:sz w:val="24"/>
          <w:szCs w:val="24"/>
          <w:lang w:val="uk-UA" w:eastAsia="ru-RU"/>
        </w:rPr>
        <w:t xml:space="preserve"> року</w:t>
      </w:r>
      <w:r w:rsidRPr="00476623">
        <w:rPr>
          <w:rFonts w:ascii="Times New Roman" w:eastAsia="Times New Roman" w:hAnsi="Times New Roman"/>
          <w:b/>
          <w:bCs/>
          <w:sz w:val="24"/>
          <w:szCs w:val="24"/>
          <w:lang w:val="uk-UA" w:eastAsia="ru-RU"/>
        </w:rPr>
        <w:t xml:space="preserve"> </w:t>
      </w:r>
    </w:p>
    <w:p w14:paraId="0D954C8E" w14:textId="77777777" w:rsidR="00876840" w:rsidRPr="007316C2" w:rsidRDefault="00876840" w:rsidP="00E75898">
      <w:pPr>
        <w:widowControl w:val="0"/>
        <w:snapToGrid w:val="0"/>
        <w:spacing w:after="0" w:line="240" w:lineRule="auto"/>
        <w:jc w:val="both"/>
        <w:rPr>
          <w:rFonts w:ascii="Times New Roman" w:eastAsia="Times New Roman" w:hAnsi="Times New Roman"/>
          <w:lang w:val="uk-UA" w:eastAsia="ru-RU"/>
        </w:rPr>
      </w:pPr>
      <w:r w:rsidRPr="00996393">
        <w:rPr>
          <w:rFonts w:ascii="Times New Roman" w:eastAsia="Times New Roman" w:hAnsi="Times New Roman"/>
          <w:b/>
          <w:color w:val="000000"/>
          <w:lang w:val="uk-UA" w:eastAsia="uk-UA"/>
        </w:rPr>
        <w:t>Комунальне підприємство «Обласний центр екстреної медичної допомоги та медицини катастроф» Рівненської обласної ради</w:t>
      </w:r>
      <w:r w:rsidRPr="00996393">
        <w:rPr>
          <w:rFonts w:ascii="Times New Roman" w:eastAsia="Times New Roman" w:hAnsi="Times New Roman"/>
          <w:lang w:val="uk-UA" w:eastAsia="ru-RU"/>
        </w:rPr>
        <w:t xml:space="preserve"> </w:t>
      </w:r>
      <w:r w:rsidRPr="00996393">
        <w:rPr>
          <w:rFonts w:ascii="Times New Roman" w:eastAsia="Times New Roman" w:hAnsi="Times New Roman"/>
          <w:color w:val="000000"/>
          <w:lang w:val="uk-UA" w:eastAsia="uk-UA"/>
        </w:rPr>
        <w:t>в особі ___________________________________</w:t>
      </w:r>
      <w:r w:rsidRPr="00996393">
        <w:rPr>
          <w:rFonts w:ascii="Times New Roman" w:eastAsia="Times New Roman" w:hAnsi="Times New Roman"/>
          <w:lang w:val="uk-UA" w:eastAsia="ru-RU"/>
        </w:rPr>
        <w:t>, що діє на підставі Статуту,</w:t>
      </w:r>
      <w:r w:rsidRPr="00996393">
        <w:rPr>
          <w:rFonts w:ascii="Times New Roman" w:hAnsi="Times New Roman"/>
          <w:bCs/>
          <w:lang w:val="uk-UA"/>
        </w:rPr>
        <w:t xml:space="preserve"> затвердженого рішенням Рівненської обласної ради від 02.06.2021 р. №177,</w:t>
      </w:r>
      <w:r w:rsidRPr="00996393">
        <w:rPr>
          <w:rFonts w:ascii="Times New Roman" w:eastAsia="Times New Roman" w:hAnsi="Times New Roman"/>
          <w:lang w:val="uk-UA" w:eastAsia="ru-RU"/>
        </w:rPr>
        <w:t xml:space="preserve"> названий в подальшому</w:t>
      </w:r>
      <w:r w:rsidRPr="00996393">
        <w:rPr>
          <w:rFonts w:ascii="Times New Roman" w:eastAsia="Times New Roman" w:hAnsi="Times New Roman"/>
          <w:b/>
          <w:lang w:val="uk-UA" w:eastAsia="ru-RU"/>
        </w:rPr>
        <w:t xml:space="preserve"> «Покупець»,</w:t>
      </w:r>
      <w:r w:rsidRPr="00996393">
        <w:rPr>
          <w:rFonts w:ascii="Times New Roman" w:eastAsia="Times New Roman" w:hAnsi="Times New Roman"/>
          <w:lang w:val="uk-UA" w:eastAsia="ru-RU"/>
        </w:rPr>
        <w:t xml:space="preserve"> з однієї сторони, і </w:t>
      </w:r>
      <w:r w:rsidRPr="00996393">
        <w:rPr>
          <w:rFonts w:ascii="Times New Roman" w:eastAsia="Times New Roman" w:hAnsi="Times New Roman"/>
          <w:b/>
          <w:lang w:val="uk-UA" w:eastAsia="ru-RU"/>
        </w:rPr>
        <w:t xml:space="preserve">_________________ </w:t>
      </w:r>
      <w:r w:rsidRPr="00996393">
        <w:rPr>
          <w:rFonts w:ascii="Times New Roman" w:eastAsia="Times New Roman" w:hAnsi="Times New Roman"/>
          <w:lang w:val="uk-UA" w:eastAsia="ru-RU"/>
        </w:rPr>
        <w:t>в особі</w:t>
      </w:r>
      <w:r w:rsidRPr="007316C2">
        <w:rPr>
          <w:rFonts w:ascii="Times New Roman" w:eastAsia="Times New Roman" w:hAnsi="Times New Roman"/>
          <w:lang w:val="uk-UA" w:eastAsia="ru-RU"/>
        </w:rPr>
        <w:t xml:space="preserve"> _________________________, що діє на підставі _____________________ названий в подальшому</w:t>
      </w:r>
      <w:r w:rsidRPr="007316C2">
        <w:rPr>
          <w:rFonts w:ascii="Times New Roman" w:eastAsia="Times New Roman" w:hAnsi="Times New Roman"/>
          <w:b/>
          <w:lang w:val="uk-UA" w:eastAsia="ru-RU"/>
        </w:rPr>
        <w:t xml:space="preserve">  «Постачальник»,</w:t>
      </w:r>
      <w:r w:rsidRPr="007316C2">
        <w:rPr>
          <w:rFonts w:ascii="Times New Roman" w:eastAsia="Times New Roman" w:hAnsi="Times New Roman"/>
          <w:lang w:val="uk-UA" w:eastAsia="ru-RU"/>
        </w:rPr>
        <w:t xml:space="preserve"> з іншої сторони, що разом надалі іменуються</w:t>
      </w:r>
      <w:r w:rsidRPr="007316C2">
        <w:rPr>
          <w:rFonts w:ascii="Times New Roman" w:eastAsia="Times New Roman" w:hAnsi="Times New Roman"/>
          <w:b/>
          <w:lang w:val="uk-UA" w:eastAsia="ru-RU"/>
        </w:rPr>
        <w:t xml:space="preserve"> «Сторонами»,</w:t>
      </w:r>
      <w:r w:rsidRPr="007316C2">
        <w:rPr>
          <w:rFonts w:ascii="Times New Roman" w:eastAsia="Times New Roman" w:hAnsi="Times New Roman"/>
          <w:lang w:val="uk-UA" w:eastAsia="ru-RU"/>
        </w:rPr>
        <w:t xml:space="preserve"> уклали цей Договір про наступне:</w:t>
      </w:r>
    </w:p>
    <w:p w14:paraId="33A69411" w14:textId="77777777" w:rsidR="00876840" w:rsidRPr="00476623" w:rsidRDefault="00876840" w:rsidP="00876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val="uk-UA" w:eastAsia="ru-RU"/>
        </w:rPr>
      </w:pPr>
      <w:r w:rsidRPr="00476623">
        <w:rPr>
          <w:rFonts w:ascii="Times New Roman" w:eastAsia="Times New Roman" w:hAnsi="Times New Roman"/>
          <w:b/>
          <w:lang w:val="uk-UA" w:eastAsia="ru-RU"/>
        </w:rPr>
        <w:t>I. Предмет договору</w:t>
      </w:r>
    </w:p>
    <w:p w14:paraId="188B17A9" w14:textId="77777777" w:rsidR="00876840" w:rsidRPr="00476623" w:rsidRDefault="00876840" w:rsidP="00876840">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1.1. Постачальник зобов'язується протягом 2024 року поставити Покупцеві </w:t>
      </w:r>
      <w:r w:rsidRPr="00476623">
        <w:rPr>
          <w:rFonts w:ascii="Times New Roman" w:hAnsi="Times New Roman"/>
          <w:b/>
          <w:lang w:val="uk-UA"/>
        </w:rPr>
        <w:t>______________________________________________________________________________________</w:t>
      </w:r>
      <w:r>
        <w:rPr>
          <w:rFonts w:ascii="Times New Roman" w:hAnsi="Times New Roman"/>
          <w:b/>
          <w:lang w:val="uk-UA"/>
        </w:rPr>
        <w:t xml:space="preserve"> </w:t>
      </w:r>
      <w:r w:rsidRPr="00476623">
        <w:rPr>
          <w:rFonts w:ascii="Times New Roman" w:hAnsi="Times New Roman"/>
          <w:b/>
          <w:lang w:val="uk-UA"/>
        </w:rPr>
        <w:t xml:space="preserve">ДК 021:2015 — </w:t>
      </w:r>
      <w:r w:rsidRPr="00476623">
        <w:rPr>
          <w:rFonts w:ascii="Times New Roman" w:eastAsia="Times New Roman" w:hAnsi="Times New Roman"/>
          <w:b/>
          <w:lang w:val="uk-UA" w:eastAsia="uk-UA"/>
        </w:rPr>
        <w:t>33600000-6 фармацевтична продукція</w:t>
      </w:r>
      <w:r w:rsidRPr="00476623">
        <w:rPr>
          <w:rFonts w:ascii="Times New Roman" w:hAnsi="Times New Roman"/>
          <w:b/>
          <w:lang w:val="uk-UA"/>
        </w:rPr>
        <w:t xml:space="preserve"> </w:t>
      </w:r>
      <w:r w:rsidRPr="00476623">
        <w:rPr>
          <w:rFonts w:ascii="Times New Roman" w:eastAsia="Times New Roman" w:hAnsi="Times New Roman"/>
          <w:bCs/>
          <w:iCs/>
          <w:lang w:val="uk-UA" w:eastAsia="ru-RU"/>
        </w:rPr>
        <w:t>(далі - товар)</w:t>
      </w:r>
      <w:r w:rsidRPr="00476623">
        <w:rPr>
          <w:rFonts w:ascii="Times New Roman" w:eastAsia="Times New Roman" w:hAnsi="Times New Roman"/>
          <w:b/>
          <w:lang w:val="uk-UA" w:eastAsia="ru-RU"/>
        </w:rPr>
        <w:t xml:space="preserve">, </w:t>
      </w:r>
      <w:r w:rsidRPr="00476623">
        <w:rPr>
          <w:rFonts w:ascii="Times New Roman" w:eastAsia="Times New Roman" w:hAnsi="Times New Roman"/>
          <w:lang w:val="uk-UA" w:eastAsia="ru-RU"/>
        </w:rPr>
        <w:t>які  зазначені в специфікації, що додається до цього Договору і є його невід’ємною частиною, а Покупець - прийняти і оплатити такі товари.</w:t>
      </w:r>
    </w:p>
    <w:p w14:paraId="2B176CD0" w14:textId="77777777" w:rsidR="00876840" w:rsidRPr="00476623" w:rsidRDefault="00876840" w:rsidP="00876840">
      <w:pPr>
        <w:tabs>
          <w:tab w:val="num" w:pos="0"/>
        </w:tabs>
        <w:spacing w:after="0" w:line="0" w:lineRule="atLeast"/>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1.2. Найменування (номенклатура, асортимент) та кількість товару зазначено в специфікації, що додається до цього Договору і є його невід'ємною частиною.</w:t>
      </w:r>
    </w:p>
    <w:p w14:paraId="3CB626CD" w14:textId="77777777" w:rsidR="00876840" w:rsidRPr="00476623" w:rsidRDefault="00876840" w:rsidP="00876840">
      <w:pPr>
        <w:tabs>
          <w:tab w:val="num" w:pos="0"/>
        </w:tabs>
        <w:spacing w:after="0" w:line="0" w:lineRule="atLeast"/>
        <w:ind w:right="55"/>
        <w:jc w:val="both"/>
        <w:rPr>
          <w:rFonts w:ascii="Times New Roman" w:eastAsia="Times New Roman" w:hAnsi="Times New Roman"/>
          <w:lang w:val="uk-UA" w:eastAsia="ru-RU"/>
        </w:rPr>
      </w:pPr>
      <w:r w:rsidRPr="00476623">
        <w:rPr>
          <w:rFonts w:ascii="Times New Roman" w:eastAsia="Times New Roman" w:hAnsi="Times New Roman"/>
          <w:color w:val="000000"/>
          <w:lang w:val="uk-UA" w:eastAsia="ru-RU"/>
        </w:rPr>
        <w:t xml:space="preserve">1.3. </w:t>
      </w:r>
      <w:r w:rsidRPr="00476623">
        <w:rPr>
          <w:rFonts w:ascii="Times New Roman" w:eastAsia="Times New Roman" w:hAnsi="Times New Roman"/>
          <w:lang w:val="uk-UA" w:eastAsia="ru-RU"/>
        </w:rPr>
        <w:t xml:space="preserve">Ціна за одиницю та загальна сума Договору можуть змінюватися у відповідності до ЗУ «Про публічні закупівлі», </w:t>
      </w:r>
      <w:r w:rsidRPr="00476623">
        <w:rPr>
          <w:rFonts w:ascii="Times New Roman" w:hAnsi="Times New Roman"/>
          <w:lang w:val="uk-UA"/>
        </w:rPr>
        <w:t>постанови Кабінету Міністрів України від 12 жовтня 2022 р. № 1178 «</w:t>
      </w:r>
      <w:r w:rsidRPr="00476623">
        <w:rPr>
          <w:rFonts w:ascii="Times New Roman" w:hAnsi="Times New Roman"/>
          <w:shd w:val="clear" w:color="auto" w:fill="FFFFFF"/>
          <w:lang w:val="uk-UA"/>
        </w:rPr>
        <w:t xml:space="preserve">Про затвердження особливостей здійснення публічних </w:t>
      </w:r>
      <w:proofErr w:type="spellStart"/>
      <w:r w:rsidRPr="00476623">
        <w:rPr>
          <w:rFonts w:ascii="Times New Roman" w:hAnsi="Times New Roman"/>
          <w:shd w:val="clear" w:color="auto" w:fill="FFFFFF"/>
          <w:lang w:val="uk-UA"/>
        </w:rPr>
        <w:t>закупівель</w:t>
      </w:r>
      <w:proofErr w:type="spellEnd"/>
      <w:r w:rsidRPr="00476623">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476623">
        <w:rPr>
          <w:rFonts w:ascii="Times New Roman" w:hAnsi="Times New Roman"/>
          <w:lang w:val="uk-UA"/>
        </w:rPr>
        <w:t xml:space="preserve"> (зі змінами)</w:t>
      </w:r>
    </w:p>
    <w:p w14:paraId="32FB6C00" w14:textId="77777777" w:rsidR="00876840" w:rsidRPr="00476623" w:rsidRDefault="00876840" w:rsidP="00876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val="uk-UA" w:eastAsia="ru-RU"/>
        </w:rPr>
      </w:pPr>
      <w:r w:rsidRPr="00476623">
        <w:rPr>
          <w:rFonts w:ascii="Times New Roman" w:eastAsia="Times New Roman" w:hAnsi="Times New Roman"/>
          <w:b/>
          <w:lang w:val="uk-UA" w:eastAsia="ru-RU"/>
        </w:rPr>
        <w:t>II. Якість товарів, робіт чи послуг</w:t>
      </w:r>
    </w:p>
    <w:p w14:paraId="726B1A8F" w14:textId="77777777" w:rsidR="00876840" w:rsidRPr="00476623" w:rsidRDefault="00876840" w:rsidP="00876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val="uk-UA"/>
        </w:rPr>
      </w:pPr>
      <w:r w:rsidRPr="00476623">
        <w:rPr>
          <w:rFonts w:ascii="Times New Roman" w:eastAsia="Times New Roman" w:hAnsi="Times New Roman"/>
          <w:lang w:val="uk-UA" w:eastAsia="ru-RU"/>
        </w:rPr>
        <w:t xml:space="preserve">2.1. Постачальник гарантує якість Товару, що є предметом договору. </w:t>
      </w:r>
      <w:r w:rsidRPr="00476623">
        <w:rPr>
          <w:rFonts w:ascii="Times New Roman" w:eastAsia="Times New Roman" w:hAnsi="Times New Roman"/>
          <w:lang w:val="uk-UA"/>
        </w:rPr>
        <w:t xml:space="preserve">Товар, що постачається, повинен мати необхідні інструкції (настанови) українською мовою; супроводжуватися документами щодо найменування (в </w:t>
      </w:r>
      <w:proofErr w:type="spellStart"/>
      <w:r w:rsidRPr="00476623">
        <w:rPr>
          <w:rFonts w:ascii="Times New Roman" w:eastAsia="Times New Roman" w:hAnsi="Times New Roman"/>
          <w:lang w:val="uk-UA"/>
        </w:rPr>
        <w:t>т.ч</w:t>
      </w:r>
      <w:proofErr w:type="spellEnd"/>
      <w:r w:rsidRPr="00476623">
        <w:rPr>
          <w:rFonts w:ascii="Times New Roman" w:eastAsia="Times New Roman" w:hAnsi="Times New Roman"/>
          <w:lang w:val="uk-UA"/>
        </w:rPr>
        <w:t>. торгівельного), комплектації, тощо.</w:t>
      </w:r>
    </w:p>
    <w:p w14:paraId="11E6C2A2" w14:textId="77777777" w:rsidR="00876840" w:rsidRPr="00476623" w:rsidRDefault="00876840" w:rsidP="00876840">
      <w:pPr>
        <w:spacing w:after="0" w:line="240" w:lineRule="auto"/>
        <w:jc w:val="both"/>
        <w:rPr>
          <w:rFonts w:ascii="Times New Roman" w:eastAsia="Times New Roman" w:hAnsi="Times New Roman"/>
          <w:lang w:val="uk-UA"/>
        </w:rPr>
      </w:pPr>
      <w:r w:rsidRPr="00476623">
        <w:rPr>
          <w:rFonts w:ascii="Times New Roman" w:eastAsia="Times New Roman" w:hAnsi="Times New Roman"/>
          <w:lang w:val="uk-UA"/>
        </w:rPr>
        <w:t>2.2. Товар повинен бути належним чином зареєстрований в Україні та мати сертифікат відповідності та декларацію про відповідність, що підтверджує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w:t>
      </w:r>
    </w:p>
    <w:p w14:paraId="5CC57CDE" w14:textId="77777777" w:rsidR="00876840" w:rsidRPr="00476623" w:rsidRDefault="00876840" w:rsidP="00876840">
      <w:pPr>
        <w:spacing w:after="0" w:line="240" w:lineRule="auto"/>
        <w:jc w:val="both"/>
        <w:rPr>
          <w:rFonts w:ascii="Times New Roman" w:eastAsia="Times New Roman" w:hAnsi="Times New Roman"/>
          <w:lang w:val="uk-UA" w:eastAsia="ar-SA"/>
        </w:rPr>
      </w:pPr>
      <w:r w:rsidRPr="00476623">
        <w:rPr>
          <w:rFonts w:ascii="Times New Roman" w:eastAsia="Times New Roman" w:hAnsi="Times New Roman"/>
          <w:lang w:val="uk-UA" w:eastAsia="ar-SA"/>
        </w:rPr>
        <w:t xml:space="preserve">2.3. Під час зберігання і </w:t>
      </w:r>
      <w:r w:rsidRPr="00476623">
        <w:rPr>
          <w:rFonts w:ascii="Times New Roman" w:eastAsia="Times New Roman" w:hAnsi="Times New Roman"/>
          <w:lang w:val="uk-UA" w:eastAsia="ru-RU"/>
        </w:rPr>
        <w:t>транспортування</w:t>
      </w:r>
      <w:r w:rsidRPr="00476623">
        <w:rPr>
          <w:rFonts w:ascii="Times New Roman" w:eastAsia="Times New Roman" w:hAnsi="Times New Roman"/>
          <w:lang w:val="uk-UA" w:eastAsia="ar-SA"/>
        </w:rPr>
        <w:t xml:space="preserve"> Товару Постачальник у разі необхідності повинен дотримуватись необхідний для даного Товару температурний режим. Повідомлення про необхідний температурний режим повинно бути нанесено на упаковці.</w:t>
      </w:r>
    </w:p>
    <w:p w14:paraId="1F543D72"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ar-SA"/>
        </w:rPr>
        <w:t>2.4. Пакування та маркування повинно бути у відповідності до стандартів та бути таким що забезпечує можливість  завантаження</w:t>
      </w:r>
      <w:r w:rsidRPr="00476623">
        <w:rPr>
          <w:rFonts w:ascii="Times New Roman" w:eastAsia="Times New Roman" w:hAnsi="Times New Roman"/>
          <w:lang w:val="uk-UA" w:eastAsia="ru-RU"/>
        </w:rPr>
        <w:t>, розвантаження,  приймання та зберігання.</w:t>
      </w:r>
    </w:p>
    <w:p w14:paraId="7DC60E5C" w14:textId="77777777" w:rsidR="00876840" w:rsidRPr="00476623" w:rsidRDefault="00876840" w:rsidP="00876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2.5. У разі поставки товару більш низької якості, ніж вимагається стандартом, технічними умовами чи зразком (еталоном), Покупець має право відмовитися від прийняття і оплати товару, а якщо за цей товар вже сплачено Покупцем, вимагати повернення сплаченої суми.</w:t>
      </w:r>
    </w:p>
    <w:p w14:paraId="3221D85B" w14:textId="77777777" w:rsidR="00876840" w:rsidRPr="00476623" w:rsidRDefault="00876840" w:rsidP="00876840">
      <w:pPr>
        <w:shd w:val="clear" w:color="auto" w:fill="FFFFFF"/>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2.6. Строк придатності товару на момент поставки Покупцю повинен становити </w:t>
      </w:r>
      <w:r w:rsidRPr="00476623">
        <w:rPr>
          <w:rFonts w:ascii="Times New Roman" w:hAnsi="Times New Roman"/>
          <w:lang w:val="uk-UA"/>
        </w:rPr>
        <w:t>не менше 75% або не менше 12 місяців від загального терміну придатності встановленого виробником. У разі нагальної необхідності, термін придатності Товару може коригуватися за згодою Сторін.</w:t>
      </w:r>
    </w:p>
    <w:p w14:paraId="5775FB7D" w14:textId="77777777" w:rsidR="00876840" w:rsidRPr="00476623" w:rsidRDefault="00876840" w:rsidP="00876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val="uk-UA" w:eastAsia="ru-RU"/>
        </w:rPr>
      </w:pPr>
      <w:r w:rsidRPr="00476623">
        <w:rPr>
          <w:rFonts w:ascii="Times New Roman" w:eastAsia="Times New Roman" w:hAnsi="Times New Roman"/>
          <w:b/>
          <w:lang w:val="uk-UA" w:eastAsia="ru-RU"/>
        </w:rPr>
        <w:t>III. Ціна договору</w:t>
      </w:r>
    </w:p>
    <w:p w14:paraId="643DE1D8" w14:textId="77777777" w:rsidR="00876840" w:rsidRPr="00476623" w:rsidRDefault="00876840" w:rsidP="00876840">
      <w:pPr>
        <w:spacing w:after="0" w:line="240" w:lineRule="auto"/>
        <w:ind w:right="57"/>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3.1. Валютою договору є гривня України. </w:t>
      </w:r>
    </w:p>
    <w:p w14:paraId="350E09D7" w14:textId="77777777" w:rsidR="00876840" w:rsidRPr="00476623" w:rsidRDefault="00876840" w:rsidP="00876840">
      <w:pPr>
        <w:spacing w:after="0" w:line="240" w:lineRule="auto"/>
        <w:ind w:right="57"/>
        <w:jc w:val="both"/>
        <w:rPr>
          <w:rFonts w:ascii="Times New Roman" w:eastAsia="Times New Roman" w:hAnsi="Times New Roman"/>
          <w:b/>
          <w:lang w:val="uk-UA" w:eastAsia="ru-RU"/>
        </w:rPr>
      </w:pPr>
      <w:r w:rsidRPr="00476623">
        <w:rPr>
          <w:rFonts w:ascii="Times New Roman" w:eastAsia="Times New Roman" w:hAnsi="Times New Roman"/>
          <w:lang w:val="uk-UA" w:eastAsia="ru-RU"/>
        </w:rPr>
        <w:t>3.2. Ціна цього Договору становить:  _________________________ грн.</w:t>
      </w:r>
      <w:r w:rsidRPr="00476623">
        <w:rPr>
          <w:rFonts w:ascii="Times New Roman" w:eastAsia="Times New Roman" w:hAnsi="Times New Roman"/>
          <w:i/>
          <w:lang w:val="uk-UA" w:eastAsia="ru-RU"/>
        </w:rPr>
        <w:t xml:space="preserve"> (вказати цифрами та словами)(з/без ПДВ: цифрами).</w:t>
      </w:r>
      <w:r w:rsidRPr="00476623">
        <w:rPr>
          <w:rFonts w:ascii="Times New Roman" w:eastAsia="Times New Roman" w:hAnsi="Times New Roman"/>
          <w:lang w:val="uk-UA" w:eastAsia="ru-RU"/>
        </w:rPr>
        <w:t xml:space="preserve"> </w:t>
      </w:r>
    </w:p>
    <w:p w14:paraId="769C45EF" w14:textId="77777777" w:rsidR="00876840" w:rsidRPr="00476623" w:rsidRDefault="00876840" w:rsidP="00876840">
      <w:pPr>
        <w:spacing w:after="0" w:line="240" w:lineRule="auto"/>
        <w:ind w:right="57"/>
        <w:jc w:val="both"/>
        <w:outlineLvl w:val="2"/>
        <w:rPr>
          <w:rFonts w:ascii="Times New Roman" w:eastAsia="Times New Roman" w:hAnsi="Times New Roman"/>
          <w:bCs/>
          <w:color w:val="000000"/>
          <w:lang w:val="uk-UA" w:eastAsia="ru-RU"/>
        </w:rPr>
      </w:pPr>
      <w:r w:rsidRPr="00476623">
        <w:rPr>
          <w:rFonts w:ascii="Times New Roman" w:eastAsia="Times New Roman" w:hAnsi="Times New Roman"/>
          <w:bCs/>
          <w:color w:val="000000"/>
          <w:lang w:val="uk-UA" w:eastAsia="ru-RU"/>
        </w:rPr>
        <w:t>3.3. Сума цього Договору може бути зменшена за взаємною згодою Сторін.</w:t>
      </w:r>
    </w:p>
    <w:p w14:paraId="6433D0F1" w14:textId="77777777" w:rsidR="00876840" w:rsidRPr="00476623" w:rsidRDefault="00876840" w:rsidP="00876840">
      <w:pPr>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3.4. </w:t>
      </w:r>
      <w:r w:rsidRPr="00476623">
        <w:rPr>
          <w:rFonts w:ascii="Times New Roman" w:eastAsia="Times New Roman" w:hAnsi="Times New Roman"/>
          <w:color w:val="000000"/>
          <w:lang w:val="uk-UA" w:eastAsia="ru-RU"/>
        </w:rPr>
        <w:t>У випадку зміни курсу іноземної валюти на 5 або більше відсотків відносно курсу, встановленого Національним банком України на дату розкриття тендерної пропозиції, Сторони можуть здійснити відповідний перерахунок ціни, кількості товару, який є імпортованим та/або суми Договору (в межах існуючого фінансування) на підставі обґрунтованого звернення Постачальника щодо внесення змін до істотних умов Договору у зв’язку із зміною курсу іноземної валюти.</w:t>
      </w:r>
    </w:p>
    <w:p w14:paraId="32E395C7" w14:textId="77777777" w:rsidR="00876840" w:rsidRPr="00476623" w:rsidRDefault="00876840" w:rsidP="00876840">
      <w:pPr>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3.5. У разі звернення Постачальника до Покупця з проханням щодо необхідності зміни ціни товару та відповідно суми Договору у зв’язку із зміною курсу іноземної валюти Сторони відповідно до Закону України «Про публічні закупівлі», </w:t>
      </w:r>
      <w:r w:rsidRPr="00476623">
        <w:rPr>
          <w:rFonts w:ascii="Times New Roman" w:hAnsi="Times New Roman"/>
          <w:lang w:val="uk-UA"/>
        </w:rPr>
        <w:t>постанови Кабінету Міністрів України від 12 жовтня 2022 р. № 1178 «</w:t>
      </w:r>
      <w:r w:rsidRPr="00476623">
        <w:rPr>
          <w:rFonts w:ascii="Times New Roman" w:hAnsi="Times New Roman"/>
          <w:shd w:val="clear" w:color="auto" w:fill="FFFFFF"/>
          <w:lang w:val="uk-UA"/>
        </w:rPr>
        <w:t xml:space="preserve">Про затвердження особливостей здійснення публічних </w:t>
      </w:r>
      <w:proofErr w:type="spellStart"/>
      <w:r w:rsidRPr="00476623">
        <w:rPr>
          <w:rFonts w:ascii="Times New Roman" w:hAnsi="Times New Roman"/>
          <w:shd w:val="clear" w:color="auto" w:fill="FFFFFF"/>
          <w:lang w:val="uk-UA"/>
        </w:rPr>
        <w:t>закупівель</w:t>
      </w:r>
      <w:proofErr w:type="spellEnd"/>
      <w:r w:rsidRPr="00476623">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476623">
        <w:rPr>
          <w:rFonts w:ascii="Times New Roman" w:hAnsi="Times New Roman"/>
          <w:lang w:val="uk-UA"/>
        </w:rPr>
        <w:t xml:space="preserve"> (зі змінами)</w:t>
      </w:r>
      <w:r w:rsidRPr="00476623">
        <w:rPr>
          <w:rFonts w:ascii="Times New Roman" w:eastAsia="Times New Roman" w:hAnsi="Times New Roman"/>
          <w:lang w:val="uk-UA" w:eastAsia="ru-RU"/>
        </w:rPr>
        <w:t xml:space="preserve"> в межах фінансових можливостей Покупця здійснюють перерахунок ціни товару у гривнях по офіційному курсу Національного банку України до долара США або Євро, встановленому на дату підписання додаткової угоди до договору. </w:t>
      </w:r>
      <w:r w:rsidRPr="00476623">
        <w:rPr>
          <w:rFonts w:ascii="Times New Roman" w:eastAsia="Times New Roman" w:hAnsi="Times New Roman"/>
          <w:lang w:val="uk-UA" w:eastAsia="ru-RU"/>
        </w:rPr>
        <w:lastRenderedPageBreak/>
        <w:t>У разі такого звернення Постачальник зобов’язується надати документальне підтвердження зміни курсу іноземної валюти виданого уповноваженим на те державним органом.</w:t>
      </w:r>
    </w:p>
    <w:p w14:paraId="5FF5C02B" w14:textId="77777777" w:rsidR="00876840" w:rsidRPr="00476623" w:rsidRDefault="00876840" w:rsidP="00876840">
      <w:pPr>
        <w:spacing w:after="0" w:line="240" w:lineRule="auto"/>
        <w:jc w:val="both"/>
        <w:rPr>
          <w:rFonts w:ascii="Times New Roman" w:eastAsia="Times New Roman" w:hAnsi="Times New Roman"/>
          <w:lang w:val="uk-UA" w:eastAsia="ar-SA"/>
        </w:rPr>
      </w:pPr>
      <w:r w:rsidRPr="00476623">
        <w:rPr>
          <w:rFonts w:ascii="Times New Roman" w:eastAsia="Times New Roman" w:hAnsi="Times New Roman"/>
          <w:lang w:val="uk-UA" w:eastAsia="ar-SA"/>
        </w:rPr>
        <w:t>3.6. У разі зміни курсу іноземної валюти, ціна Товару коригується шляхом перемноження імпортної складової ціни товару на коефіцієнт, який розраховується за формулою:</w:t>
      </w:r>
    </w:p>
    <w:p w14:paraId="71DA1965" w14:textId="77777777" w:rsidR="00876840" w:rsidRPr="00476623" w:rsidRDefault="00876840" w:rsidP="00876840">
      <w:pPr>
        <w:spacing w:after="0" w:line="240" w:lineRule="auto"/>
        <w:ind w:firstLine="708"/>
        <w:jc w:val="both"/>
        <w:rPr>
          <w:rFonts w:ascii="Times New Roman" w:eastAsia="Times New Roman" w:hAnsi="Times New Roman"/>
          <w:lang w:val="uk-UA" w:eastAsia="ar-SA"/>
        </w:rPr>
      </w:pPr>
      <w:r w:rsidRPr="00476623">
        <w:rPr>
          <w:rFonts w:ascii="Times New Roman" w:eastAsia="Times New Roman" w:hAnsi="Times New Roman"/>
          <w:lang w:val="uk-UA" w:eastAsia="ar-SA"/>
        </w:rPr>
        <w:t>k = K1/K2, де</w:t>
      </w:r>
    </w:p>
    <w:p w14:paraId="570D277C" w14:textId="77777777" w:rsidR="00876840" w:rsidRPr="00476623" w:rsidRDefault="00876840" w:rsidP="00876840">
      <w:pPr>
        <w:spacing w:after="0" w:line="240" w:lineRule="auto"/>
        <w:jc w:val="both"/>
        <w:rPr>
          <w:rFonts w:ascii="Times New Roman" w:eastAsia="Times New Roman" w:hAnsi="Times New Roman"/>
          <w:lang w:val="uk-UA" w:eastAsia="ar-SA"/>
        </w:rPr>
      </w:pPr>
      <w:r w:rsidRPr="00476623">
        <w:rPr>
          <w:rFonts w:ascii="Times New Roman" w:eastAsia="Times New Roman" w:hAnsi="Times New Roman"/>
          <w:lang w:val="uk-UA" w:eastAsia="ar-SA"/>
        </w:rPr>
        <w:t>К1 – курс гривні до відповідної іноземної валюти (США, євро) на день, що передує дню поставки Товару покупцю;</w:t>
      </w:r>
    </w:p>
    <w:p w14:paraId="2EB09A30" w14:textId="77777777" w:rsidR="00876840" w:rsidRPr="00476623" w:rsidRDefault="00876840" w:rsidP="00876840">
      <w:pPr>
        <w:spacing w:after="0" w:line="240" w:lineRule="auto"/>
        <w:jc w:val="both"/>
        <w:rPr>
          <w:rFonts w:ascii="Times New Roman" w:eastAsia="Times New Roman" w:hAnsi="Times New Roman"/>
          <w:lang w:val="uk-UA" w:eastAsia="ar-SA"/>
        </w:rPr>
      </w:pPr>
      <w:r w:rsidRPr="00476623">
        <w:rPr>
          <w:rFonts w:ascii="Times New Roman" w:eastAsia="Times New Roman" w:hAnsi="Times New Roman"/>
          <w:lang w:val="uk-UA" w:eastAsia="ar-SA"/>
        </w:rPr>
        <w:t>К2- курс гривні до відповідної іноземної валюти (США, євро) на момент розкриття тендерних пропозицій.</w:t>
      </w:r>
    </w:p>
    <w:p w14:paraId="4817EA9F" w14:textId="77777777" w:rsidR="00876840" w:rsidRPr="00476623" w:rsidRDefault="00876840" w:rsidP="00876840">
      <w:pPr>
        <w:spacing w:after="0" w:line="240" w:lineRule="auto"/>
        <w:ind w:right="57"/>
        <w:jc w:val="both"/>
        <w:outlineLvl w:val="2"/>
        <w:rPr>
          <w:rFonts w:ascii="Times New Roman" w:eastAsia="Times New Roman" w:hAnsi="Times New Roman"/>
          <w:bCs/>
          <w:lang w:val="uk-UA" w:eastAsia="ar-SA"/>
        </w:rPr>
      </w:pPr>
      <w:r w:rsidRPr="00476623">
        <w:rPr>
          <w:rFonts w:ascii="Times New Roman" w:eastAsia="Times New Roman" w:hAnsi="Times New Roman"/>
          <w:bCs/>
          <w:lang w:val="uk-UA" w:eastAsia="ar-SA"/>
        </w:rPr>
        <w:t xml:space="preserve">Сторони використовують офіційний курс гривні до іноземних валют, встановлений Національним банком України. </w:t>
      </w:r>
    </w:p>
    <w:p w14:paraId="58909EAA" w14:textId="77777777" w:rsidR="00876840" w:rsidRPr="00476623" w:rsidRDefault="00876840" w:rsidP="00876840">
      <w:pPr>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3.7. Ціна та сума Договору можуть змінюватися у відповідності до законодавства України.</w:t>
      </w:r>
    </w:p>
    <w:p w14:paraId="3F23D5D8" w14:textId="77777777" w:rsidR="00876840" w:rsidRPr="00476623" w:rsidRDefault="00876840" w:rsidP="00876840">
      <w:pPr>
        <w:tabs>
          <w:tab w:val="num" w:pos="720"/>
        </w:tabs>
        <w:spacing w:after="0" w:line="0" w:lineRule="atLeast"/>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3.8. У разі зміни ціни у зв'язку з державним регулюванням, ціна за одиницю та сума договору підлягає корегування </w:t>
      </w:r>
      <w:proofErr w:type="spellStart"/>
      <w:r w:rsidRPr="00476623">
        <w:rPr>
          <w:rFonts w:ascii="Times New Roman" w:eastAsia="Times New Roman" w:hAnsi="Times New Roman"/>
          <w:lang w:val="uk-UA" w:eastAsia="ru-RU"/>
        </w:rPr>
        <w:t>пропорційно</w:t>
      </w:r>
      <w:proofErr w:type="spellEnd"/>
      <w:r w:rsidRPr="00476623">
        <w:rPr>
          <w:rFonts w:ascii="Times New Roman" w:eastAsia="Times New Roman" w:hAnsi="Times New Roman"/>
          <w:lang w:val="uk-UA" w:eastAsia="ru-RU"/>
        </w:rPr>
        <w:t xml:space="preserve"> на різницю регульованої ціни.</w:t>
      </w:r>
    </w:p>
    <w:p w14:paraId="5CCFA37F" w14:textId="77777777" w:rsidR="00876840" w:rsidRPr="00476623" w:rsidRDefault="00876840" w:rsidP="00876840">
      <w:pPr>
        <w:tabs>
          <w:tab w:val="num" w:pos="720"/>
        </w:tabs>
        <w:spacing w:after="0" w:line="0" w:lineRule="atLeast"/>
        <w:jc w:val="center"/>
        <w:rPr>
          <w:rFonts w:ascii="Times New Roman" w:eastAsia="Times New Roman" w:hAnsi="Times New Roman"/>
          <w:b/>
          <w:lang w:val="uk-UA" w:eastAsia="ru-RU"/>
        </w:rPr>
      </w:pPr>
      <w:r w:rsidRPr="00476623">
        <w:rPr>
          <w:rFonts w:ascii="Times New Roman" w:eastAsia="Times New Roman" w:hAnsi="Times New Roman"/>
          <w:b/>
          <w:lang w:val="uk-UA" w:eastAsia="ru-RU"/>
        </w:rPr>
        <w:t>IV. Порядок здійснення оплати</w:t>
      </w:r>
    </w:p>
    <w:p w14:paraId="24C02BC9" w14:textId="77777777" w:rsidR="00876840" w:rsidRPr="00476623" w:rsidRDefault="00876840" w:rsidP="00876840">
      <w:pPr>
        <w:pStyle w:val="a9"/>
        <w:spacing w:after="0"/>
        <w:jc w:val="both"/>
        <w:rPr>
          <w:sz w:val="22"/>
          <w:szCs w:val="22"/>
        </w:rPr>
      </w:pPr>
      <w:r>
        <w:rPr>
          <w:sz w:val="22"/>
          <w:szCs w:val="22"/>
        </w:rPr>
        <w:t>4.1.</w:t>
      </w:r>
      <w:r w:rsidRPr="00476623">
        <w:rPr>
          <w:sz w:val="22"/>
          <w:szCs w:val="22"/>
        </w:rPr>
        <w:t xml:space="preserve">Оплата за товар проводиться Покупцем у безготівковому порядку у національній валюті України шляхом переказу грошових коштів на банківський рахунок Постачальника впродовж 30  </w:t>
      </w:r>
      <w:r>
        <w:rPr>
          <w:sz w:val="22"/>
          <w:szCs w:val="22"/>
        </w:rPr>
        <w:t>календарн</w:t>
      </w:r>
      <w:r w:rsidRPr="00476623">
        <w:rPr>
          <w:sz w:val="22"/>
          <w:szCs w:val="22"/>
        </w:rPr>
        <w:t>их днів після поставки товару.</w:t>
      </w:r>
    </w:p>
    <w:p w14:paraId="7B5C8007" w14:textId="77777777" w:rsidR="00876840" w:rsidRPr="00476623" w:rsidRDefault="00876840" w:rsidP="00876840">
      <w:pPr>
        <w:pStyle w:val="a9"/>
        <w:spacing w:after="0"/>
        <w:jc w:val="both"/>
        <w:rPr>
          <w:sz w:val="22"/>
          <w:szCs w:val="22"/>
        </w:rPr>
      </w:pPr>
      <w:r>
        <w:rPr>
          <w:sz w:val="22"/>
          <w:szCs w:val="22"/>
        </w:rPr>
        <w:t>4.2.</w:t>
      </w:r>
      <w:r w:rsidRPr="00476623">
        <w:rPr>
          <w:sz w:val="22"/>
          <w:szCs w:val="22"/>
        </w:rPr>
        <w:t xml:space="preserve">У разі затримки фінансування оплата за товар здійснюється протягом 10 </w:t>
      </w:r>
      <w:r>
        <w:rPr>
          <w:sz w:val="22"/>
          <w:szCs w:val="22"/>
        </w:rPr>
        <w:t>календарних</w:t>
      </w:r>
      <w:r w:rsidRPr="00476623">
        <w:rPr>
          <w:sz w:val="22"/>
          <w:szCs w:val="22"/>
        </w:rPr>
        <w:t xml:space="preserve"> днів з моменту отримання Покупцем коштів на свій рахунок</w:t>
      </w:r>
    </w:p>
    <w:p w14:paraId="26A88DB9"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4.3. До оплати не приймаються документи з порушеннями зазначеними у п. 6.2.4. Договору. </w:t>
      </w:r>
    </w:p>
    <w:p w14:paraId="2B51AB61"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4.4. У разі надання документів з порушеннями вказаними у п. 6.2.4. Постачальник зобов’язаний надати виправлені документи протягом 2-х днів з моменту поставки.</w:t>
      </w:r>
    </w:p>
    <w:p w14:paraId="7728726A" w14:textId="77777777" w:rsidR="00876840" w:rsidRPr="00476623" w:rsidRDefault="00876840" w:rsidP="00876840">
      <w:pPr>
        <w:autoSpaceDE w:val="0"/>
        <w:autoSpaceDN w:val="0"/>
        <w:adjustRightInd w:val="0"/>
        <w:spacing w:after="0" w:line="240" w:lineRule="auto"/>
        <w:jc w:val="center"/>
        <w:rPr>
          <w:rFonts w:ascii="Times New Roman" w:eastAsia="Times New Roman" w:hAnsi="Times New Roman"/>
          <w:b/>
          <w:lang w:val="uk-UA" w:eastAsia="ru-RU"/>
        </w:rPr>
      </w:pPr>
      <w:r w:rsidRPr="00476623">
        <w:rPr>
          <w:rFonts w:ascii="Times New Roman" w:eastAsia="Times New Roman" w:hAnsi="Times New Roman"/>
          <w:b/>
          <w:lang w:val="uk-UA" w:eastAsia="ru-RU"/>
        </w:rPr>
        <w:t>V. Поставка товарів</w:t>
      </w:r>
    </w:p>
    <w:p w14:paraId="65BA45F7" w14:textId="60B4869B" w:rsidR="00876840" w:rsidRPr="00476623" w:rsidRDefault="00876840" w:rsidP="00876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5</w:t>
      </w:r>
      <w:r w:rsidRPr="00476623">
        <w:rPr>
          <w:rFonts w:ascii="Times New Roman" w:eastAsia="Times New Roman" w:hAnsi="Times New Roman"/>
          <w:lang w:val="uk-UA" w:eastAsia="ar-SA"/>
        </w:rPr>
        <w:t xml:space="preserve">.1. </w:t>
      </w:r>
      <w:r w:rsidRPr="00476623">
        <w:rPr>
          <w:rFonts w:ascii="Times New Roman" w:eastAsia="Times New Roman" w:hAnsi="Times New Roman"/>
          <w:lang w:val="uk-UA" w:eastAsia="ru-RU"/>
        </w:rPr>
        <w:t xml:space="preserve">Строк поставки товарів: товар повинен бути поставлений Покупцеві </w:t>
      </w:r>
      <w:r w:rsidRPr="00F718FC">
        <w:rPr>
          <w:rFonts w:ascii="Times New Roman" w:eastAsia="Times New Roman" w:hAnsi="Times New Roman"/>
          <w:u w:val="single"/>
          <w:lang w:val="uk-UA" w:eastAsia="ru-RU"/>
        </w:rPr>
        <w:t xml:space="preserve">до </w:t>
      </w:r>
      <w:r>
        <w:rPr>
          <w:rFonts w:ascii="Times New Roman" w:eastAsia="Times New Roman" w:hAnsi="Times New Roman"/>
          <w:u w:val="single"/>
          <w:lang w:val="uk-UA" w:eastAsia="ru-RU"/>
        </w:rPr>
        <w:t>31</w:t>
      </w:r>
      <w:r w:rsidRPr="00F718FC">
        <w:rPr>
          <w:rFonts w:ascii="Times New Roman" w:eastAsia="Times New Roman" w:hAnsi="Times New Roman"/>
          <w:u w:val="single"/>
          <w:lang w:val="uk-UA" w:eastAsia="ru-RU"/>
        </w:rPr>
        <w:t>.12.2024 року</w:t>
      </w:r>
      <w:r w:rsidRPr="00476623">
        <w:rPr>
          <w:rFonts w:ascii="Times New Roman" w:eastAsia="Times New Roman" w:hAnsi="Times New Roman"/>
          <w:lang w:val="uk-UA" w:eastAsia="ru-RU"/>
        </w:rPr>
        <w:t xml:space="preserve"> включно в кількості та у строки, що не перевищують </w:t>
      </w:r>
      <w:r w:rsidR="004C71D2">
        <w:rPr>
          <w:rFonts w:ascii="Times New Roman" w:eastAsia="Times New Roman" w:hAnsi="Times New Roman"/>
          <w:lang w:val="uk-UA" w:eastAsia="ru-RU"/>
        </w:rPr>
        <w:t>10</w:t>
      </w:r>
      <w:r w:rsidRPr="00476623">
        <w:rPr>
          <w:rFonts w:ascii="Times New Roman" w:eastAsia="Times New Roman" w:hAnsi="Times New Roman"/>
          <w:lang w:val="uk-UA" w:eastAsia="ru-RU"/>
        </w:rPr>
        <w:t xml:space="preserve"> календарних днів з моменту отримання Постачальником заявки Покупця. </w:t>
      </w:r>
    </w:p>
    <w:p w14:paraId="361AFF81" w14:textId="77777777" w:rsidR="00876840" w:rsidRPr="00476623" w:rsidRDefault="00876840" w:rsidP="00876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     Доставка проводиться безпосередньо Покупцю транспортом Постачальника. При поставці товар повинен бути </w:t>
      </w:r>
      <w:proofErr w:type="spellStart"/>
      <w:r w:rsidRPr="00476623">
        <w:rPr>
          <w:rFonts w:ascii="Times New Roman" w:eastAsia="Times New Roman" w:hAnsi="Times New Roman"/>
          <w:lang w:val="uk-UA" w:eastAsia="ru-RU"/>
        </w:rPr>
        <w:t>затарений</w:t>
      </w:r>
      <w:proofErr w:type="spellEnd"/>
      <w:r w:rsidRPr="00476623">
        <w:rPr>
          <w:rFonts w:ascii="Times New Roman" w:eastAsia="Times New Roman" w:hAnsi="Times New Roman"/>
          <w:lang w:val="uk-UA" w:eastAsia="ru-RU"/>
        </w:rPr>
        <w:t xml:space="preserve"> і спакований Постачальником таким чином, щоб не допустити псування та/ або знищення його до моменту прийняття Покупцем належним чином.</w:t>
      </w:r>
    </w:p>
    <w:p w14:paraId="44C8CB7C"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5.2. Місце поставки товару: Постачальник забезпечує поставку товару на умовах поставки DDP - Україна (Інкотермс-2020), включаючи розвантаження товару, за </w:t>
      </w:r>
      <w:proofErr w:type="spellStart"/>
      <w:r w:rsidRPr="00476623">
        <w:rPr>
          <w:rFonts w:ascii="Times New Roman" w:eastAsia="Times New Roman" w:hAnsi="Times New Roman"/>
          <w:lang w:val="uk-UA" w:eastAsia="ru-RU"/>
        </w:rPr>
        <w:t>адресою</w:t>
      </w:r>
      <w:proofErr w:type="spellEnd"/>
      <w:r w:rsidRPr="00476623">
        <w:rPr>
          <w:rFonts w:ascii="Times New Roman" w:eastAsia="Times New Roman" w:hAnsi="Times New Roman"/>
          <w:lang w:val="uk-UA" w:eastAsia="ru-RU"/>
        </w:rPr>
        <w:t xml:space="preserve">: 33028, м. Рівне, </w:t>
      </w:r>
      <w:proofErr w:type="spellStart"/>
      <w:r w:rsidRPr="00476623">
        <w:rPr>
          <w:rFonts w:ascii="Times New Roman" w:eastAsia="Times New Roman" w:hAnsi="Times New Roman"/>
          <w:lang w:val="uk-UA" w:eastAsia="ru-RU"/>
        </w:rPr>
        <w:t>вул.Котляревського</w:t>
      </w:r>
      <w:proofErr w:type="spellEnd"/>
      <w:r w:rsidRPr="00476623">
        <w:rPr>
          <w:rFonts w:ascii="Times New Roman" w:eastAsia="Times New Roman" w:hAnsi="Times New Roman"/>
          <w:lang w:val="uk-UA" w:eastAsia="ru-RU"/>
        </w:rPr>
        <w:t>, 5. За вимогою Покупця, Постачальник зобов’язаний здійснити розгрузку власними силами до місця прийняття товару, який має бути поставленим за договором.</w:t>
      </w:r>
    </w:p>
    <w:p w14:paraId="663322CB" w14:textId="77777777" w:rsidR="00876840" w:rsidRPr="00476623" w:rsidRDefault="00876840" w:rsidP="00876840">
      <w:pPr>
        <w:spacing w:after="0" w:line="240" w:lineRule="auto"/>
        <w:ind w:right="55"/>
        <w:jc w:val="both"/>
        <w:rPr>
          <w:rFonts w:ascii="Times New Roman" w:eastAsia="Times New Roman" w:hAnsi="Times New Roman"/>
          <w:lang w:val="uk-UA" w:eastAsia="ar-SA"/>
        </w:rPr>
      </w:pPr>
      <w:r w:rsidRPr="00476623">
        <w:rPr>
          <w:rFonts w:ascii="Times New Roman" w:eastAsia="Times New Roman" w:hAnsi="Times New Roman"/>
          <w:lang w:val="uk-UA" w:eastAsia="ar-SA"/>
        </w:rPr>
        <w:t>5.3. Приймання-передача Товару по кількості проводиться відповідно до товаросупровідних документів, а по якості відповідно до документів, що засвідчують його якість згідно з розділом ІІ цього  Договору.</w:t>
      </w:r>
      <w:r w:rsidRPr="00476623">
        <w:rPr>
          <w:rFonts w:ascii="Times New Roman" w:eastAsia="Times New Roman" w:hAnsi="Times New Roman"/>
          <w:lang w:val="uk-UA" w:eastAsia="ru-RU"/>
        </w:rPr>
        <w:t xml:space="preserve"> Товар повинен поставлятись Покупцю в упаковці, яка відповідає характеру товару і захищає його від пошкоджень під час перевезення (доставки).</w:t>
      </w:r>
      <w:r>
        <w:rPr>
          <w:rFonts w:ascii="Times New Roman" w:eastAsia="Times New Roman" w:hAnsi="Times New Roman"/>
          <w:lang w:val="uk-UA" w:eastAsia="ru-RU"/>
        </w:rPr>
        <w:t xml:space="preserve"> </w:t>
      </w:r>
      <w:proofErr w:type="spellStart"/>
      <w:r w:rsidRPr="007316C2">
        <w:rPr>
          <w:rFonts w:ascii="Times New Roman" w:eastAsia="Times New Roman" w:hAnsi="Times New Roman"/>
          <w:lang w:eastAsia="ru-RU"/>
        </w:rPr>
        <w:t>Зберігання</w:t>
      </w:r>
      <w:proofErr w:type="spellEnd"/>
      <w:r w:rsidRPr="007316C2">
        <w:rPr>
          <w:rFonts w:ascii="Times New Roman" w:eastAsia="Times New Roman" w:hAnsi="Times New Roman"/>
          <w:lang w:eastAsia="ru-RU"/>
        </w:rPr>
        <w:t xml:space="preserve"> в холодильнику не є </w:t>
      </w:r>
      <w:proofErr w:type="spellStart"/>
      <w:r w:rsidRPr="007316C2">
        <w:rPr>
          <w:rFonts w:ascii="Times New Roman" w:eastAsia="Times New Roman" w:hAnsi="Times New Roman"/>
          <w:lang w:eastAsia="ru-RU"/>
        </w:rPr>
        <w:t>можливим</w:t>
      </w:r>
      <w:proofErr w:type="spellEnd"/>
      <w:r w:rsidRPr="007316C2">
        <w:rPr>
          <w:rFonts w:ascii="Times New Roman" w:eastAsia="Times New Roman" w:hAnsi="Times New Roman"/>
          <w:lang w:eastAsia="ru-RU"/>
        </w:rPr>
        <w:t xml:space="preserve"> в </w:t>
      </w:r>
      <w:proofErr w:type="spellStart"/>
      <w:r w:rsidRPr="007316C2">
        <w:rPr>
          <w:rFonts w:ascii="Times New Roman" w:eastAsia="Times New Roman" w:hAnsi="Times New Roman"/>
          <w:lang w:eastAsia="ru-RU"/>
        </w:rPr>
        <w:t>зв’язку</w:t>
      </w:r>
      <w:proofErr w:type="spellEnd"/>
      <w:r w:rsidRPr="007316C2">
        <w:rPr>
          <w:rFonts w:ascii="Times New Roman" w:eastAsia="Times New Roman" w:hAnsi="Times New Roman"/>
          <w:lang w:eastAsia="ru-RU"/>
        </w:rPr>
        <w:t xml:space="preserve"> </w:t>
      </w:r>
      <w:proofErr w:type="spellStart"/>
      <w:r w:rsidRPr="007316C2">
        <w:rPr>
          <w:rFonts w:ascii="Times New Roman" w:eastAsia="Times New Roman" w:hAnsi="Times New Roman"/>
          <w:lang w:eastAsia="ru-RU"/>
        </w:rPr>
        <w:t>із</w:t>
      </w:r>
      <w:proofErr w:type="spellEnd"/>
      <w:r w:rsidRPr="007316C2">
        <w:rPr>
          <w:rFonts w:ascii="Times New Roman" w:eastAsia="Times New Roman" w:hAnsi="Times New Roman"/>
          <w:lang w:eastAsia="ru-RU"/>
        </w:rPr>
        <w:t xml:space="preserve"> </w:t>
      </w:r>
      <w:proofErr w:type="spellStart"/>
      <w:r w:rsidRPr="007316C2">
        <w:rPr>
          <w:rFonts w:ascii="Times New Roman" w:eastAsia="Times New Roman" w:hAnsi="Times New Roman"/>
          <w:lang w:eastAsia="ru-RU"/>
        </w:rPr>
        <w:t>специфікою</w:t>
      </w:r>
      <w:proofErr w:type="spellEnd"/>
      <w:r w:rsidRPr="007316C2">
        <w:rPr>
          <w:rFonts w:ascii="Times New Roman" w:eastAsia="Times New Roman" w:hAnsi="Times New Roman"/>
          <w:lang w:eastAsia="ru-RU"/>
        </w:rPr>
        <w:t xml:space="preserve"> </w:t>
      </w:r>
      <w:proofErr w:type="spellStart"/>
      <w:r w:rsidRPr="007316C2">
        <w:rPr>
          <w:rFonts w:ascii="Times New Roman" w:eastAsia="Times New Roman" w:hAnsi="Times New Roman"/>
          <w:lang w:eastAsia="ru-RU"/>
        </w:rPr>
        <w:t>роботи</w:t>
      </w:r>
      <w:proofErr w:type="spellEnd"/>
      <w:r w:rsidRPr="007316C2">
        <w:rPr>
          <w:rFonts w:ascii="Times New Roman" w:eastAsia="Times New Roman" w:hAnsi="Times New Roman"/>
          <w:lang w:eastAsia="ru-RU"/>
        </w:rPr>
        <w:t xml:space="preserve"> </w:t>
      </w:r>
      <w:proofErr w:type="spellStart"/>
      <w:r w:rsidRPr="007316C2">
        <w:rPr>
          <w:rFonts w:ascii="Times New Roman" w:eastAsia="Times New Roman" w:hAnsi="Times New Roman"/>
          <w:lang w:eastAsia="ru-RU"/>
        </w:rPr>
        <w:t>медичного</w:t>
      </w:r>
      <w:proofErr w:type="spellEnd"/>
      <w:r w:rsidRPr="007316C2">
        <w:rPr>
          <w:rFonts w:ascii="Times New Roman" w:eastAsia="Times New Roman" w:hAnsi="Times New Roman"/>
          <w:lang w:eastAsia="ru-RU"/>
        </w:rPr>
        <w:t xml:space="preserve"> закладу</w:t>
      </w:r>
    </w:p>
    <w:p w14:paraId="52CAC247" w14:textId="77777777" w:rsidR="00876840" w:rsidRPr="00476623" w:rsidRDefault="00876840" w:rsidP="00876840">
      <w:pPr>
        <w:spacing w:after="0" w:line="240" w:lineRule="auto"/>
        <w:ind w:right="55"/>
        <w:jc w:val="both"/>
        <w:rPr>
          <w:rFonts w:ascii="Times New Roman" w:eastAsia="Times New Roman" w:hAnsi="Times New Roman"/>
          <w:lang w:val="uk-UA" w:eastAsia="ar-SA"/>
        </w:rPr>
      </w:pPr>
      <w:r w:rsidRPr="00476623">
        <w:rPr>
          <w:rFonts w:ascii="Times New Roman" w:eastAsia="Times New Roman" w:hAnsi="Times New Roman"/>
          <w:lang w:val="uk-UA" w:eastAsia="ar-SA"/>
        </w:rPr>
        <w:t>5.4. Приймання-передача Товару оформлюється видатковою накладною Постачальника (в двох екземплярах), яка підписується матеріально-відповідальною особою Постачальника і Покупцем, на ту кількість Товару, яка відповідає вимогам Договору. В накладній обов’язково зазначається: торговельна назва, кількість, ціна за одиницю Товару та загальна вартість поставки.</w:t>
      </w:r>
    </w:p>
    <w:p w14:paraId="478BF349" w14:textId="77777777" w:rsidR="00876840" w:rsidRPr="00476623" w:rsidRDefault="00876840" w:rsidP="00876840">
      <w:pPr>
        <w:spacing w:after="0" w:line="240" w:lineRule="auto"/>
        <w:ind w:right="55"/>
        <w:jc w:val="both"/>
        <w:rPr>
          <w:rFonts w:ascii="Times New Roman" w:eastAsia="Times New Roman" w:hAnsi="Times New Roman"/>
          <w:lang w:val="uk-UA" w:eastAsia="ar-SA"/>
        </w:rPr>
      </w:pPr>
      <w:r w:rsidRPr="00476623">
        <w:rPr>
          <w:rFonts w:ascii="Times New Roman" w:eastAsia="Times New Roman" w:hAnsi="Times New Roman"/>
          <w:lang w:val="uk-UA" w:eastAsia="ar-SA"/>
        </w:rPr>
        <w:t xml:space="preserve">5.4.1 </w:t>
      </w:r>
      <w:r w:rsidRPr="00476623">
        <w:rPr>
          <w:rFonts w:ascii="Times New Roman" w:eastAsia="Times New Roman" w:hAnsi="Times New Roman"/>
          <w:lang w:val="uk-UA" w:eastAsia="ru-RU"/>
        </w:rPr>
        <w:t>У разі поставки товару з супровідними документами, що містять порушення зазначені у п. 6.2.4 Договору, Постачальник залишає товар на складі Покупця. Постачальнику повертається один екземпляр видаткової накладної з відміткою «не відповідає вимогам договору»</w:t>
      </w:r>
    </w:p>
    <w:p w14:paraId="5F011B06" w14:textId="77777777" w:rsidR="00876840" w:rsidRPr="00476623" w:rsidRDefault="00876840" w:rsidP="00876840">
      <w:pPr>
        <w:spacing w:after="0" w:line="240" w:lineRule="auto"/>
        <w:ind w:right="55"/>
        <w:jc w:val="both"/>
        <w:rPr>
          <w:rFonts w:ascii="Times New Roman" w:eastAsia="Times New Roman" w:hAnsi="Times New Roman"/>
          <w:lang w:val="uk-UA" w:eastAsia="ar-SA"/>
        </w:rPr>
      </w:pPr>
      <w:r w:rsidRPr="00476623">
        <w:rPr>
          <w:rFonts w:ascii="Times New Roman" w:eastAsia="Times New Roman" w:hAnsi="Times New Roman"/>
          <w:lang w:val="uk-UA" w:eastAsia="ar-SA"/>
        </w:rPr>
        <w:t>5.5. У разі виявлення:</w:t>
      </w:r>
    </w:p>
    <w:p w14:paraId="48769769" w14:textId="77777777" w:rsidR="00876840" w:rsidRPr="00476623" w:rsidRDefault="00876840" w:rsidP="00876840">
      <w:pPr>
        <w:spacing w:after="0" w:line="240" w:lineRule="auto"/>
        <w:ind w:right="55" w:firstLine="540"/>
        <w:jc w:val="both"/>
        <w:rPr>
          <w:rFonts w:ascii="Times New Roman" w:eastAsia="Times New Roman" w:hAnsi="Times New Roman"/>
          <w:lang w:val="uk-UA" w:eastAsia="ar-SA"/>
        </w:rPr>
      </w:pPr>
      <w:r w:rsidRPr="00476623">
        <w:rPr>
          <w:rFonts w:ascii="Times New Roman" w:eastAsia="Times New Roman" w:hAnsi="Times New Roman"/>
          <w:lang w:val="uk-UA" w:eastAsia="ar-SA"/>
        </w:rPr>
        <w:t>- недостачі Товару складається акт за підписами уповноважених осіб, які здійснювали приймання-передачу Товару;</w:t>
      </w:r>
    </w:p>
    <w:p w14:paraId="089B7602" w14:textId="77777777" w:rsidR="00876840" w:rsidRPr="00476623" w:rsidRDefault="00876840" w:rsidP="00876840">
      <w:pPr>
        <w:spacing w:after="0" w:line="240" w:lineRule="auto"/>
        <w:ind w:right="55" w:firstLine="540"/>
        <w:jc w:val="both"/>
        <w:rPr>
          <w:rFonts w:ascii="Times New Roman" w:eastAsia="Times New Roman" w:hAnsi="Times New Roman"/>
          <w:lang w:val="uk-UA" w:eastAsia="ar-SA"/>
        </w:rPr>
      </w:pPr>
      <w:r w:rsidRPr="00476623">
        <w:rPr>
          <w:rFonts w:ascii="Times New Roman" w:eastAsia="Times New Roman" w:hAnsi="Times New Roman"/>
          <w:lang w:val="uk-UA" w:eastAsia="ar-SA"/>
        </w:rPr>
        <w:t xml:space="preserve">- некомплектності Товару та невідповідності торговельній назві, наведеній у </w:t>
      </w:r>
      <w:r w:rsidRPr="00476623">
        <w:rPr>
          <w:rFonts w:ascii="Times New Roman" w:eastAsia="Times New Roman" w:hAnsi="Times New Roman"/>
          <w:lang w:val="uk-UA" w:eastAsia="ru-RU"/>
        </w:rPr>
        <w:t xml:space="preserve">реєстраційному документі (технічному регламенті, тощо) </w:t>
      </w:r>
      <w:r w:rsidRPr="00476623">
        <w:rPr>
          <w:rFonts w:ascii="Times New Roman" w:eastAsia="Times New Roman" w:hAnsi="Times New Roman"/>
          <w:lang w:val="uk-UA" w:eastAsia="ar-SA"/>
        </w:rPr>
        <w:t>Товару</w:t>
      </w:r>
      <w:r w:rsidRPr="00476623">
        <w:rPr>
          <w:rFonts w:ascii="Times New Roman" w:eastAsia="Courier New" w:hAnsi="Times New Roman"/>
          <w:lang w:val="uk-UA" w:eastAsia="ru-RU"/>
        </w:rPr>
        <w:t>,</w:t>
      </w:r>
      <w:r w:rsidRPr="00476623">
        <w:rPr>
          <w:rFonts w:ascii="Times New Roman" w:eastAsia="Times New Roman" w:hAnsi="Times New Roman"/>
          <w:lang w:val="uk-UA" w:eastAsia="ar-SA"/>
        </w:rPr>
        <w:t xml:space="preserve"> формі випуску або фасуванню Товару, вказаних в цьому Договорі або товаросупровідних документах до Товару – складається акт за підписами уповноважених осіб, які здійснювали приймання-передачу Товару, який є підставою для повернення усієї партії Товару Постачальнику;</w:t>
      </w:r>
    </w:p>
    <w:p w14:paraId="4F0ADC8E" w14:textId="77777777" w:rsidR="00876840" w:rsidRPr="00476623" w:rsidRDefault="00876840" w:rsidP="00876840">
      <w:pPr>
        <w:spacing w:after="0" w:line="240" w:lineRule="auto"/>
        <w:ind w:right="55" w:firstLine="540"/>
        <w:jc w:val="both"/>
        <w:rPr>
          <w:rFonts w:ascii="Times New Roman" w:eastAsia="Times New Roman" w:hAnsi="Times New Roman"/>
          <w:lang w:val="uk-UA" w:eastAsia="ar-SA"/>
        </w:rPr>
      </w:pPr>
      <w:r w:rsidRPr="00476623">
        <w:rPr>
          <w:rFonts w:ascii="Times New Roman" w:eastAsia="Times New Roman" w:hAnsi="Times New Roman"/>
          <w:lang w:val="uk-UA" w:eastAsia="ar-SA"/>
        </w:rPr>
        <w:t>- Товару, якість якого не відповідає вимогам цього Договору або документам, що засвідчують якість, Покупцем складається акт про виявлені дефекти, який є підставою для повернення  усієї серії Товару Постачальнику.</w:t>
      </w:r>
    </w:p>
    <w:p w14:paraId="6EBC0568" w14:textId="77777777" w:rsidR="00876840" w:rsidRPr="00476623" w:rsidRDefault="00876840" w:rsidP="00876840">
      <w:pPr>
        <w:spacing w:after="0" w:line="240" w:lineRule="auto"/>
        <w:ind w:right="55"/>
        <w:jc w:val="both"/>
        <w:rPr>
          <w:rFonts w:ascii="Times New Roman" w:eastAsia="Times New Roman" w:hAnsi="Times New Roman"/>
          <w:lang w:val="uk-UA" w:eastAsia="ar-SA"/>
        </w:rPr>
      </w:pPr>
      <w:r w:rsidRPr="00476623">
        <w:rPr>
          <w:rFonts w:ascii="Times New Roman" w:eastAsia="Times New Roman" w:hAnsi="Times New Roman"/>
          <w:lang w:val="uk-UA" w:eastAsia="ar-SA"/>
        </w:rPr>
        <w:lastRenderedPageBreak/>
        <w:t xml:space="preserve">5.6. Про виявлені порушення умов цього Договору щодо кількості та якості Товару Покупець письмово повідомляє Постачальника протягом двадцяти робочих днів з дня підписання відповідного акту надсилає претензію до Постачальника та має право застосувати санкції згідно з розділом VII цього Договору, </w:t>
      </w:r>
    </w:p>
    <w:p w14:paraId="3E284E1C" w14:textId="77777777" w:rsidR="00876840" w:rsidRPr="00476623" w:rsidRDefault="00876840" w:rsidP="00876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ar-SA"/>
        </w:rPr>
        <w:t xml:space="preserve">5.7. </w:t>
      </w:r>
      <w:r w:rsidRPr="00476623">
        <w:rPr>
          <w:rFonts w:ascii="Times New Roman" w:eastAsia="Times New Roman" w:hAnsi="Times New Roman"/>
          <w:lang w:val="uk-UA" w:eastAsia="ru-RU"/>
        </w:rPr>
        <w:t>Датою виконання Постачальником зобов’язань щодо поставки Товару у повному обсязі вважається дата надходження Товару у відповідній кількості та якості, що відповідає вимогам цього Договору на склад Покупця.</w:t>
      </w:r>
    </w:p>
    <w:p w14:paraId="2B494E3B" w14:textId="77777777" w:rsidR="00876840" w:rsidRPr="00476623" w:rsidRDefault="00876840" w:rsidP="00876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val="uk-UA" w:eastAsia="ru-RU"/>
        </w:rPr>
      </w:pPr>
      <w:r w:rsidRPr="00476623">
        <w:rPr>
          <w:rFonts w:ascii="Times New Roman" w:eastAsia="Times New Roman" w:hAnsi="Times New Roman"/>
          <w:b/>
          <w:lang w:val="uk-UA" w:eastAsia="ru-RU"/>
        </w:rPr>
        <w:t>VI. Права та обов'язки сторін</w:t>
      </w:r>
    </w:p>
    <w:p w14:paraId="364B00E8"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6.1. Покупець зобов'язаний: </w:t>
      </w:r>
    </w:p>
    <w:p w14:paraId="766E8517"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6.1.1. Своєчасно та в повному обсязі сплачувати за поставлений Товар; </w:t>
      </w:r>
    </w:p>
    <w:p w14:paraId="08F4C822"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6.1.2. Забезпечити організацію приймання Товару та належне оформлення необхідної документації, зокрема видаткової накладної.</w:t>
      </w:r>
    </w:p>
    <w:p w14:paraId="31AE6EBC"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6.2. Покупець має право: </w:t>
      </w:r>
    </w:p>
    <w:p w14:paraId="0BDAE67C"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6.2.1. Достроково розірвати цей Договір у разі невиконання зобов'язань Постачальником, повідомивши про це його у </w:t>
      </w:r>
      <w:proofErr w:type="spellStart"/>
      <w:r w:rsidRPr="00476623">
        <w:rPr>
          <w:rFonts w:ascii="Times New Roman" w:eastAsia="Times New Roman" w:hAnsi="Times New Roman"/>
          <w:lang w:val="uk-UA" w:eastAsia="ru-RU"/>
        </w:rPr>
        <w:t>двадцятиденний</w:t>
      </w:r>
      <w:proofErr w:type="spellEnd"/>
      <w:r w:rsidRPr="00476623">
        <w:rPr>
          <w:rFonts w:ascii="Times New Roman" w:eastAsia="Times New Roman" w:hAnsi="Times New Roman"/>
          <w:lang w:val="uk-UA" w:eastAsia="ru-RU"/>
        </w:rPr>
        <w:t xml:space="preserve"> строк з моменту виявлення невиконання зобов’язань за цим Договором.</w:t>
      </w:r>
    </w:p>
    <w:p w14:paraId="67C8E1C2"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6.2.2. Контролювати поставку Товару у строки, встановлені цим Договором.</w:t>
      </w:r>
    </w:p>
    <w:p w14:paraId="2089D0F4"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6.2.3. Зменшувати обсяг закупівлі Товару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14:paraId="6221F5AF"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6.2.4. У разі неналежного оформлення документів наданих для здійснення оплати (відсутність печатки, підписів, номеру договору за яким здійснюється поставка, невідповідності назви товарів назві зазначеній у специфікації до договору, фасування, ціни згідно специфікації до договору) повернути їх Постачальнику без здійснення оплати  за цими документами.</w:t>
      </w:r>
    </w:p>
    <w:p w14:paraId="4BDB1AA2"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6.2.5. У будь-який час припинити дію Договору повністю або частково у випадку якщо відпала необхідність закупівлі даного Товару або у разі припинення фінансування.</w:t>
      </w:r>
    </w:p>
    <w:p w14:paraId="2F998D72"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6.3. Постачальник зобов'язаний: </w:t>
      </w:r>
    </w:p>
    <w:p w14:paraId="30D42B07"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6.3.1. Забезпечити поставку Товару у строки, встановлені цим Договором; </w:t>
      </w:r>
    </w:p>
    <w:p w14:paraId="56837280"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6.3.2. Забезпечити поставку Товару, якість якого відповідає умовам, установленим розділом II цього Договору.</w:t>
      </w:r>
    </w:p>
    <w:p w14:paraId="0BCC72DE" w14:textId="77777777" w:rsidR="00876840" w:rsidRPr="00476623" w:rsidRDefault="00876840" w:rsidP="00876840">
      <w:pPr>
        <w:spacing w:after="0" w:line="240" w:lineRule="auto"/>
        <w:jc w:val="both"/>
        <w:rPr>
          <w:rFonts w:ascii="Times New Roman" w:eastAsia="Times New Roman" w:hAnsi="Times New Roman"/>
          <w:lang w:val="uk-UA"/>
        </w:rPr>
      </w:pPr>
      <w:r w:rsidRPr="00476623">
        <w:rPr>
          <w:rFonts w:ascii="Times New Roman" w:eastAsia="Times New Roman" w:hAnsi="Times New Roman"/>
          <w:lang w:val="uk-UA" w:eastAsia="ru-RU"/>
        </w:rPr>
        <w:t xml:space="preserve">6.3.3. </w:t>
      </w:r>
      <w:r w:rsidRPr="00476623">
        <w:rPr>
          <w:rFonts w:ascii="Times New Roman" w:eastAsia="Times New Roman" w:hAnsi="Times New Roman"/>
          <w:lang w:val="uk-UA"/>
        </w:rPr>
        <w:t xml:space="preserve">Забезпечити встановлення, підключення, налаштування та тестування системи, введення в експлуатацію та навчання персоналу  із залученням сертифікованих інженерів. </w:t>
      </w:r>
    </w:p>
    <w:p w14:paraId="3D5F645F"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6.4. Постачальник має право: </w:t>
      </w:r>
    </w:p>
    <w:p w14:paraId="0F9A736C"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6.4.1. Своєчасно та в повному обсязі отримувати плату за поставлений Товар. </w:t>
      </w:r>
    </w:p>
    <w:p w14:paraId="334AA0B8"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6.4.2. На дострокову поставку Товару за письмовим погодженням Покупця. </w:t>
      </w:r>
    </w:p>
    <w:p w14:paraId="51048C4F"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6.4.3. У разі невиконання зобов'язань Покупцем Постачальник має право достроково розірвати цей Договір, повідомивши про це його у </w:t>
      </w:r>
      <w:proofErr w:type="spellStart"/>
      <w:r w:rsidRPr="00476623">
        <w:rPr>
          <w:rFonts w:ascii="Times New Roman" w:eastAsia="Times New Roman" w:hAnsi="Times New Roman"/>
          <w:lang w:val="uk-UA" w:eastAsia="ru-RU"/>
        </w:rPr>
        <w:t>двадцятиденний</w:t>
      </w:r>
      <w:proofErr w:type="spellEnd"/>
      <w:r w:rsidRPr="00476623">
        <w:rPr>
          <w:rFonts w:ascii="Times New Roman" w:eastAsia="Times New Roman" w:hAnsi="Times New Roman"/>
          <w:lang w:val="uk-UA" w:eastAsia="ru-RU"/>
        </w:rPr>
        <w:t xml:space="preserve"> строк з моменту виявлення невиконання зобов’язань за цим Договором, крім випадків відсутності фінансування у Покупця.</w:t>
      </w:r>
    </w:p>
    <w:p w14:paraId="368787E5"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6.5. Жодна із Сторін не має права передавати свої зобов’язання за цим Договором іншій особі  без отримання письмової згоди іншої Сторони.</w:t>
      </w:r>
    </w:p>
    <w:p w14:paraId="087523D4" w14:textId="77777777" w:rsidR="00876840" w:rsidRPr="00476623" w:rsidRDefault="00876840" w:rsidP="00876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val="uk-UA" w:eastAsia="ru-RU"/>
        </w:rPr>
      </w:pPr>
      <w:r w:rsidRPr="00476623">
        <w:rPr>
          <w:rFonts w:ascii="Times New Roman" w:eastAsia="Times New Roman" w:hAnsi="Times New Roman"/>
          <w:b/>
          <w:lang w:val="uk-UA" w:eastAsia="ru-RU"/>
        </w:rPr>
        <w:t>VII. Відповідальність сторін</w:t>
      </w:r>
    </w:p>
    <w:p w14:paraId="10EC2202" w14:textId="77777777" w:rsidR="00876840" w:rsidRPr="00476623" w:rsidRDefault="00876840" w:rsidP="00876840">
      <w:pPr>
        <w:spacing w:after="0" w:line="240" w:lineRule="auto"/>
        <w:ind w:right="55"/>
        <w:jc w:val="both"/>
        <w:rPr>
          <w:rFonts w:ascii="Times New Roman" w:eastAsia="Times New Roman" w:hAnsi="Times New Roman"/>
          <w:lang w:val="uk-UA" w:eastAsia="ar-SA"/>
        </w:rPr>
      </w:pPr>
      <w:r w:rsidRPr="00476623">
        <w:rPr>
          <w:rFonts w:ascii="Times New Roman" w:eastAsia="Times New Roman" w:hAnsi="Times New Roman"/>
          <w:lang w:val="uk-UA" w:eastAsia="ar-SA"/>
        </w:rPr>
        <w:t xml:space="preserve">7.1. У разі невиконання або неналежного виконання своїх зобов'язань за Договором Сторони несуть відповідальність, передбачену законами та цим Договором. </w:t>
      </w:r>
    </w:p>
    <w:p w14:paraId="4DE15DB9"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7.2. Постачальник повинен дати відповідь Покупцю на таку претензію не пізніше 5 робочих днів з дати її отримання. В разі, якщо відповідь на претензію не отримана  протягом 5 робочих днів з дати отримання претензії, ця претензія вважається такою, що визнана.</w:t>
      </w:r>
    </w:p>
    <w:p w14:paraId="59D5687C"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7.3. Датою отримання претензії/відповіді або інших повідомлень по договору на претензію вважатиметься дата, зазначена в документі організації поштового зв’язку про вручення/отримання адресатом претензії/відповіді на претензію, або в разі відмови адресата отримати претензію/відповідь на претензію – дата п’ятого робочого дня з дати документа організації поштового зв’язку, який засвідчує відправлення претензії/відповіді на претензію адресату.</w:t>
      </w:r>
    </w:p>
    <w:p w14:paraId="6B163490"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7.4. Претензії по якості приймаються від Покупця протягом терміну придатності Товару, в порядку передбаченому пунктами 7.5, 7.6 цього Договору.</w:t>
      </w:r>
    </w:p>
    <w:p w14:paraId="4DEB5825"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7.5. При наявності визнаних претензій:</w:t>
      </w:r>
    </w:p>
    <w:p w14:paraId="58A16991" w14:textId="77777777" w:rsidR="00876840" w:rsidRPr="00476623" w:rsidRDefault="00876840" w:rsidP="00876840">
      <w:pPr>
        <w:spacing w:after="0" w:line="240" w:lineRule="auto"/>
        <w:ind w:right="55" w:firstLine="540"/>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по комплектності – Постачальник повинен провести </w:t>
      </w:r>
      <w:proofErr w:type="spellStart"/>
      <w:r w:rsidRPr="00476623">
        <w:rPr>
          <w:rFonts w:ascii="Times New Roman" w:eastAsia="Times New Roman" w:hAnsi="Times New Roman"/>
          <w:lang w:val="uk-UA" w:eastAsia="ru-RU"/>
        </w:rPr>
        <w:t>допоставку</w:t>
      </w:r>
      <w:proofErr w:type="spellEnd"/>
      <w:r w:rsidRPr="00476623">
        <w:rPr>
          <w:rFonts w:ascii="Times New Roman" w:eastAsia="Times New Roman" w:hAnsi="Times New Roman"/>
          <w:lang w:val="uk-UA" w:eastAsia="ru-RU"/>
        </w:rPr>
        <w:t xml:space="preserve"> відповідної некомплектної  кількості Товару протягом 3 днів з дня визнання претензії.</w:t>
      </w:r>
    </w:p>
    <w:p w14:paraId="435BCF9E" w14:textId="77777777" w:rsidR="00876840" w:rsidRPr="00476623" w:rsidRDefault="00876840" w:rsidP="00876840">
      <w:pPr>
        <w:spacing w:after="0" w:line="240" w:lineRule="auto"/>
        <w:ind w:right="55" w:firstLine="540"/>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по кількості – Постачальник повинен провести </w:t>
      </w:r>
      <w:proofErr w:type="spellStart"/>
      <w:r w:rsidRPr="00476623">
        <w:rPr>
          <w:rFonts w:ascii="Times New Roman" w:eastAsia="Times New Roman" w:hAnsi="Times New Roman"/>
          <w:lang w:val="uk-UA" w:eastAsia="ru-RU"/>
        </w:rPr>
        <w:t>допоставку</w:t>
      </w:r>
      <w:proofErr w:type="spellEnd"/>
      <w:r w:rsidRPr="00476623">
        <w:rPr>
          <w:rFonts w:ascii="Times New Roman" w:eastAsia="Times New Roman" w:hAnsi="Times New Roman"/>
          <w:lang w:val="uk-UA" w:eastAsia="ru-RU"/>
        </w:rPr>
        <w:t xml:space="preserve"> відповідної недопоставленої кількості Товару протягом 3 днів з дня визнання претензії.</w:t>
      </w:r>
    </w:p>
    <w:p w14:paraId="3438C87A"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7.6. Сплата штрафних санкцій, штрафу не звільняє Постачальника від обов’язку поставити Товар відповідно до умов Договору.</w:t>
      </w:r>
    </w:p>
    <w:p w14:paraId="016FAF44"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lastRenderedPageBreak/>
        <w:t xml:space="preserve">7.7. Сплата штрафних санкцій не звільняє Сторону, яка їх сплатила, від виконання зобов’язань за цим Договором. </w:t>
      </w:r>
    </w:p>
    <w:p w14:paraId="34A366FF"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7.8. У випадках, не передбачених цим Договором, Сторони керуються законодавством України.</w:t>
      </w:r>
    </w:p>
    <w:p w14:paraId="7BB30D51"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7.9. Закінчення строку дії Договору не звільняє Сторони від відповідальності та виконання зобов’язань за цим Договором. </w:t>
      </w:r>
    </w:p>
    <w:p w14:paraId="1F12C91D"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7.10. До вимог про стягнення неустойки застосовується загальний строк позовної давності  3 (три) роки.</w:t>
      </w:r>
    </w:p>
    <w:p w14:paraId="2EBA0FF7" w14:textId="77777777" w:rsidR="00876840" w:rsidRPr="00476623" w:rsidRDefault="00876840" w:rsidP="00876840">
      <w:pPr>
        <w:spacing w:after="0" w:line="240" w:lineRule="auto"/>
        <w:jc w:val="center"/>
        <w:rPr>
          <w:rFonts w:ascii="Times New Roman" w:eastAsia="Times New Roman" w:hAnsi="Times New Roman"/>
          <w:b/>
          <w:lang w:val="uk-UA" w:eastAsia="ru-RU"/>
        </w:rPr>
      </w:pPr>
      <w:r w:rsidRPr="00476623">
        <w:rPr>
          <w:rFonts w:ascii="Times New Roman" w:eastAsia="Times New Roman" w:hAnsi="Times New Roman"/>
          <w:b/>
          <w:lang w:val="uk-UA" w:eastAsia="ru-RU"/>
        </w:rPr>
        <w:t>VIII. Обставини непереборної сили</w:t>
      </w:r>
    </w:p>
    <w:p w14:paraId="33033393" w14:textId="77777777" w:rsidR="00876840" w:rsidRPr="00476623" w:rsidRDefault="00876840" w:rsidP="00876840">
      <w:pPr>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1CDE54C3" w14:textId="77777777" w:rsidR="00876840" w:rsidRPr="00476623" w:rsidRDefault="00876840" w:rsidP="00876840">
      <w:pPr>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8.2. Сторона, що не може виконувати зобов'язання за цим Договором унаслідок дії обставин непереборної сили, повинна не пізніше ніж протягом 3 трьох днів з моменту їх виникнення повідомити про це іншу Сторону у письмовій формі. </w:t>
      </w:r>
    </w:p>
    <w:p w14:paraId="186685D3" w14:textId="77777777" w:rsidR="00876840" w:rsidRPr="00476623" w:rsidRDefault="00876840" w:rsidP="00876840">
      <w:pPr>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8.3. Доказом виникнення обставин непереборної сили та строку їх дії є відповідні документи, які видаються відповідним компетентним органом.</w:t>
      </w:r>
    </w:p>
    <w:p w14:paraId="30289FFB" w14:textId="77777777" w:rsidR="00876840" w:rsidRPr="00476623" w:rsidRDefault="00876840" w:rsidP="00876840">
      <w:pPr>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14:paraId="218E4018" w14:textId="77777777" w:rsidR="00876840" w:rsidRPr="00476623" w:rsidRDefault="00876840" w:rsidP="00876840">
      <w:pPr>
        <w:spacing w:after="0" w:line="240" w:lineRule="auto"/>
        <w:jc w:val="center"/>
        <w:rPr>
          <w:rFonts w:ascii="Times New Roman" w:eastAsia="Times New Roman" w:hAnsi="Times New Roman"/>
          <w:b/>
          <w:lang w:val="uk-UA" w:eastAsia="ru-RU"/>
        </w:rPr>
      </w:pPr>
      <w:r w:rsidRPr="00476623">
        <w:rPr>
          <w:rFonts w:ascii="Times New Roman" w:eastAsia="Times New Roman" w:hAnsi="Times New Roman"/>
          <w:b/>
          <w:lang w:val="uk-UA" w:eastAsia="ru-RU"/>
        </w:rPr>
        <w:t>IX. Вирішення спорів</w:t>
      </w:r>
    </w:p>
    <w:p w14:paraId="693D9F60" w14:textId="77777777" w:rsidR="00876840" w:rsidRPr="00476623" w:rsidRDefault="00876840" w:rsidP="00876840">
      <w:pPr>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7C180ABA" w14:textId="77777777" w:rsidR="00876840" w:rsidRPr="00476623" w:rsidRDefault="00876840" w:rsidP="00876840">
      <w:pPr>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9.2. У разі недосягнення Сторонами згоди спори (розбіжності) вирішуються у судовому порядку.</w:t>
      </w:r>
    </w:p>
    <w:p w14:paraId="41606E24" w14:textId="77777777" w:rsidR="00876840" w:rsidRPr="00476623" w:rsidRDefault="00876840" w:rsidP="00876840">
      <w:pPr>
        <w:spacing w:after="0" w:line="240" w:lineRule="auto"/>
        <w:jc w:val="center"/>
        <w:rPr>
          <w:rFonts w:ascii="Times New Roman" w:eastAsia="Times New Roman" w:hAnsi="Times New Roman"/>
          <w:lang w:val="uk-UA" w:eastAsia="ru-RU"/>
        </w:rPr>
      </w:pPr>
      <w:r w:rsidRPr="00476623">
        <w:rPr>
          <w:rFonts w:ascii="Times New Roman" w:eastAsia="Times New Roman" w:hAnsi="Times New Roman"/>
          <w:b/>
          <w:lang w:val="uk-UA" w:eastAsia="ru-RU"/>
        </w:rPr>
        <w:t>Х. Строк дії договору</w:t>
      </w:r>
    </w:p>
    <w:p w14:paraId="2B6E3C90" w14:textId="77777777" w:rsidR="00876840" w:rsidRPr="00476623" w:rsidRDefault="00876840" w:rsidP="00876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10.1. Цей Договір набирає чинності з дати підписання </w:t>
      </w:r>
      <w:r w:rsidRPr="00476623">
        <w:rPr>
          <w:rFonts w:ascii="Times New Roman" w:eastAsia="Times New Roman" w:hAnsi="Times New Roman"/>
          <w:b/>
          <w:lang w:val="uk-UA" w:eastAsia="ru-RU"/>
        </w:rPr>
        <w:t>і діє до 31 грудня 2024 року</w:t>
      </w:r>
      <w:r w:rsidRPr="00476623">
        <w:rPr>
          <w:rFonts w:ascii="Times New Roman" w:eastAsia="Times New Roman" w:hAnsi="Times New Roman"/>
          <w:lang w:val="uk-UA" w:eastAsia="ru-RU"/>
        </w:rPr>
        <w:t xml:space="preserve"> або до повного виконання сторонами взятих зобов’язань у частині розрахунків за поставлені товари. </w:t>
      </w:r>
    </w:p>
    <w:p w14:paraId="3F161FDA" w14:textId="77777777" w:rsidR="00876840" w:rsidRPr="00476623" w:rsidRDefault="00876840" w:rsidP="00876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10.2 Відносини, що виникають під час виконання умов Договору або у зв’язку з ним і не врегульовані Договором, регулюються законодавством України.</w:t>
      </w:r>
    </w:p>
    <w:p w14:paraId="4ED0C93C" w14:textId="77777777" w:rsidR="00876840" w:rsidRPr="00476623" w:rsidRDefault="00876840" w:rsidP="00876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10.3. У разі невиконання умов цього договору у частині розрахунків за поставлені товари у встановлений термін він діє до повного виконання Сторонами своїх зобов’язань, що не звільняє Сторони від відповідальності за невиконання взятих на себе зобов’язань за цим договором.</w:t>
      </w:r>
    </w:p>
    <w:p w14:paraId="3AC4D0DF" w14:textId="77777777" w:rsidR="00876840" w:rsidRPr="00476623" w:rsidRDefault="00876840" w:rsidP="00876840">
      <w:pPr>
        <w:keepNext/>
        <w:spacing w:after="0" w:line="240" w:lineRule="auto"/>
        <w:jc w:val="center"/>
        <w:outlineLvl w:val="3"/>
        <w:rPr>
          <w:rFonts w:ascii="Times New Roman" w:eastAsia="Times New Roman" w:hAnsi="Times New Roman"/>
          <w:b/>
          <w:bCs/>
          <w:lang w:val="uk-UA" w:eastAsia="ru-RU"/>
        </w:rPr>
      </w:pPr>
      <w:r w:rsidRPr="00476623">
        <w:rPr>
          <w:rFonts w:ascii="Times New Roman" w:eastAsia="Times New Roman" w:hAnsi="Times New Roman"/>
          <w:b/>
          <w:bCs/>
          <w:lang w:val="uk-UA" w:eastAsia="ru-RU"/>
        </w:rPr>
        <w:t>ХI. Інші умови</w:t>
      </w:r>
    </w:p>
    <w:p w14:paraId="2B8DDF31"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11.1. Відносини, що виникають під час укладання або в процесі виконання умов цього договору і не врегульовані цим договором, регулюються законодавством України.</w:t>
      </w:r>
    </w:p>
    <w:p w14:paraId="7CB82F04"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11.2. Цей договір укладається у двох примірниках українською мовою, по одному для кожної із Сторін, причому обидва мають однакову юридичну силу. </w:t>
      </w:r>
    </w:p>
    <w:p w14:paraId="40F0B2F3"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11.3. Жодна із Сторін не може передавати свої права та зобов’язання за цим договором третій Стороні без письмової згоди іншої Сторони.</w:t>
      </w:r>
    </w:p>
    <w:p w14:paraId="6D0DEFEA"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11.4. Сторони зобов’язані негайно повідомляти одна одну про зміну юридичних адрес та банківських реквізитів.</w:t>
      </w:r>
    </w:p>
    <w:p w14:paraId="4AB9C377" w14:textId="77777777" w:rsidR="00876840" w:rsidRPr="00F718FC" w:rsidRDefault="00876840" w:rsidP="00876840">
      <w:pPr>
        <w:pStyle w:val="rvps2"/>
        <w:shd w:val="clear" w:color="auto" w:fill="FFFFFF"/>
        <w:spacing w:before="0" w:beforeAutospacing="0" w:after="0" w:afterAutospacing="0"/>
        <w:jc w:val="both"/>
        <w:rPr>
          <w:sz w:val="22"/>
          <w:szCs w:val="22"/>
          <w:lang w:val="uk-UA"/>
        </w:rPr>
      </w:pPr>
      <w:r w:rsidRPr="00094227">
        <w:rPr>
          <w:sz w:val="22"/>
          <w:szCs w:val="22"/>
          <w:lang w:val="uk-UA"/>
        </w:rPr>
        <w:t xml:space="preserve">11.5. Істотні умови договору про закупівлю не можуть змінюватися після його підписання до </w:t>
      </w:r>
      <w:r w:rsidRPr="00F718FC">
        <w:rPr>
          <w:sz w:val="22"/>
          <w:szCs w:val="22"/>
          <w:lang w:val="uk-UA"/>
        </w:rPr>
        <w:t>виконання зобов’язань сторонами в повному обсязі, крім випадків:</w:t>
      </w:r>
    </w:p>
    <w:p w14:paraId="538C95F4" w14:textId="77777777" w:rsidR="00876840" w:rsidRPr="00996393" w:rsidRDefault="00876840" w:rsidP="00876840">
      <w:pPr>
        <w:widowControl w:val="0"/>
        <w:snapToGrid w:val="0"/>
        <w:spacing w:after="0" w:line="240" w:lineRule="auto"/>
        <w:jc w:val="both"/>
        <w:rPr>
          <w:rFonts w:ascii="Times New Roman" w:eastAsia="Times New Roman" w:hAnsi="Times New Roman"/>
          <w:lang w:val="uk-UA" w:eastAsia="ru-RU"/>
        </w:rPr>
      </w:pPr>
      <w:r w:rsidRPr="00996393">
        <w:rPr>
          <w:rFonts w:ascii="Times New Roman" w:eastAsia="Times New Roman" w:hAnsi="Times New Roman"/>
          <w:lang w:val="uk-UA" w:eastAsia="ru-RU"/>
        </w:rPr>
        <w:t>1) зменшення обсягів закупівлі, зокрема з урахуванням фактичного обсягу видатків замовника;</w:t>
      </w:r>
    </w:p>
    <w:p w14:paraId="536196CB" w14:textId="77777777" w:rsidR="00876840" w:rsidRPr="00996393" w:rsidRDefault="00876840" w:rsidP="00876840">
      <w:pPr>
        <w:widowControl w:val="0"/>
        <w:snapToGrid w:val="0"/>
        <w:spacing w:after="0" w:line="240" w:lineRule="auto"/>
        <w:jc w:val="both"/>
        <w:rPr>
          <w:rFonts w:ascii="Times New Roman" w:eastAsia="Times New Roman" w:hAnsi="Times New Roman"/>
          <w:lang w:val="uk-UA" w:eastAsia="ru-RU"/>
        </w:rPr>
      </w:pPr>
      <w:r w:rsidRPr="00996393">
        <w:rPr>
          <w:rFonts w:ascii="Times New Roman" w:eastAsia="Times New Roman" w:hAnsi="Times New Roman"/>
          <w:lang w:val="uk-UA" w:eastAsia="ru-RU"/>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996393">
        <w:rPr>
          <w:rFonts w:ascii="Times New Roman" w:eastAsia="Times New Roman" w:hAnsi="Times New Roman"/>
          <w:lang w:val="uk-UA" w:eastAsia="ru-RU"/>
        </w:rPr>
        <w:t>пропорційно</w:t>
      </w:r>
      <w:proofErr w:type="spellEnd"/>
      <w:r w:rsidRPr="00996393">
        <w:rPr>
          <w:rFonts w:ascii="Times New Roman" w:eastAsia="Times New Roman" w:hAnsi="Times New Roman"/>
          <w:lang w:val="uk-UA" w:eastAsia="ru-RU"/>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61E2CBD3" w14:textId="77777777" w:rsidR="00876840" w:rsidRPr="00996393" w:rsidRDefault="00876840" w:rsidP="00876840">
      <w:pPr>
        <w:widowControl w:val="0"/>
        <w:snapToGrid w:val="0"/>
        <w:spacing w:after="0" w:line="240" w:lineRule="auto"/>
        <w:jc w:val="both"/>
        <w:rPr>
          <w:rFonts w:ascii="Times New Roman" w:eastAsia="Times New Roman" w:hAnsi="Times New Roman"/>
          <w:lang w:val="uk-UA" w:eastAsia="ru-RU"/>
        </w:rPr>
      </w:pPr>
      <w:r w:rsidRPr="00996393">
        <w:rPr>
          <w:rFonts w:ascii="Times New Roman" w:eastAsia="Times New Roman" w:hAnsi="Times New Roman"/>
          <w:lang w:val="uk-UA" w:eastAsia="ru-RU"/>
        </w:rPr>
        <w:t>3) покращення якості предмета закупівлі за умови, що таке покращення не призведе до збільшення суми, визначеної в договорі про закупівлю;</w:t>
      </w:r>
    </w:p>
    <w:p w14:paraId="54B254F0" w14:textId="77777777" w:rsidR="00876840" w:rsidRPr="00996393" w:rsidRDefault="00876840" w:rsidP="00876840">
      <w:pPr>
        <w:widowControl w:val="0"/>
        <w:snapToGrid w:val="0"/>
        <w:spacing w:after="0" w:line="240" w:lineRule="auto"/>
        <w:jc w:val="both"/>
        <w:rPr>
          <w:rFonts w:ascii="Times New Roman" w:eastAsia="Times New Roman" w:hAnsi="Times New Roman"/>
          <w:lang w:val="uk-UA" w:eastAsia="ru-RU"/>
        </w:rPr>
      </w:pPr>
      <w:r w:rsidRPr="00996393">
        <w:rPr>
          <w:rFonts w:ascii="Times New Roman" w:eastAsia="Times New Roman" w:hAnsi="Times New Roman"/>
          <w:lang w:val="uk-UA" w:eastAsia="ru-RU"/>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58715B9E" w14:textId="77777777" w:rsidR="00876840" w:rsidRPr="00996393" w:rsidRDefault="00876840" w:rsidP="00876840">
      <w:pPr>
        <w:widowControl w:val="0"/>
        <w:snapToGrid w:val="0"/>
        <w:spacing w:after="0" w:line="240" w:lineRule="auto"/>
        <w:jc w:val="both"/>
        <w:rPr>
          <w:rFonts w:ascii="Times New Roman" w:eastAsia="Times New Roman" w:hAnsi="Times New Roman"/>
          <w:lang w:val="uk-UA" w:eastAsia="ru-RU"/>
        </w:rPr>
      </w:pPr>
      <w:r w:rsidRPr="00996393">
        <w:rPr>
          <w:rFonts w:ascii="Times New Roman" w:eastAsia="Times New Roman" w:hAnsi="Times New Roman"/>
          <w:lang w:val="uk-UA" w:eastAsia="ru-RU"/>
        </w:rPr>
        <w:t>5) погодження зміни ціни в договорі про закупівлю в бік зменшення (без зміни кількості (обсягу) та якості товарів, робіт і послуг);</w:t>
      </w:r>
    </w:p>
    <w:p w14:paraId="0FD4B3D6" w14:textId="77777777" w:rsidR="00876840" w:rsidRPr="00996393" w:rsidRDefault="00876840" w:rsidP="00876840">
      <w:pPr>
        <w:widowControl w:val="0"/>
        <w:snapToGrid w:val="0"/>
        <w:spacing w:after="0" w:line="240" w:lineRule="auto"/>
        <w:jc w:val="both"/>
        <w:rPr>
          <w:rFonts w:ascii="Times New Roman" w:eastAsia="Times New Roman" w:hAnsi="Times New Roman"/>
          <w:lang w:val="uk-UA" w:eastAsia="ru-RU"/>
        </w:rPr>
      </w:pPr>
      <w:r w:rsidRPr="00996393">
        <w:rPr>
          <w:rFonts w:ascii="Times New Roman" w:eastAsia="Times New Roman" w:hAnsi="Times New Roman"/>
          <w:lang w:val="uk-UA" w:eastAsia="ru-RU"/>
        </w:rPr>
        <w:t xml:space="preserve">6) зміни ціни в договорі про закупівлю у зв’язку з зміною ставок податків і зборів та/або зміною умов щодо </w:t>
      </w:r>
      <w:r w:rsidRPr="00996393">
        <w:rPr>
          <w:rFonts w:ascii="Times New Roman" w:eastAsia="Times New Roman" w:hAnsi="Times New Roman"/>
          <w:lang w:val="uk-UA" w:eastAsia="ru-RU"/>
        </w:rPr>
        <w:lastRenderedPageBreak/>
        <w:t xml:space="preserve">надання пільг з оподаткування - </w:t>
      </w:r>
      <w:proofErr w:type="spellStart"/>
      <w:r w:rsidRPr="00996393">
        <w:rPr>
          <w:rFonts w:ascii="Times New Roman" w:eastAsia="Times New Roman" w:hAnsi="Times New Roman"/>
          <w:lang w:val="uk-UA" w:eastAsia="ru-RU"/>
        </w:rPr>
        <w:t>пропорційно</w:t>
      </w:r>
      <w:proofErr w:type="spellEnd"/>
      <w:r w:rsidRPr="00996393">
        <w:rPr>
          <w:rFonts w:ascii="Times New Roman" w:eastAsia="Times New Roman" w:hAnsi="Times New Roman"/>
          <w:lang w:val="uk-UA" w:eastAsia="ru-RU"/>
        </w:rPr>
        <w:t xml:space="preserve"> до зміни таких ставок та/або пільг з оподаткування, а також у зв’язку із зміною системи оподаткування </w:t>
      </w:r>
      <w:proofErr w:type="spellStart"/>
      <w:r w:rsidRPr="00996393">
        <w:rPr>
          <w:rFonts w:ascii="Times New Roman" w:eastAsia="Times New Roman" w:hAnsi="Times New Roman"/>
          <w:lang w:val="uk-UA" w:eastAsia="ru-RU"/>
        </w:rPr>
        <w:t>пропорційно</w:t>
      </w:r>
      <w:proofErr w:type="spellEnd"/>
      <w:r w:rsidRPr="00996393">
        <w:rPr>
          <w:rFonts w:ascii="Times New Roman" w:eastAsia="Times New Roman" w:hAnsi="Times New Roman"/>
          <w:lang w:val="uk-UA" w:eastAsia="ru-RU"/>
        </w:rPr>
        <w:t xml:space="preserve"> до зміни податкового навантаження внаслідок зміни системи оподаткування;</w:t>
      </w:r>
    </w:p>
    <w:p w14:paraId="6E03E0BF" w14:textId="77777777" w:rsidR="00876840" w:rsidRPr="00996393" w:rsidRDefault="00876840" w:rsidP="00876840">
      <w:pPr>
        <w:widowControl w:val="0"/>
        <w:snapToGrid w:val="0"/>
        <w:spacing w:after="0" w:line="240" w:lineRule="auto"/>
        <w:jc w:val="both"/>
        <w:rPr>
          <w:rFonts w:ascii="Times New Roman" w:eastAsia="Times New Roman" w:hAnsi="Times New Roman"/>
          <w:lang w:val="uk-UA" w:eastAsia="ru-RU"/>
        </w:rPr>
      </w:pPr>
      <w:r w:rsidRPr="00996393">
        <w:rPr>
          <w:rFonts w:ascii="Times New Roman" w:eastAsia="Times New Roman" w:hAnsi="Times New Roman"/>
          <w:lang w:val="uk-UA" w:eastAsia="ru-RU"/>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996393">
        <w:rPr>
          <w:rFonts w:ascii="Times New Roman" w:eastAsia="Times New Roman" w:hAnsi="Times New Roman"/>
          <w:lang w:val="uk-UA" w:eastAsia="ru-RU"/>
        </w:rPr>
        <w:t>Platts</w:t>
      </w:r>
      <w:proofErr w:type="spellEnd"/>
      <w:r w:rsidRPr="00996393">
        <w:rPr>
          <w:rFonts w:ascii="Times New Roman" w:eastAsia="Times New Roman" w:hAnsi="Times New Roman"/>
          <w:lang w:val="uk-UA" w:eastAsia="ru-RU"/>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25D1EE95" w14:textId="77777777" w:rsidR="00876840" w:rsidRPr="00DE2CEF" w:rsidRDefault="00876840" w:rsidP="00876840">
      <w:pPr>
        <w:widowControl w:val="0"/>
        <w:snapToGrid w:val="0"/>
        <w:spacing w:after="0" w:line="240" w:lineRule="auto"/>
        <w:jc w:val="both"/>
        <w:rPr>
          <w:rFonts w:ascii="Times New Roman" w:eastAsia="Times New Roman" w:hAnsi="Times New Roman"/>
          <w:lang w:val="uk-UA" w:eastAsia="ru-RU"/>
        </w:rPr>
      </w:pPr>
      <w:r w:rsidRPr="00DE2CEF">
        <w:rPr>
          <w:rFonts w:ascii="Times New Roman" w:eastAsia="Times New Roman" w:hAnsi="Times New Roman"/>
          <w:lang w:val="uk-UA" w:eastAsia="ru-RU"/>
        </w:rPr>
        <w:t>8) зміни умов у зв’язку із застосуванням положень </w:t>
      </w:r>
      <w:hyperlink r:id="rId53" w:anchor="n1778" w:tgtFrame="_blank" w:history="1">
        <w:r w:rsidRPr="00DE2CEF">
          <w:rPr>
            <w:rStyle w:val="a4"/>
            <w:rFonts w:ascii="Times New Roman" w:eastAsia="Times New Roman" w:hAnsi="Times New Roman"/>
            <w:lang w:val="uk-UA"/>
          </w:rPr>
          <w:t>частини шостої</w:t>
        </w:r>
      </w:hyperlink>
      <w:r w:rsidRPr="00DE2CEF">
        <w:rPr>
          <w:rFonts w:ascii="Times New Roman" w:eastAsia="Times New Roman" w:hAnsi="Times New Roman"/>
          <w:lang w:val="uk-UA" w:eastAsia="ru-RU"/>
        </w:rPr>
        <w:t> статті 41 Закону</w:t>
      </w:r>
    </w:p>
    <w:p w14:paraId="01BA92E3" w14:textId="77777777" w:rsidR="00876840" w:rsidRPr="00094227" w:rsidRDefault="00876840" w:rsidP="00876840">
      <w:pPr>
        <w:widowControl w:val="0"/>
        <w:snapToGrid w:val="0"/>
        <w:spacing w:after="0" w:line="240" w:lineRule="auto"/>
        <w:jc w:val="both"/>
        <w:rPr>
          <w:rFonts w:ascii="Times New Roman" w:eastAsia="Times New Roman" w:hAnsi="Times New Roman"/>
          <w:lang w:val="uk-UA" w:eastAsia="ru-RU"/>
        </w:rPr>
      </w:pPr>
      <w:r w:rsidRPr="00DE2CEF">
        <w:rPr>
          <w:rFonts w:ascii="Times New Roman" w:eastAsia="Times New Roman" w:hAnsi="Times New Roman"/>
          <w:lang w:val="uk-UA" w:eastAsia="ru-RU"/>
        </w:rPr>
        <w:t>11.6.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 Зміни до цього Договору набирають чинності з моменту належного</w:t>
      </w:r>
      <w:r w:rsidRPr="00094227">
        <w:rPr>
          <w:rFonts w:ascii="Times New Roman" w:eastAsia="Times New Roman" w:hAnsi="Times New Roman"/>
          <w:lang w:val="uk-UA" w:eastAsia="ru-RU"/>
        </w:rPr>
        <w:t xml:space="preserve">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14:paraId="6DA1D040" w14:textId="77777777" w:rsidR="00876840" w:rsidRPr="00476623" w:rsidRDefault="00876840" w:rsidP="00876840">
      <w:pPr>
        <w:spacing w:after="0" w:line="240" w:lineRule="auto"/>
        <w:ind w:right="55"/>
        <w:jc w:val="both"/>
        <w:rPr>
          <w:rFonts w:ascii="Times New Roman" w:eastAsia="Times New Roman" w:hAnsi="Times New Roman"/>
          <w:lang w:val="uk-UA" w:eastAsia="ru-RU"/>
        </w:rPr>
      </w:pPr>
      <w:r w:rsidRPr="00476623">
        <w:rPr>
          <w:rFonts w:ascii="Times New Roman" w:eastAsia="Times New Roman" w:hAnsi="Times New Roman"/>
          <w:lang w:val="uk-UA" w:eastAsia="ru-RU"/>
        </w:rPr>
        <w:t>11.7. Договір може бути змінено у випадках, передбачених законодавством України.</w:t>
      </w:r>
    </w:p>
    <w:p w14:paraId="73BF1385" w14:textId="77777777" w:rsidR="00876840" w:rsidRPr="00476623" w:rsidRDefault="00876840" w:rsidP="00876840">
      <w:pPr>
        <w:spacing w:after="0" w:line="240" w:lineRule="auto"/>
        <w:jc w:val="center"/>
        <w:rPr>
          <w:rFonts w:ascii="Times New Roman" w:eastAsia="Arial" w:hAnsi="Times New Roman"/>
          <w:b/>
          <w:lang w:val="uk-UA"/>
        </w:rPr>
      </w:pPr>
      <w:r w:rsidRPr="00476623">
        <w:rPr>
          <w:rFonts w:ascii="Times New Roman" w:eastAsia="Arial" w:hAnsi="Times New Roman"/>
          <w:b/>
          <w:lang w:val="uk-UA"/>
        </w:rPr>
        <w:t>ХІІ. Антикорупційні застереження</w:t>
      </w:r>
    </w:p>
    <w:p w14:paraId="045CD838" w14:textId="77777777" w:rsidR="00876840" w:rsidRPr="00476623" w:rsidRDefault="00876840" w:rsidP="00876840">
      <w:pPr>
        <w:tabs>
          <w:tab w:val="left" w:pos="0"/>
        </w:tabs>
        <w:suppressAutoHyphens/>
        <w:spacing w:after="0" w:line="240" w:lineRule="auto"/>
        <w:jc w:val="both"/>
        <w:rPr>
          <w:rFonts w:ascii="Times New Roman" w:hAnsi="Times New Roman"/>
          <w:lang w:val="uk-UA" w:eastAsia="ar-SA"/>
        </w:rPr>
      </w:pPr>
      <w:r w:rsidRPr="00476623">
        <w:rPr>
          <w:rFonts w:ascii="Times New Roman" w:hAnsi="Times New Roman"/>
          <w:lang w:val="uk-UA" w:eastAsia="ar-SA"/>
        </w:rPr>
        <w:t>12.1. 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14:paraId="78DF9C68" w14:textId="77777777" w:rsidR="00876840" w:rsidRPr="00476623" w:rsidRDefault="00876840" w:rsidP="00876840">
      <w:pPr>
        <w:tabs>
          <w:tab w:val="left" w:pos="0"/>
        </w:tabs>
        <w:suppressAutoHyphens/>
        <w:spacing w:after="0" w:line="240" w:lineRule="auto"/>
        <w:jc w:val="both"/>
        <w:rPr>
          <w:rFonts w:ascii="Times New Roman" w:hAnsi="Times New Roman"/>
          <w:lang w:val="uk-UA" w:eastAsia="ar-SA"/>
        </w:rPr>
      </w:pPr>
      <w:r w:rsidRPr="00476623">
        <w:rPr>
          <w:rFonts w:ascii="Times New Roman" w:hAnsi="Times New Roman"/>
          <w:lang w:val="uk-UA" w:eastAsia="ar-SA"/>
        </w:rPr>
        <w:t xml:space="preserve">12.2. 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календарних днів з моменту отримання повідомлення.  </w:t>
      </w:r>
    </w:p>
    <w:p w14:paraId="3580273C" w14:textId="77777777" w:rsidR="00876840" w:rsidRPr="00476623" w:rsidRDefault="00876840" w:rsidP="00876840">
      <w:pPr>
        <w:keepNext/>
        <w:spacing w:after="0" w:line="240" w:lineRule="auto"/>
        <w:jc w:val="center"/>
        <w:outlineLvl w:val="3"/>
        <w:rPr>
          <w:rFonts w:ascii="Times New Roman" w:eastAsia="Times New Roman" w:hAnsi="Times New Roman"/>
          <w:b/>
          <w:bCs/>
          <w:lang w:val="uk-UA" w:eastAsia="ru-RU"/>
        </w:rPr>
      </w:pPr>
      <w:r w:rsidRPr="00476623">
        <w:rPr>
          <w:rFonts w:ascii="Times New Roman" w:eastAsia="Times New Roman" w:hAnsi="Times New Roman"/>
          <w:b/>
          <w:bCs/>
          <w:lang w:val="uk-UA" w:eastAsia="ru-RU"/>
        </w:rPr>
        <w:t>ХІІI. Додатки до договору</w:t>
      </w:r>
    </w:p>
    <w:p w14:paraId="106E008B" w14:textId="77777777" w:rsidR="00876840" w:rsidRPr="00476623" w:rsidRDefault="00876840" w:rsidP="00876840">
      <w:pPr>
        <w:spacing w:after="0" w:line="240" w:lineRule="auto"/>
        <w:jc w:val="both"/>
        <w:outlineLvl w:val="2"/>
        <w:rPr>
          <w:rFonts w:ascii="Times New Roman" w:eastAsia="Times New Roman" w:hAnsi="Times New Roman"/>
          <w:bCs/>
          <w:color w:val="000000"/>
          <w:lang w:val="uk-UA" w:eastAsia="ru-RU"/>
        </w:rPr>
      </w:pPr>
      <w:r w:rsidRPr="00476623">
        <w:rPr>
          <w:rFonts w:ascii="Times New Roman" w:eastAsia="Times New Roman" w:hAnsi="Times New Roman"/>
          <w:bCs/>
          <w:color w:val="000000"/>
          <w:lang w:val="uk-UA" w:eastAsia="ru-RU"/>
        </w:rPr>
        <w:t xml:space="preserve">13.1. Невід’ємною частиною цього Договору є: Специфікація (Додаток № 1) </w:t>
      </w:r>
    </w:p>
    <w:p w14:paraId="67177C81" w14:textId="77777777" w:rsidR="00876840" w:rsidRPr="00476623" w:rsidRDefault="00876840" w:rsidP="00876840">
      <w:pPr>
        <w:widowControl w:val="0"/>
        <w:snapToGrid w:val="0"/>
        <w:spacing w:after="0" w:line="240" w:lineRule="auto"/>
        <w:jc w:val="center"/>
        <w:rPr>
          <w:rFonts w:ascii="Times New Roman" w:eastAsia="Times New Roman" w:hAnsi="Times New Roman"/>
          <w:b/>
          <w:color w:val="000000"/>
          <w:lang w:val="uk-UA" w:eastAsia="ru-RU"/>
        </w:rPr>
      </w:pPr>
      <w:r w:rsidRPr="00476623">
        <w:rPr>
          <w:rFonts w:ascii="Times New Roman" w:eastAsia="Times New Roman" w:hAnsi="Times New Roman"/>
          <w:b/>
          <w:color w:val="000000"/>
          <w:lang w:val="uk-UA" w:eastAsia="ru-RU"/>
        </w:rPr>
        <w:t>XIV. Місцезнаходження та банківські реквізити сторін</w:t>
      </w:r>
    </w:p>
    <w:tbl>
      <w:tblPr>
        <w:tblW w:w="0" w:type="auto"/>
        <w:tblInd w:w="-5" w:type="dxa"/>
        <w:tblLook w:val="04A0" w:firstRow="1" w:lastRow="0" w:firstColumn="1" w:lastColumn="0" w:noHBand="0" w:noVBand="1"/>
      </w:tblPr>
      <w:tblGrid>
        <w:gridCol w:w="5275"/>
        <w:gridCol w:w="4821"/>
      </w:tblGrid>
      <w:tr w:rsidR="00876840" w:rsidRPr="00476623" w14:paraId="63D4B012" w14:textId="77777777" w:rsidTr="005761A8">
        <w:tc>
          <w:tcPr>
            <w:tcW w:w="5396" w:type="dxa"/>
          </w:tcPr>
          <w:p w14:paraId="0B1060EB" w14:textId="77777777" w:rsidR="00876840" w:rsidRPr="00476623" w:rsidRDefault="00876840" w:rsidP="005761A8">
            <w:pPr>
              <w:spacing w:after="0" w:line="240" w:lineRule="auto"/>
              <w:rPr>
                <w:rFonts w:ascii="Times New Roman" w:eastAsia="Times New Roman" w:hAnsi="Times New Roman"/>
                <w:b/>
                <w:lang w:val="uk-UA" w:eastAsia="ru-RU"/>
              </w:rPr>
            </w:pPr>
            <w:r w:rsidRPr="00476623">
              <w:rPr>
                <w:rFonts w:ascii="Times New Roman" w:eastAsia="Times New Roman" w:hAnsi="Times New Roman"/>
                <w:b/>
                <w:lang w:val="uk-UA" w:eastAsia="ru-RU"/>
              </w:rPr>
              <w:t>Покупець:</w:t>
            </w:r>
          </w:p>
          <w:p w14:paraId="0E62DB1C" w14:textId="77777777" w:rsidR="00876840" w:rsidRPr="00476623" w:rsidRDefault="00876840" w:rsidP="005761A8">
            <w:pPr>
              <w:spacing w:after="0" w:line="240" w:lineRule="auto"/>
              <w:rPr>
                <w:rFonts w:ascii="Times New Roman" w:eastAsia="Times New Roman" w:hAnsi="Times New Roman"/>
                <w:bCs/>
                <w:iCs/>
                <w:color w:val="000000"/>
                <w:lang w:val="uk-UA" w:eastAsia="uk-UA"/>
              </w:rPr>
            </w:pPr>
            <w:r w:rsidRPr="00476623">
              <w:rPr>
                <w:rFonts w:ascii="Times New Roman" w:hAnsi="Times New Roman"/>
                <w:b/>
                <w:lang w:val="uk-UA"/>
              </w:rPr>
              <w:t xml:space="preserve">КП «Обласний центр екстреної медичної </w:t>
            </w:r>
          </w:p>
          <w:p w14:paraId="017C7C72" w14:textId="77777777" w:rsidR="00876840" w:rsidRPr="00476623" w:rsidRDefault="00876840" w:rsidP="005761A8">
            <w:pPr>
              <w:spacing w:after="0" w:line="240" w:lineRule="auto"/>
              <w:jc w:val="both"/>
              <w:rPr>
                <w:rFonts w:ascii="Times New Roman" w:eastAsia="Times New Roman" w:hAnsi="Times New Roman"/>
                <w:bCs/>
                <w:iCs/>
                <w:color w:val="000000"/>
                <w:lang w:val="uk-UA" w:eastAsia="uk-UA"/>
              </w:rPr>
            </w:pPr>
            <w:r w:rsidRPr="00476623">
              <w:rPr>
                <w:rFonts w:ascii="Times New Roman" w:hAnsi="Times New Roman"/>
                <w:b/>
                <w:lang w:val="uk-UA"/>
              </w:rPr>
              <w:t xml:space="preserve">допомоги та медицини катастроф» РОР            </w:t>
            </w:r>
          </w:p>
          <w:p w14:paraId="1FBEC887" w14:textId="77777777" w:rsidR="00876840" w:rsidRPr="00476623" w:rsidRDefault="00876840" w:rsidP="005761A8">
            <w:pPr>
              <w:spacing w:after="0" w:line="240" w:lineRule="auto"/>
              <w:jc w:val="both"/>
              <w:rPr>
                <w:rFonts w:ascii="Times New Roman" w:hAnsi="Times New Roman"/>
                <w:lang w:val="uk-UA"/>
              </w:rPr>
            </w:pPr>
            <w:r w:rsidRPr="00476623">
              <w:rPr>
                <w:rFonts w:ascii="Times New Roman" w:hAnsi="Times New Roman"/>
                <w:lang w:val="uk-UA"/>
              </w:rPr>
              <w:t xml:space="preserve">33028, </w:t>
            </w:r>
            <w:proofErr w:type="spellStart"/>
            <w:r w:rsidRPr="00476623">
              <w:rPr>
                <w:rFonts w:ascii="Times New Roman" w:hAnsi="Times New Roman"/>
                <w:lang w:val="uk-UA"/>
              </w:rPr>
              <w:t>м.Рівне</w:t>
            </w:r>
            <w:proofErr w:type="spellEnd"/>
            <w:r w:rsidRPr="00476623">
              <w:rPr>
                <w:rFonts w:ascii="Times New Roman" w:hAnsi="Times New Roman"/>
                <w:lang w:val="uk-UA"/>
              </w:rPr>
              <w:t>, вул. Котляревського, 5</w:t>
            </w:r>
          </w:p>
          <w:p w14:paraId="751FB5D6" w14:textId="77777777" w:rsidR="00876840" w:rsidRPr="00476623" w:rsidRDefault="00876840" w:rsidP="005761A8">
            <w:pPr>
              <w:spacing w:after="0" w:line="240" w:lineRule="auto"/>
              <w:jc w:val="both"/>
              <w:rPr>
                <w:rFonts w:ascii="Times New Roman" w:hAnsi="Times New Roman"/>
                <w:lang w:val="uk-UA"/>
              </w:rPr>
            </w:pPr>
            <w:r w:rsidRPr="00476623">
              <w:rPr>
                <w:rFonts w:ascii="Times New Roman" w:hAnsi="Times New Roman"/>
                <w:lang w:val="uk-UA"/>
              </w:rPr>
              <w:t xml:space="preserve">ЄДРПОУ 26353256                                                  </w:t>
            </w:r>
          </w:p>
          <w:p w14:paraId="5C8FD36E" w14:textId="77777777" w:rsidR="00876840" w:rsidRPr="00476623" w:rsidRDefault="00876840" w:rsidP="005761A8">
            <w:pPr>
              <w:spacing w:after="0" w:line="240" w:lineRule="auto"/>
              <w:jc w:val="both"/>
              <w:rPr>
                <w:rFonts w:ascii="Times New Roman" w:hAnsi="Times New Roman"/>
                <w:lang w:val="uk-UA"/>
              </w:rPr>
            </w:pPr>
            <w:r w:rsidRPr="00476623">
              <w:rPr>
                <w:rFonts w:ascii="Times New Roman" w:hAnsi="Times New Roman"/>
                <w:lang w:val="uk-UA"/>
              </w:rPr>
              <w:t xml:space="preserve">р/р __________________________________                                                </w:t>
            </w:r>
          </w:p>
          <w:p w14:paraId="14AF0EC9" w14:textId="77777777" w:rsidR="00876840" w:rsidRPr="00476623" w:rsidRDefault="00876840" w:rsidP="005761A8">
            <w:pPr>
              <w:spacing w:after="0" w:line="240" w:lineRule="auto"/>
              <w:jc w:val="both"/>
              <w:rPr>
                <w:rFonts w:ascii="Times New Roman" w:hAnsi="Times New Roman"/>
                <w:lang w:val="uk-UA"/>
              </w:rPr>
            </w:pPr>
            <w:r w:rsidRPr="00476623">
              <w:rPr>
                <w:rFonts w:ascii="Times New Roman" w:hAnsi="Times New Roman"/>
                <w:lang w:val="uk-UA"/>
              </w:rPr>
              <w:t>_____________________________________</w:t>
            </w:r>
          </w:p>
          <w:p w14:paraId="1AD6F71C" w14:textId="77777777" w:rsidR="00876840" w:rsidRPr="00476623" w:rsidRDefault="00876840" w:rsidP="005761A8">
            <w:pPr>
              <w:spacing w:after="0" w:line="240" w:lineRule="auto"/>
              <w:jc w:val="both"/>
              <w:rPr>
                <w:rFonts w:ascii="Times New Roman" w:hAnsi="Times New Roman"/>
                <w:lang w:val="uk-UA"/>
              </w:rPr>
            </w:pPr>
            <w:r w:rsidRPr="00476623">
              <w:rPr>
                <w:rFonts w:ascii="Times New Roman" w:hAnsi="Times New Roman"/>
                <w:lang w:val="uk-UA"/>
              </w:rPr>
              <w:t>_____________________________________</w:t>
            </w:r>
          </w:p>
          <w:p w14:paraId="43D2A897" w14:textId="77777777" w:rsidR="00876840" w:rsidRPr="00476623" w:rsidRDefault="00876840" w:rsidP="005761A8">
            <w:pPr>
              <w:spacing w:after="0" w:line="240" w:lineRule="auto"/>
              <w:jc w:val="both"/>
              <w:rPr>
                <w:rFonts w:ascii="Times New Roman" w:hAnsi="Times New Roman"/>
                <w:lang w:val="uk-UA"/>
              </w:rPr>
            </w:pPr>
            <w:proofErr w:type="spellStart"/>
            <w:r w:rsidRPr="00476623">
              <w:rPr>
                <w:rFonts w:ascii="Times New Roman" w:hAnsi="Times New Roman"/>
                <w:lang w:val="uk-UA"/>
              </w:rPr>
              <w:t>Тел</w:t>
            </w:r>
            <w:proofErr w:type="spellEnd"/>
            <w:r w:rsidRPr="00476623">
              <w:rPr>
                <w:rFonts w:ascii="Times New Roman" w:hAnsi="Times New Roman"/>
                <w:lang w:val="uk-UA"/>
              </w:rPr>
              <w:t>./факс. (0362) 63-55-38</w:t>
            </w:r>
          </w:p>
          <w:p w14:paraId="039A8446" w14:textId="77777777" w:rsidR="00876840" w:rsidRPr="00476623" w:rsidRDefault="00876840" w:rsidP="005761A8">
            <w:pPr>
              <w:spacing w:after="0" w:line="240" w:lineRule="auto"/>
              <w:jc w:val="both"/>
              <w:rPr>
                <w:rFonts w:ascii="Times New Roman" w:hAnsi="Times New Roman"/>
                <w:lang w:val="uk-UA"/>
              </w:rPr>
            </w:pPr>
            <w:r w:rsidRPr="00476623">
              <w:rPr>
                <w:rFonts w:ascii="Times New Roman" w:hAnsi="Times New Roman"/>
                <w:lang w:val="uk-UA"/>
              </w:rPr>
              <w:t>E-</w:t>
            </w:r>
            <w:proofErr w:type="spellStart"/>
            <w:r w:rsidRPr="00476623">
              <w:rPr>
                <w:rFonts w:ascii="Times New Roman" w:hAnsi="Times New Roman"/>
                <w:lang w:val="uk-UA"/>
              </w:rPr>
              <w:t>mail</w:t>
            </w:r>
            <w:proofErr w:type="spellEnd"/>
            <w:r w:rsidRPr="00476623">
              <w:rPr>
                <w:rFonts w:ascii="Times New Roman" w:hAnsi="Times New Roman"/>
                <w:lang w:val="uk-UA"/>
              </w:rPr>
              <w:t xml:space="preserve">: </w:t>
            </w:r>
            <w:hyperlink r:id="rId54" w:history="1">
              <w:r w:rsidRPr="00476623">
                <w:rPr>
                  <w:rStyle w:val="a4"/>
                  <w:rFonts w:ascii="Times New Roman" w:hAnsi="Times New Roman"/>
                  <w:lang w:val="uk-UA"/>
                </w:rPr>
                <w:t>rivnesshmd@gmail.com</w:t>
              </w:r>
            </w:hyperlink>
            <w:r w:rsidRPr="00476623">
              <w:rPr>
                <w:rFonts w:ascii="Times New Roman" w:hAnsi="Times New Roman"/>
                <w:lang w:val="uk-UA"/>
              </w:rPr>
              <w:t xml:space="preserve">  </w:t>
            </w:r>
          </w:p>
          <w:p w14:paraId="59D1159E" w14:textId="77777777" w:rsidR="00876840" w:rsidRPr="00476623" w:rsidRDefault="00876840" w:rsidP="005761A8">
            <w:pPr>
              <w:spacing w:after="0" w:line="240" w:lineRule="auto"/>
              <w:jc w:val="both"/>
              <w:rPr>
                <w:rFonts w:ascii="Times New Roman" w:hAnsi="Times New Roman"/>
                <w:lang w:val="uk-UA"/>
              </w:rPr>
            </w:pPr>
            <w:r w:rsidRPr="00476623">
              <w:rPr>
                <w:rFonts w:ascii="Times New Roman" w:hAnsi="Times New Roman"/>
                <w:lang w:val="uk-UA"/>
              </w:rPr>
              <w:t xml:space="preserve">Директор                                                         </w:t>
            </w:r>
          </w:p>
          <w:p w14:paraId="45374456" w14:textId="77777777" w:rsidR="00876840" w:rsidRPr="00476623" w:rsidRDefault="00876840" w:rsidP="005761A8">
            <w:pPr>
              <w:spacing w:after="0" w:line="240" w:lineRule="auto"/>
              <w:jc w:val="both"/>
              <w:rPr>
                <w:rFonts w:ascii="Times New Roman" w:eastAsia="Times New Roman" w:hAnsi="Times New Roman"/>
                <w:b/>
                <w:bCs/>
                <w:iCs/>
                <w:color w:val="000000"/>
                <w:lang w:val="uk-UA" w:eastAsia="uk-UA"/>
              </w:rPr>
            </w:pPr>
            <w:r w:rsidRPr="00476623">
              <w:rPr>
                <w:rFonts w:ascii="Times New Roman" w:hAnsi="Times New Roman"/>
                <w:lang w:val="uk-UA"/>
              </w:rPr>
              <w:t xml:space="preserve">_________________  </w:t>
            </w:r>
            <w:r w:rsidRPr="00476623">
              <w:rPr>
                <w:rFonts w:ascii="Times New Roman" w:hAnsi="Times New Roman"/>
                <w:b/>
                <w:lang w:val="uk-UA"/>
              </w:rPr>
              <w:t xml:space="preserve">Андрій БОРТНІК </w:t>
            </w:r>
          </w:p>
          <w:p w14:paraId="74456D55" w14:textId="77777777" w:rsidR="00876840" w:rsidRPr="00476623" w:rsidRDefault="00876840" w:rsidP="005761A8">
            <w:pPr>
              <w:spacing w:after="0" w:line="240" w:lineRule="auto"/>
              <w:jc w:val="both"/>
              <w:rPr>
                <w:rFonts w:ascii="Times New Roman" w:hAnsi="Times New Roman"/>
                <w:b/>
                <w:lang w:val="uk-UA"/>
              </w:rPr>
            </w:pPr>
            <w:proofErr w:type="spellStart"/>
            <w:r w:rsidRPr="00476623">
              <w:rPr>
                <w:rFonts w:ascii="Times New Roman" w:hAnsi="Times New Roman"/>
                <w:b/>
                <w:lang w:val="uk-UA"/>
              </w:rPr>
              <w:t>м.п</w:t>
            </w:r>
            <w:proofErr w:type="spellEnd"/>
            <w:r w:rsidRPr="00476623">
              <w:rPr>
                <w:rFonts w:ascii="Times New Roman" w:hAnsi="Times New Roman"/>
                <w:b/>
                <w:lang w:val="uk-UA"/>
              </w:rPr>
              <w:t xml:space="preserve">          </w:t>
            </w:r>
          </w:p>
          <w:p w14:paraId="26804AC5" w14:textId="77777777" w:rsidR="00876840" w:rsidRPr="00476623" w:rsidRDefault="00876840" w:rsidP="005761A8">
            <w:pPr>
              <w:spacing w:after="0" w:line="240" w:lineRule="auto"/>
              <w:rPr>
                <w:rFonts w:ascii="Times New Roman" w:eastAsia="Times New Roman" w:hAnsi="Times New Roman"/>
                <w:lang w:val="uk-UA" w:eastAsia="ru-RU"/>
              </w:rPr>
            </w:pPr>
          </w:p>
          <w:p w14:paraId="22C128D5" w14:textId="77777777" w:rsidR="00876840" w:rsidRPr="00476623" w:rsidRDefault="00876840" w:rsidP="005761A8">
            <w:pPr>
              <w:spacing w:after="0" w:line="240" w:lineRule="auto"/>
              <w:jc w:val="right"/>
              <w:rPr>
                <w:rFonts w:ascii="Times New Roman" w:eastAsia="Times New Roman" w:hAnsi="Times New Roman"/>
                <w:lang w:val="uk-UA" w:eastAsia="ru-RU"/>
              </w:rPr>
            </w:pPr>
          </w:p>
          <w:p w14:paraId="67482EDF" w14:textId="77777777" w:rsidR="00876840" w:rsidRPr="00476623" w:rsidRDefault="00876840" w:rsidP="005761A8">
            <w:pPr>
              <w:spacing w:after="0" w:line="240" w:lineRule="auto"/>
              <w:jc w:val="right"/>
              <w:rPr>
                <w:rFonts w:ascii="Times New Roman" w:eastAsia="Times New Roman" w:hAnsi="Times New Roman"/>
                <w:lang w:val="uk-UA" w:eastAsia="ru-RU"/>
              </w:rPr>
            </w:pPr>
          </w:p>
          <w:p w14:paraId="573B0364" w14:textId="77777777" w:rsidR="00876840" w:rsidRPr="00476623" w:rsidRDefault="00876840" w:rsidP="005761A8">
            <w:pPr>
              <w:spacing w:after="0" w:line="240" w:lineRule="auto"/>
              <w:jc w:val="right"/>
              <w:rPr>
                <w:rFonts w:ascii="Times New Roman" w:eastAsia="Times New Roman" w:hAnsi="Times New Roman"/>
                <w:lang w:val="uk-UA" w:eastAsia="ru-RU"/>
              </w:rPr>
            </w:pPr>
          </w:p>
          <w:p w14:paraId="0DFE0021" w14:textId="77777777" w:rsidR="00876840" w:rsidRPr="00476623" w:rsidRDefault="00876840" w:rsidP="005761A8">
            <w:pPr>
              <w:spacing w:after="0" w:line="240" w:lineRule="auto"/>
              <w:jc w:val="right"/>
              <w:rPr>
                <w:rFonts w:ascii="Times New Roman" w:eastAsia="Times New Roman" w:hAnsi="Times New Roman"/>
                <w:lang w:val="uk-UA" w:eastAsia="ru-RU"/>
              </w:rPr>
            </w:pPr>
          </w:p>
          <w:p w14:paraId="64579B92" w14:textId="77777777" w:rsidR="00876840" w:rsidRPr="00476623" w:rsidRDefault="00876840" w:rsidP="005761A8">
            <w:pPr>
              <w:spacing w:after="0" w:line="240" w:lineRule="auto"/>
              <w:jc w:val="right"/>
              <w:rPr>
                <w:rFonts w:ascii="Times New Roman" w:eastAsia="Times New Roman" w:hAnsi="Times New Roman"/>
                <w:lang w:val="uk-UA" w:eastAsia="ru-RU"/>
              </w:rPr>
            </w:pPr>
          </w:p>
        </w:tc>
        <w:tc>
          <w:tcPr>
            <w:tcW w:w="5200" w:type="dxa"/>
          </w:tcPr>
          <w:p w14:paraId="0FF828FA" w14:textId="77777777" w:rsidR="00876840" w:rsidRPr="00476623" w:rsidRDefault="00876840" w:rsidP="005761A8">
            <w:pPr>
              <w:spacing w:after="0"/>
              <w:rPr>
                <w:rFonts w:ascii="Times New Roman" w:eastAsia="Times New Roman" w:hAnsi="Times New Roman"/>
                <w:b/>
                <w:lang w:val="uk-UA" w:eastAsia="ru-RU"/>
              </w:rPr>
            </w:pPr>
            <w:r w:rsidRPr="00476623">
              <w:rPr>
                <w:rFonts w:ascii="Times New Roman" w:eastAsia="Times New Roman" w:hAnsi="Times New Roman"/>
                <w:b/>
                <w:lang w:val="uk-UA" w:eastAsia="ru-RU"/>
              </w:rPr>
              <w:t>Постачальник:</w:t>
            </w:r>
          </w:p>
          <w:p w14:paraId="3E48B8BE" w14:textId="77777777" w:rsidR="00876840" w:rsidRPr="00476623" w:rsidRDefault="00876840" w:rsidP="005761A8">
            <w:pPr>
              <w:spacing w:after="0"/>
              <w:rPr>
                <w:rFonts w:ascii="Times New Roman" w:eastAsia="Times New Roman" w:hAnsi="Times New Roman"/>
                <w:lang w:val="uk-UA" w:eastAsia="ru-RU"/>
              </w:rPr>
            </w:pPr>
          </w:p>
          <w:p w14:paraId="06E4142A" w14:textId="77777777" w:rsidR="00876840" w:rsidRPr="00476623" w:rsidRDefault="00876840" w:rsidP="005761A8">
            <w:pPr>
              <w:spacing w:after="0"/>
              <w:rPr>
                <w:rFonts w:ascii="Times New Roman" w:eastAsia="Times New Roman" w:hAnsi="Times New Roman"/>
                <w:lang w:val="uk-UA" w:eastAsia="ru-RU"/>
              </w:rPr>
            </w:pPr>
          </w:p>
          <w:p w14:paraId="76E63924" w14:textId="77777777" w:rsidR="00876840" w:rsidRPr="00476623" w:rsidRDefault="00876840" w:rsidP="005761A8">
            <w:pPr>
              <w:spacing w:after="0"/>
              <w:rPr>
                <w:rFonts w:ascii="Times New Roman" w:eastAsia="Times New Roman" w:hAnsi="Times New Roman"/>
                <w:lang w:val="uk-UA" w:eastAsia="ru-RU"/>
              </w:rPr>
            </w:pPr>
          </w:p>
          <w:p w14:paraId="792B0885" w14:textId="77777777" w:rsidR="00876840" w:rsidRPr="00476623" w:rsidRDefault="00876840" w:rsidP="005761A8">
            <w:pPr>
              <w:spacing w:after="0"/>
              <w:rPr>
                <w:rFonts w:ascii="Times New Roman" w:eastAsia="Times New Roman" w:hAnsi="Times New Roman"/>
                <w:lang w:val="uk-UA" w:eastAsia="ru-RU"/>
              </w:rPr>
            </w:pPr>
          </w:p>
          <w:p w14:paraId="02F2CCA2" w14:textId="77777777" w:rsidR="00876840" w:rsidRPr="00476623" w:rsidRDefault="00876840" w:rsidP="005761A8">
            <w:pPr>
              <w:spacing w:after="0"/>
              <w:rPr>
                <w:rFonts w:ascii="Times New Roman" w:eastAsia="Times New Roman" w:hAnsi="Times New Roman"/>
                <w:lang w:val="uk-UA" w:eastAsia="ru-RU"/>
              </w:rPr>
            </w:pPr>
          </w:p>
          <w:p w14:paraId="37A10F23" w14:textId="77777777" w:rsidR="00876840" w:rsidRPr="00476623" w:rsidRDefault="00876840" w:rsidP="005761A8">
            <w:pPr>
              <w:spacing w:after="0"/>
              <w:rPr>
                <w:rFonts w:ascii="Times New Roman" w:eastAsia="Times New Roman" w:hAnsi="Times New Roman"/>
                <w:lang w:val="uk-UA" w:eastAsia="ru-RU"/>
              </w:rPr>
            </w:pPr>
          </w:p>
          <w:p w14:paraId="38CE729B" w14:textId="77777777" w:rsidR="00876840" w:rsidRPr="00476623" w:rsidRDefault="00876840" w:rsidP="005761A8">
            <w:pPr>
              <w:spacing w:after="0"/>
              <w:rPr>
                <w:rFonts w:ascii="Times New Roman" w:eastAsia="Times New Roman" w:hAnsi="Times New Roman"/>
                <w:lang w:val="uk-UA" w:eastAsia="ru-RU"/>
              </w:rPr>
            </w:pPr>
          </w:p>
          <w:p w14:paraId="630F7A53" w14:textId="77777777" w:rsidR="00876840" w:rsidRPr="00476623" w:rsidRDefault="00876840" w:rsidP="005761A8">
            <w:pPr>
              <w:spacing w:after="0"/>
              <w:rPr>
                <w:rFonts w:ascii="Times New Roman" w:eastAsia="Times New Roman" w:hAnsi="Times New Roman"/>
                <w:lang w:val="uk-UA" w:eastAsia="ru-RU"/>
              </w:rPr>
            </w:pPr>
          </w:p>
        </w:tc>
      </w:tr>
    </w:tbl>
    <w:p w14:paraId="71738E49" w14:textId="77777777" w:rsidR="00876840" w:rsidRDefault="00876840" w:rsidP="00876840">
      <w:pPr>
        <w:spacing w:after="0" w:line="240" w:lineRule="auto"/>
        <w:ind w:left="-540"/>
        <w:jc w:val="right"/>
        <w:rPr>
          <w:rFonts w:ascii="Times New Roman" w:eastAsia="Times New Roman" w:hAnsi="Times New Roman"/>
          <w:lang w:val="uk-UA" w:eastAsia="ru-RU"/>
        </w:rPr>
      </w:pPr>
    </w:p>
    <w:p w14:paraId="79266800" w14:textId="77777777" w:rsidR="00876840" w:rsidRDefault="00876840" w:rsidP="00876840">
      <w:pPr>
        <w:rPr>
          <w:rFonts w:ascii="Times New Roman" w:eastAsia="Times New Roman" w:hAnsi="Times New Roman"/>
          <w:lang w:val="uk-UA" w:eastAsia="ru-RU"/>
        </w:rPr>
      </w:pPr>
      <w:r>
        <w:rPr>
          <w:rFonts w:ascii="Times New Roman" w:eastAsia="Times New Roman" w:hAnsi="Times New Roman"/>
          <w:lang w:val="uk-UA" w:eastAsia="ru-RU"/>
        </w:rPr>
        <w:br w:type="page"/>
      </w:r>
    </w:p>
    <w:p w14:paraId="5170ADFA" w14:textId="77777777" w:rsidR="00876840" w:rsidRPr="00476623" w:rsidRDefault="00876840" w:rsidP="00876840">
      <w:pPr>
        <w:jc w:val="right"/>
        <w:rPr>
          <w:rFonts w:ascii="Times New Roman" w:eastAsia="Times New Roman" w:hAnsi="Times New Roman"/>
          <w:lang w:val="uk-UA" w:eastAsia="ru-RU"/>
        </w:rPr>
      </w:pPr>
      <w:r w:rsidRPr="00476623">
        <w:rPr>
          <w:rFonts w:ascii="Times New Roman" w:eastAsia="Times New Roman" w:hAnsi="Times New Roman"/>
          <w:lang w:val="uk-UA" w:eastAsia="ru-RU"/>
        </w:rPr>
        <w:lastRenderedPageBreak/>
        <w:t>Додаток 1</w:t>
      </w:r>
    </w:p>
    <w:p w14:paraId="6ACF31E6" w14:textId="77777777" w:rsidR="00876840" w:rsidRPr="00476623" w:rsidRDefault="00876840" w:rsidP="00876840">
      <w:pPr>
        <w:spacing w:after="0" w:line="240" w:lineRule="auto"/>
        <w:jc w:val="right"/>
        <w:rPr>
          <w:rFonts w:ascii="Times New Roman" w:eastAsia="Times New Roman" w:hAnsi="Times New Roman"/>
          <w:lang w:val="uk-UA" w:eastAsia="ru-RU"/>
        </w:rPr>
      </w:pPr>
      <w:r w:rsidRPr="00476623">
        <w:rPr>
          <w:rFonts w:ascii="Times New Roman" w:eastAsia="Times New Roman" w:hAnsi="Times New Roman"/>
          <w:lang w:val="uk-UA" w:eastAsia="ru-RU"/>
        </w:rPr>
        <w:t>до Договору  № __ від «__»___202</w:t>
      </w:r>
      <w:r>
        <w:rPr>
          <w:rFonts w:ascii="Times New Roman" w:eastAsia="Times New Roman" w:hAnsi="Times New Roman"/>
          <w:lang w:val="uk-UA" w:eastAsia="ru-RU"/>
        </w:rPr>
        <w:t>4</w:t>
      </w:r>
      <w:r w:rsidRPr="00476623">
        <w:rPr>
          <w:rFonts w:ascii="Times New Roman" w:eastAsia="Times New Roman" w:hAnsi="Times New Roman"/>
          <w:lang w:val="uk-UA" w:eastAsia="ru-RU"/>
        </w:rPr>
        <w:t xml:space="preserve"> р. </w:t>
      </w:r>
    </w:p>
    <w:p w14:paraId="29BA3BD8" w14:textId="77777777" w:rsidR="00876840" w:rsidRPr="00476623" w:rsidRDefault="00876840" w:rsidP="00876840">
      <w:pPr>
        <w:spacing w:after="0" w:line="240" w:lineRule="auto"/>
        <w:jc w:val="right"/>
        <w:rPr>
          <w:rFonts w:ascii="Times New Roman" w:eastAsia="Times New Roman" w:hAnsi="Times New Roman"/>
          <w:lang w:val="uk-UA" w:eastAsia="ru-RU"/>
        </w:rPr>
      </w:pPr>
    </w:p>
    <w:p w14:paraId="68968789" w14:textId="77777777" w:rsidR="00876840" w:rsidRPr="00476623" w:rsidRDefault="00876840" w:rsidP="00876840">
      <w:pPr>
        <w:spacing w:after="0" w:line="240" w:lineRule="auto"/>
        <w:rPr>
          <w:rFonts w:ascii="Times New Roman" w:eastAsia="Times New Roman" w:hAnsi="Times New Roman"/>
          <w:lang w:val="uk-UA" w:eastAsia="ru-RU"/>
        </w:rPr>
      </w:pPr>
    </w:p>
    <w:p w14:paraId="71DA8A34" w14:textId="77777777" w:rsidR="00876840" w:rsidRPr="00476623" w:rsidRDefault="00876840" w:rsidP="00876840">
      <w:pPr>
        <w:spacing w:after="0" w:line="240" w:lineRule="auto"/>
        <w:jc w:val="right"/>
        <w:rPr>
          <w:rFonts w:ascii="Times New Roman" w:eastAsia="Times New Roman" w:hAnsi="Times New Roman"/>
          <w:lang w:val="uk-UA" w:eastAsia="ru-RU"/>
        </w:rPr>
      </w:pPr>
    </w:p>
    <w:p w14:paraId="67F4DB42" w14:textId="77777777" w:rsidR="00876840" w:rsidRPr="00476623" w:rsidRDefault="00876840" w:rsidP="00876840">
      <w:pPr>
        <w:keepNext/>
        <w:spacing w:after="0" w:line="240" w:lineRule="auto"/>
        <w:ind w:left="360" w:firstLine="550"/>
        <w:jc w:val="center"/>
        <w:outlineLvl w:val="3"/>
        <w:rPr>
          <w:rFonts w:ascii="Times New Roman" w:eastAsia="Times New Roman" w:hAnsi="Times New Roman"/>
          <w:b/>
          <w:bCs/>
          <w:lang w:val="uk-UA" w:eastAsia="ru-RU"/>
        </w:rPr>
      </w:pPr>
      <w:r w:rsidRPr="00476623">
        <w:rPr>
          <w:rFonts w:ascii="Times New Roman" w:eastAsia="Times New Roman" w:hAnsi="Times New Roman"/>
          <w:b/>
          <w:bCs/>
          <w:lang w:val="uk-UA" w:eastAsia="ru-RU"/>
        </w:rPr>
        <w:t>СПЕЦИФІКАЦІЯ</w:t>
      </w:r>
    </w:p>
    <w:p w14:paraId="378C623F" w14:textId="77777777" w:rsidR="00876840" w:rsidRPr="00476623" w:rsidRDefault="00876840" w:rsidP="00876840">
      <w:pPr>
        <w:spacing w:after="0" w:line="240" w:lineRule="auto"/>
        <w:ind w:left="-540"/>
        <w:jc w:val="center"/>
        <w:rPr>
          <w:rFonts w:ascii="Times New Roman" w:eastAsia="Times New Roman" w:hAnsi="Times New Roman"/>
          <w:b/>
          <w:lang w:val="uk-UA" w:eastAsia="ru-RU"/>
        </w:rPr>
      </w:pPr>
    </w:p>
    <w:tbl>
      <w:tblPr>
        <w:tblW w:w="5000" w:type="pct"/>
        <w:tblLook w:val="0000" w:firstRow="0" w:lastRow="0" w:firstColumn="0" w:lastColumn="0" w:noHBand="0" w:noVBand="0"/>
      </w:tblPr>
      <w:tblGrid>
        <w:gridCol w:w="1365"/>
        <w:gridCol w:w="2218"/>
        <w:gridCol w:w="1414"/>
        <w:gridCol w:w="1125"/>
        <w:gridCol w:w="1187"/>
        <w:gridCol w:w="1222"/>
        <w:gridCol w:w="1544"/>
      </w:tblGrid>
      <w:tr w:rsidR="00876840" w:rsidRPr="00476623" w14:paraId="7DB34450" w14:textId="77777777" w:rsidTr="005761A8">
        <w:trPr>
          <w:cantSplit/>
          <w:trHeight w:val="717"/>
        </w:trPr>
        <w:tc>
          <w:tcPr>
            <w:tcW w:w="693" w:type="pct"/>
            <w:tcBorders>
              <w:top w:val="single" w:sz="6" w:space="0" w:color="auto"/>
              <w:left w:val="single" w:sz="6" w:space="0" w:color="auto"/>
              <w:right w:val="single" w:sz="6" w:space="0" w:color="auto"/>
            </w:tcBorders>
            <w:shd w:val="clear" w:color="auto" w:fill="D9D9D9"/>
            <w:vAlign w:val="center"/>
          </w:tcPr>
          <w:p w14:paraId="1FA1DA9D" w14:textId="77777777" w:rsidR="00876840" w:rsidRPr="00476623" w:rsidRDefault="00876840" w:rsidP="005761A8">
            <w:pPr>
              <w:widowControl w:val="0"/>
              <w:tabs>
                <w:tab w:val="left" w:pos="0"/>
              </w:tabs>
              <w:autoSpaceDE w:val="0"/>
              <w:autoSpaceDN w:val="0"/>
              <w:adjustRightInd w:val="0"/>
              <w:spacing w:after="0" w:line="240" w:lineRule="auto"/>
              <w:jc w:val="center"/>
              <w:rPr>
                <w:rFonts w:ascii="Times New Roman" w:eastAsia="Times New Roman" w:hAnsi="Times New Roman"/>
                <w:b/>
                <w:bCs/>
                <w:lang w:val="uk-UA" w:eastAsia="ru-RU"/>
              </w:rPr>
            </w:pPr>
            <w:r w:rsidRPr="00476623">
              <w:rPr>
                <w:rFonts w:ascii="Times New Roman" w:eastAsia="Times New Roman" w:hAnsi="Times New Roman"/>
                <w:b/>
                <w:bCs/>
                <w:lang w:val="uk-UA" w:eastAsia="ru-RU"/>
              </w:rPr>
              <w:t xml:space="preserve">№  </w:t>
            </w:r>
          </w:p>
        </w:tc>
        <w:tc>
          <w:tcPr>
            <w:tcW w:w="1116" w:type="pct"/>
            <w:tcBorders>
              <w:top w:val="single" w:sz="6" w:space="0" w:color="auto"/>
              <w:left w:val="single" w:sz="6" w:space="0" w:color="auto"/>
              <w:right w:val="single" w:sz="4" w:space="0" w:color="auto"/>
            </w:tcBorders>
            <w:shd w:val="clear" w:color="auto" w:fill="D9D9D9"/>
            <w:vAlign w:val="center"/>
          </w:tcPr>
          <w:p w14:paraId="1F4C76B4" w14:textId="77777777" w:rsidR="00876840" w:rsidRPr="00476623" w:rsidRDefault="00876840" w:rsidP="005761A8">
            <w:pPr>
              <w:pStyle w:val="af1"/>
              <w:jc w:val="center"/>
              <w:rPr>
                <w:rFonts w:ascii="Times New Roman" w:hAnsi="Times New Roman"/>
                <w:b/>
                <w:lang w:val="uk-UA" w:eastAsia="ru-RU"/>
              </w:rPr>
            </w:pPr>
            <w:r w:rsidRPr="00476623">
              <w:rPr>
                <w:rFonts w:ascii="Times New Roman" w:hAnsi="Times New Roman"/>
                <w:b/>
                <w:lang w:val="uk-UA" w:eastAsia="ru-RU"/>
              </w:rPr>
              <w:t>Назва згідно  реєстраційного документу МОЗ</w:t>
            </w:r>
          </w:p>
          <w:p w14:paraId="53729DAC" w14:textId="77777777" w:rsidR="00876840" w:rsidRPr="00476623" w:rsidRDefault="00876840" w:rsidP="005761A8">
            <w:pPr>
              <w:pStyle w:val="af1"/>
              <w:jc w:val="center"/>
              <w:rPr>
                <w:rFonts w:ascii="Times New Roman" w:hAnsi="Times New Roman"/>
                <w:i/>
                <w:lang w:val="uk-UA" w:eastAsia="ru-RU"/>
              </w:rPr>
            </w:pPr>
            <w:r w:rsidRPr="00476623">
              <w:rPr>
                <w:rFonts w:ascii="Times New Roman" w:hAnsi="Times New Roman"/>
                <w:i/>
                <w:lang w:val="uk-UA" w:eastAsia="ru-RU"/>
              </w:rPr>
              <w:t>(торгова назва препарату)</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tcPr>
          <w:p w14:paraId="6F17B7DB" w14:textId="77777777" w:rsidR="00876840" w:rsidRPr="00476623" w:rsidRDefault="00876840" w:rsidP="005761A8">
            <w:pPr>
              <w:widowControl w:val="0"/>
              <w:tabs>
                <w:tab w:val="left" w:pos="0"/>
              </w:tabs>
              <w:autoSpaceDE w:val="0"/>
              <w:autoSpaceDN w:val="0"/>
              <w:adjustRightInd w:val="0"/>
              <w:spacing w:after="0" w:line="240" w:lineRule="auto"/>
              <w:jc w:val="center"/>
              <w:rPr>
                <w:rFonts w:ascii="Times New Roman" w:eastAsia="Times New Roman" w:hAnsi="Times New Roman"/>
                <w:b/>
                <w:bCs/>
                <w:lang w:val="uk-UA" w:eastAsia="ru-RU"/>
              </w:rPr>
            </w:pPr>
            <w:r w:rsidRPr="00476623">
              <w:rPr>
                <w:rFonts w:ascii="Times New Roman" w:eastAsia="Times New Roman" w:hAnsi="Times New Roman"/>
                <w:b/>
                <w:bCs/>
                <w:lang w:val="uk-UA" w:eastAsia="ru-RU"/>
              </w:rPr>
              <w:t>Виробник, країна походження</w:t>
            </w:r>
          </w:p>
        </w:tc>
        <w:tc>
          <w:tcPr>
            <w:tcW w:w="535" w:type="pct"/>
            <w:tcBorders>
              <w:top w:val="single" w:sz="6" w:space="0" w:color="auto"/>
              <w:left w:val="single" w:sz="4" w:space="0" w:color="auto"/>
              <w:right w:val="single" w:sz="6" w:space="0" w:color="auto"/>
            </w:tcBorders>
            <w:shd w:val="clear" w:color="auto" w:fill="D9D9D9"/>
            <w:vAlign w:val="center"/>
          </w:tcPr>
          <w:p w14:paraId="7BF54DBB" w14:textId="77777777" w:rsidR="00876840" w:rsidRPr="00476623" w:rsidRDefault="00876840" w:rsidP="005761A8">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lang w:val="uk-UA" w:eastAsia="ru-RU"/>
              </w:rPr>
            </w:pPr>
            <w:r w:rsidRPr="00476623">
              <w:rPr>
                <w:rFonts w:ascii="Times New Roman" w:eastAsia="Times New Roman" w:hAnsi="Times New Roman"/>
                <w:b/>
                <w:bCs/>
                <w:lang w:val="uk-UA" w:eastAsia="ru-RU"/>
              </w:rPr>
              <w:t xml:space="preserve">Одиниця </w:t>
            </w:r>
          </w:p>
          <w:p w14:paraId="0CB404D5" w14:textId="77777777" w:rsidR="00876840" w:rsidRPr="00476623" w:rsidRDefault="00876840" w:rsidP="005761A8">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lang w:val="uk-UA" w:eastAsia="ru-RU"/>
              </w:rPr>
            </w:pPr>
            <w:r w:rsidRPr="00476623">
              <w:rPr>
                <w:rFonts w:ascii="Times New Roman" w:eastAsia="Times New Roman" w:hAnsi="Times New Roman"/>
                <w:b/>
                <w:bCs/>
                <w:lang w:val="uk-UA" w:eastAsia="ru-RU"/>
              </w:rPr>
              <w:t>виміру</w:t>
            </w:r>
          </w:p>
        </w:tc>
        <w:tc>
          <w:tcPr>
            <w:tcW w:w="536" w:type="pct"/>
            <w:tcBorders>
              <w:top w:val="single" w:sz="6" w:space="0" w:color="auto"/>
              <w:left w:val="single" w:sz="6" w:space="0" w:color="auto"/>
              <w:right w:val="single" w:sz="6" w:space="0" w:color="auto"/>
            </w:tcBorders>
            <w:shd w:val="clear" w:color="auto" w:fill="D9D9D9"/>
            <w:vAlign w:val="center"/>
          </w:tcPr>
          <w:p w14:paraId="712A29A1" w14:textId="77777777" w:rsidR="00876840" w:rsidRPr="00476623" w:rsidRDefault="00876840" w:rsidP="005761A8">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lang w:val="uk-UA" w:eastAsia="ru-RU"/>
              </w:rPr>
            </w:pPr>
            <w:r w:rsidRPr="00476623">
              <w:rPr>
                <w:rFonts w:ascii="Times New Roman" w:eastAsia="Times New Roman" w:hAnsi="Times New Roman"/>
                <w:b/>
                <w:bCs/>
                <w:lang w:val="uk-UA" w:eastAsia="ru-RU"/>
              </w:rPr>
              <w:t>Кількість</w:t>
            </w:r>
          </w:p>
        </w:tc>
        <w:tc>
          <w:tcPr>
            <w:tcW w:w="625" w:type="pct"/>
            <w:tcBorders>
              <w:top w:val="single" w:sz="6" w:space="0" w:color="auto"/>
              <w:left w:val="single" w:sz="6" w:space="0" w:color="auto"/>
              <w:right w:val="single" w:sz="6" w:space="0" w:color="auto"/>
            </w:tcBorders>
            <w:shd w:val="clear" w:color="auto" w:fill="D9D9D9"/>
            <w:vAlign w:val="center"/>
          </w:tcPr>
          <w:p w14:paraId="798C05EA" w14:textId="77777777" w:rsidR="00876840" w:rsidRPr="00476623" w:rsidRDefault="00876840" w:rsidP="005761A8">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lang w:val="uk-UA" w:eastAsia="ru-RU"/>
              </w:rPr>
            </w:pPr>
            <w:r w:rsidRPr="00476623">
              <w:rPr>
                <w:rFonts w:ascii="Times New Roman" w:eastAsia="Times New Roman" w:hAnsi="Times New Roman"/>
                <w:b/>
                <w:bCs/>
                <w:lang w:val="uk-UA" w:eastAsia="ru-RU"/>
              </w:rPr>
              <w:t>Ціна за одиницю з ПДВ,</w:t>
            </w:r>
          </w:p>
          <w:p w14:paraId="0BCBC8BD" w14:textId="77777777" w:rsidR="00876840" w:rsidRPr="00476623" w:rsidRDefault="00876840" w:rsidP="005761A8">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lang w:val="uk-UA" w:eastAsia="ru-RU"/>
              </w:rPr>
            </w:pPr>
            <w:r w:rsidRPr="00476623">
              <w:rPr>
                <w:rFonts w:ascii="Times New Roman" w:eastAsia="Times New Roman" w:hAnsi="Times New Roman"/>
                <w:b/>
                <w:bCs/>
                <w:lang w:val="uk-UA" w:eastAsia="ru-RU"/>
              </w:rPr>
              <w:t xml:space="preserve"> грн.</w:t>
            </w:r>
          </w:p>
        </w:tc>
        <w:tc>
          <w:tcPr>
            <w:tcW w:w="780" w:type="pct"/>
            <w:tcBorders>
              <w:top w:val="single" w:sz="6" w:space="0" w:color="auto"/>
              <w:left w:val="single" w:sz="6" w:space="0" w:color="auto"/>
              <w:right w:val="single" w:sz="6" w:space="0" w:color="auto"/>
            </w:tcBorders>
            <w:shd w:val="clear" w:color="auto" w:fill="D9D9D9"/>
            <w:vAlign w:val="center"/>
          </w:tcPr>
          <w:p w14:paraId="23E0AF56" w14:textId="77777777" w:rsidR="00876840" w:rsidRPr="00476623" w:rsidRDefault="00876840" w:rsidP="005761A8">
            <w:pPr>
              <w:widowControl w:val="0"/>
              <w:tabs>
                <w:tab w:val="left" w:pos="0"/>
              </w:tabs>
              <w:autoSpaceDE w:val="0"/>
              <w:autoSpaceDN w:val="0"/>
              <w:adjustRightInd w:val="0"/>
              <w:spacing w:after="0" w:line="240" w:lineRule="auto"/>
              <w:jc w:val="center"/>
              <w:rPr>
                <w:rFonts w:ascii="Times New Roman" w:eastAsia="Times New Roman" w:hAnsi="Times New Roman"/>
                <w:b/>
                <w:bCs/>
                <w:lang w:val="uk-UA" w:eastAsia="ru-RU"/>
              </w:rPr>
            </w:pPr>
            <w:r w:rsidRPr="00476623">
              <w:rPr>
                <w:rFonts w:ascii="Times New Roman" w:eastAsia="Times New Roman" w:hAnsi="Times New Roman"/>
                <w:b/>
                <w:bCs/>
                <w:lang w:val="uk-UA" w:eastAsia="ru-RU"/>
              </w:rPr>
              <w:t>Загальна вартість з ПДВ, грн.</w:t>
            </w:r>
          </w:p>
        </w:tc>
      </w:tr>
      <w:tr w:rsidR="00876840" w:rsidRPr="00476623" w14:paraId="33CAAB87" w14:textId="77777777" w:rsidTr="005761A8">
        <w:trPr>
          <w:trHeight w:val="409"/>
        </w:trPr>
        <w:tc>
          <w:tcPr>
            <w:tcW w:w="693" w:type="pct"/>
            <w:tcBorders>
              <w:top w:val="single" w:sz="6" w:space="0" w:color="auto"/>
              <w:left w:val="single" w:sz="6" w:space="0" w:color="auto"/>
              <w:right w:val="single" w:sz="6" w:space="0" w:color="auto"/>
            </w:tcBorders>
            <w:vAlign w:val="center"/>
          </w:tcPr>
          <w:p w14:paraId="6150BB9A" w14:textId="77777777" w:rsidR="00876840" w:rsidRPr="00476623" w:rsidRDefault="00876840" w:rsidP="005761A8">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r w:rsidRPr="00476623">
              <w:rPr>
                <w:rFonts w:ascii="Times New Roman" w:eastAsia="Times New Roman" w:hAnsi="Times New Roman"/>
                <w:lang w:val="uk-UA" w:eastAsia="ru-RU"/>
              </w:rPr>
              <w:t>1</w:t>
            </w:r>
          </w:p>
        </w:tc>
        <w:tc>
          <w:tcPr>
            <w:tcW w:w="1116" w:type="pct"/>
            <w:tcBorders>
              <w:top w:val="single" w:sz="6" w:space="0" w:color="auto"/>
              <w:left w:val="single" w:sz="6" w:space="0" w:color="auto"/>
              <w:right w:val="single" w:sz="6" w:space="0" w:color="auto"/>
            </w:tcBorders>
            <w:vAlign w:val="center"/>
          </w:tcPr>
          <w:p w14:paraId="7139FD9A" w14:textId="77777777" w:rsidR="00876840" w:rsidRPr="00476623" w:rsidRDefault="00876840" w:rsidP="005761A8">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c>
          <w:tcPr>
            <w:tcW w:w="714" w:type="pct"/>
            <w:tcBorders>
              <w:top w:val="single" w:sz="6" w:space="0" w:color="auto"/>
              <w:left w:val="single" w:sz="6" w:space="0" w:color="auto"/>
              <w:right w:val="single" w:sz="6" w:space="0" w:color="auto"/>
            </w:tcBorders>
            <w:vAlign w:val="center"/>
          </w:tcPr>
          <w:p w14:paraId="58C2E40C" w14:textId="77777777" w:rsidR="00876840" w:rsidRPr="00476623" w:rsidRDefault="00876840" w:rsidP="005761A8">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c>
          <w:tcPr>
            <w:tcW w:w="535" w:type="pct"/>
            <w:tcBorders>
              <w:top w:val="single" w:sz="6" w:space="0" w:color="auto"/>
              <w:left w:val="single" w:sz="6" w:space="0" w:color="auto"/>
              <w:right w:val="single" w:sz="6" w:space="0" w:color="auto"/>
            </w:tcBorders>
            <w:vAlign w:val="center"/>
          </w:tcPr>
          <w:p w14:paraId="47B377CD" w14:textId="77777777" w:rsidR="00876840" w:rsidRPr="00476623" w:rsidRDefault="00876840" w:rsidP="005761A8">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c>
          <w:tcPr>
            <w:tcW w:w="536" w:type="pct"/>
            <w:tcBorders>
              <w:top w:val="single" w:sz="6" w:space="0" w:color="auto"/>
              <w:left w:val="single" w:sz="6" w:space="0" w:color="auto"/>
              <w:right w:val="single" w:sz="6" w:space="0" w:color="auto"/>
            </w:tcBorders>
            <w:vAlign w:val="center"/>
          </w:tcPr>
          <w:p w14:paraId="4B07CC56" w14:textId="77777777" w:rsidR="00876840" w:rsidRPr="00476623" w:rsidRDefault="00876840" w:rsidP="005761A8">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c>
          <w:tcPr>
            <w:tcW w:w="625" w:type="pct"/>
            <w:tcBorders>
              <w:top w:val="single" w:sz="6" w:space="0" w:color="auto"/>
              <w:left w:val="single" w:sz="6" w:space="0" w:color="auto"/>
              <w:right w:val="single" w:sz="6" w:space="0" w:color="auto"/>
            </w:tcBorders>
            <w:vAlign w:val="center"/>
          </w:tcPr>
          <w:p w14:paraId="0536E96B" w14:textId="77777777" w:rsidR="00876840" w:rsidRPr="00476623" w:rsidRDefault="00876840" w:rsidP="005761A8">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c>
          <w:tcPr>
            <w:tcW w:w="780" w:type="pct"/>
            <w:tcBorders>
              <w:top w:val="single" w:sz="6" w:space="0" w:color="auto"/>
              <w:left w:val="single" w:sz="6" w:space="0" w:color="auto"/>
              <w:right w:val="single" w:sz="6" w:space="0" w:color="auto"/>
            </w:tcBorders>
            <w:vAlign w:val="center"/>
          </w:tcPr>
          <w:p w14:paraId="26A5701C" w14:textId="77777777" w:rsidR="00876840" w:rsidRPr="00476623" w:rsidRDefault="00876840" w:rsidP="005761A8">
            <w:pPr>
              <w:widowControl w:val="0"/>
              <w:tabs>
                <w:tab w:val="left" w:pos="0"/>
              </w:tabs>
              <w:autoSpaceDE w:val="0"/>
              <w:autoSpaceDN w:val="0"/>
              <w:adjustRightInd w:val="0"/>
              <w:spacing w:after="0" w:line="240" w:lineRule="auto"/>
              <w:jc w:val="center"/>
              <w:rPr>
                <w:rFonts w:ascii="Times New Roman" w:eastAsia="Times New Roman" w:hAnsi="Times New Roman"/>
                <w:lang w:val="uk-UA" w:eastAsia="ru-RU"/>
              </w:rPr>
            </w:pPr>
          </w:p>
        </w:tc>
      </w:tr>
      <w:tr w:rsidR="00876840" w:rsidRPr="00476623" w14:paraId="3D8A6249" w14:textId="77777777" w:rsidTr="005761A8">
        <w:tc>
          <w:tcPr>
            <w:tcW w:w="5000" w:type="pct"/>
            <w:gridSpan w:val="7"/>
            <w:tcBorders>
              <w:top w:val="single" w:sz="6" w:space="0" w:color="auto"/>
              <w:left w:val="single" w:sz="6" w:space="0" w:color="auto"/>
              <w:bottom w:val="single" w:sz="6" w:space="0" w:color="auto"/>
              <w:right w:val="single" w:sz="6" w:space="0" w:color="auto"/>
            </w:tcBorders>
            <w:shd w:val="clear" w:color="auto" w:fill="D9D9D9"/>
          </w:tcPr>
          <w:p w14:paraId="01232D38" w14:textId="77777777" w:rsidR="00876840" w:rsidRPr="00476623" w:rsidRDefault="00876840" w:rsidP="005761A8">
            <w:pPr>
              <w:widowControl w:val="0"/>
              <w:tabs>
                <w:tab w:val="left" w:pos="0"/>
              </w:tabs>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b/>
                <w:bCs/>
                <w:lang w:val="uk-UA" w:eastAsia="ru-RU"/>
              </w:rPr>
              <w:t xml:space="preserve">Загальна вартість, грн. без ПДВ – </w:t>
            </w:r>
            <w:r w:rsidRPr="00476623">
              <w:rPr>
                <w:rFonts w:ascii="Times New Roman" w:eastAsia="Times New Roman" w:hAnsi="Times New Roman"/>
                <w:bCs/>
                <w:i/>
                <w:lang w:val="uk-UA" w:eastAsia="ru-RU"/>
              </w:rPr>
              <w:t>(цифрами та прописом)</w:t>
            </w:r>
          </w:p>
        </w:tc>
      </w:tr>
      <w:tr w:rsidR="00876840" w:rsidRPr="00476623" w14:paraId="1223F86F" w14:textId="77777777" w:rsidTr="005761A8">
        <w:tc>
          <w:tcPr>
            <w:tcW w:w="5000" w:type="pct"/>
            <w:gridSpan w:val="7"/>
            <w:tcBorders>
              <w:top w:val="single" w:sz="6" w:space="0" w:color="auto"/>
              <w:left w:val="single" w:sz="6" w:space="0" w:color="auto"/>
              <w:bottom w:val="single" w:sz="6" w:space="0" w:color="auto"/>
              <w:right w:val="single" w:sz="6" w:space="0" w:color="auto"/>
            </w:tcBorders>
            <w:shd w:val="clear" w:color="auto" w:fill="D9D9D9"/>
          </w:tcPr>
          <w:p w14:paraId="00E9530E" w14:textId="77777777" w:rsidR="00876840" w:rsidRPr="00476623" w:rsidRDefault="00876840" w:rsidP="005761A8">
            <w:pPr>
              <w:widowControl w:val="0"/>
              <w:tabs>
                <w:tab w:val="left" w:pos="0"/>
              </w:tabs>
              <w:autoSpaceDE w:val="0"/>
              <w:autoSpaceDN w:val="0"/>
              <w:adjustRightInd w:val="0"/>
              <w:spacing w:after="0" w:line="240" w:lineRule="auto"/>
              <w:jc w:val="both"/>
              <w:rPr>
                <w:rFonts w:ascii="Times New Roman" w:eastAsia="Times New Roman" w:hAnsi="Times New Roman"/>
                <w:b/>
                <w:bCs/>
                <w:lang w:val="uk-UA" w:eastAsia="ru-RU"/>
              </w:rPr>
            </w:pPr>
            <w:r w:rsidRPr="00476623">
              <w:rPr>
                <w:rFonts w:ascii="Times New Roman" w:eastAsia="Times New Roman" w:hAnsi="Times New Roman"/>
                <w:b/>
                <w:bCs/>
                <w:lang w:val="uk-UA" w:eastAsia="ru-RU"/>
              </w:rPr>
              <w:t xml:space="preserve">Загальна сума ПДВ, грн. - </w:t>
            </w:r>
            <w:r w:rsidRPr="00476623">
              <w:rPr>
                <w:rFonts w:ascii="Times New Roman" w:eastAsia="Times New Roman" w:hAnsi="Times New Roman"/>
                <w:bCs/>
                <w:i/>
                <w:lang w:val="uk-UA" w:eastAsia="ru-RU"/>
              </w:rPr>
              <w:t>(цифрами та прописом)</w:t>
            </w:r>
          </w:p>
        </w:tc>
      </w:tr>
      <w:tr w:rsidR="00876840" w:rsidRPr="00476623" w14:paraId="27310755" w14:textId="77777777" w:rsidTr="005761A8">
        <w:tc>
          <w:tcPr>
            <w:tcW w:w="5000" w:type="pct"/>
            <w:gridSpan w:val="7"/>
            <w:tcBorders>
              <w:top w:val="single" w:sz="6" w:space="0" w:color="auto"/>
              <w:left w:val="single" w:sz="6" w:space="0" w:color="auto"/>
              <w:bottom w:val="single" w:sz="4" w:space="0" w:color="auto"/>
              <w:right w:val="single" w:sz="6" w:space="0" w:color="auto"/>
            </w:tcBorders>
            <w:shd w:val="clear" w:color="auto" w:fill="D9D9D9"/>
          </w:tcPr>
          <w:p w14:paraId="08FE8495" w14:textId="77777777" w:rsidR="00876840" w:rsidRPr="00476623" w:rsidRDefault="00876840" w:rsidP="005761A8">
            <w:pPr>
              <w:widowControl w:val="0"/>
              <w:tabs>
                <w:tab w:val="left" w:pos="0"/>
              </w:tabs>
              <w:autoSpaceDE w:val="0"/>
              <w:autoSpaceDN w:val="0"/>
              <w:adjustRightInd w:val="0"/>
              <w:spacing w:after="0" w:line="240" w:lineRule="auto"/>
              <w:jc w:val="both"/>
              <w:rPr>
                <w:rFonts w:ascii="Times New Roman" w:eastAsia="Times New Roman" w:hAnsi="Times New Roman"/>
                <w:b/>
                <w:bCs/>
                <w:lang w:val="uk-UA" w:eastAsia="ru-RU"/>
              </w:rPr>
            </w:pPr>
            <w:r w:rsidRPr="00476623">
              <w:rPr>
                <w:rFonts w:ascii="Times New Roman" w:eastAsia="Times New Roman" w:hAnsi="Times New Roman"/>
                <w:b/>
                <w:bCs/>
                <w:lang w:val="uk-UA" w:eastAsia="ru-RU"/>
              </w:rPr>
              <w:t xml:space="preserve">Загальна вартість, грн. з ПДВ – </w:t>
            </w:r>
            <w:r w:rsidRPr="00476623">
              <w:rPr>
                <w:rFonts w:ascii="Times New Roman" w:eastAsia="Times New Roman" w:hAnsi="Times New Roman"/>
                <w:bCs/>
                <w:i/>
                <w:lang w:val="uk-UA" w:eastAsia="ru-RU"/>
              </w:rPr>
              <w:t>(цифрами та прописом)</w:t>
            </w:r>
          </w:p>
        </w:tc>
      </w:tr>
    </w:tbl>
    <w:p w14:paraId="1EF316BE" w14:textId="77777777" w:rsidR="00876840" w:rsidRPr="00476623" w:rsidRDefault="00876840" w:rsidP="00876840">
      <w:pPr>
        <w:spacing w:after="0" w:line="240" w:lineRule="auto"/>
        <w:ind w:left="-540"/>
        <w:jc w:val="center"/>
        <w:rPr>
          <w:rFonts w:ascii="Times New Roman" w:eastAsia="Times New Roman" w:hAnsi="Times New Roman"/>
          <w:b/>
          <w:lang w:val="uk-UA" w:eastAsia="ru-RU"/>
        </w:rPr>
      </w:pPr>
    </w:p>
    <w:p w14:paraId="6EBC4476" w14:textId="77777777" w:rsidR="00876840" w:rsidRPr="00476623" w:rsidRDefault="00876840" w:rsidP="00876840">
      <w:pPr>
        <w:spacing w:after="0" w:line="240" w:lineRule="auto"/>
        <w:ind w:left="-540"/>
        <w:jc w:val="center"/>
        <w:rPr>
          <w:rFonts w:ascii="Times New Roman" w:eastAsia="Times New Roman" w:hAnsi="Times New Roman"/>
          <w:b/>
          <w:lang w:val="uk-UA" w:eastAsia="ru-RU"/>
        </w:rPr>
      </w:pPr>
    </w:p>
    <w:tbl>
      <w:tblPr>
        <w:tblW w:w="0" w:type="auto"/>
        <w:tblInd w:w="-5" w:type="dxa"/>
        <w:tblLook w:val="04A0" w:firstRow="1" w:lastRow="0" w:firstColumn="1" w:lastColumn="0" w:noHBand="0" w:noVBand="1"/>
      </w:tblPr>
      <w:tblGrid>
        <w:gridCol w:w="5259"/>
        <w:gridCol w:w="4837"/>
      </w:tblGrid>
      <w:tr w:rsidR="00876840" w:rsidRPr="00476623" w14:paraId="43D7104C" w14:textId="77777777" w:rsidTr="005761A8">
        <w:tc>
          <w:tcPr>
            <w:tcW w:w="5452" w:type="dxa"/>
          </w:tcPr>
          <w:p w14:paraId="479B455C" w14:textId="77777777" w:rsidR="00876840" w:rsidRPr="00476623" w:rsidRDefault="00876840" w:rsidP="005761A8">
            <w:pPr>
              <w:spacing w:after="0" w:line="240" w:lineRule="auto"/>
              <w:rPr>
                <w:rFonts w:ascii="Times New Roman" w:eastAsia="Times New Roman" w:hAnsi="Times New Roman"/>
                <w:b/>
                <w:lang w:val="uk-UA" w:eastAsia="ru-RU"/>
              </w:rPr>
            </w:pPr>
            <w:r w:rsidRPr="00476623">
              <w:rPr>
                <w:rFonts w:ascii="Times New Roman" w:eastAsia="Times New Roman" w:hAnsi="Times New Roman"/>
                <w:b/>
                <w:lang w:val="uk-UA" w:eastAsia="ru-RU"/>
              </w:rPr>
              <w:t>Покупець:</w:t>
            </w:r>
          </w:p>
          <w:p w14:paraId="2AC0BE9A" w14:textId="77777777" w:rsidR="00876840" w:rsidRPr="00476623" w:rsidRDefault="00876840" w:rsidP="005761A8">
            <w:pPr>
              <w:spacing w:after="0" w:line="240" w:lineRule="auto"/>
              <w:rPr>
                <w:rFonts w:ascii="Times New Roman" w:eastAsia="Times New Roman" w:hAnsi="Times New Roman"/>
                <w:bCs/>
                <w:iCs/>
                <w:color w:val="000000"/>
                <w:lang w:val="uk-UA" w:eastAsia="uk-UA"/>
              </w:rPr>
            </w:pPr>
            <w:r w:rsidRPr="00476623">
              <w:rPr>
                <w:rFonts w:ascii="Times New Roman" w:hAnsi="Times New Roman"/>
                <w:b/>
                <w:lang w:val="uk-UA"/>
              </w:rPr>
              <w:t xml:space="preserve">КП «Обласний центр екстреної медичної </w:t>
            </w:r>
          </w:p>
          <w:p w14:paraId="3F5CEE2A" w14:textId="77777777" w:rsidR="00876840" w:rsidRPr="00476623" w:rsidRDefault="00876840" w:rsidP="005761A8">
            <w:pPr>
              <w:spacing w:after="0" w:line="240" w:lineRule="auto"/>
              <w:jc w:val="both"/>
              <w:rPr>
                <w:rFonts w:ascii="Times New Roman" w:eastAsia="Times New Roman" w:hAnsi="Times New Roman"/>
                <w:bCs/>
                <w:iCs/>
                <w:color w:val="000000"/>
                <w:lang w:val="uk-UA" w:eastAsia="uk-UA"/>
              </w:rPr>
            </w:pPr>
            <w:r w:rsidRPr="00476623">
              <w:rPr>
                <w:rFonts w:ascii="Times New Roman" w:hAnsi="Times New Roman"/>
                <w:b/>
                <w:lang w:val="uk-UA"/>
              </w:rPr>
              <w:t xml:space="preserve">допомоги та медицини катастроф» РОР            </w:t>
            </w:r>
          </w:p>
          <w:p w14:paraId="6B29A163" w14:textId="77777777" w:rsidR="00876840" w:rsidRPr="00476623" w:rsidRDefault="00876840" w:rsidP="005761A8">
            <w:pPr>
              <w:spacing w:after="0" w:line="240" w:lineRule="auto"/>
              <w:jc w:val="both"/>
              <w:rPr>
                <w:rFonts w:ascii="Times New Roman" w:hAnsi="Times New Roman"/>
                <w:lang w:val="uk-UA"/>
              </w:rPr>
            </w:pPr>
            <w:r w:rsidRPr="00476623">
              <w:rPr>
                <w:rFonts w:ascii="Times New Roman" w:hAnsi="Times New Roman"/>
                <w:lang w:val="uk-UA"/>
              </w:rPr>
              <w:t xml:space="preserve">33028, </w:t>
            </w:r>
            <w:proofErr w:type="spellStart"/>
            <w:r w:rsidRPr="00476623">
              <w:rPr>
                <w:rFonts w:ascii="Times New Roman" w:hAnsi="Times New Roman"/>
                <w:lang w:val="uk-UA"/>
              </w:rPr>
              <w:t>м.Рівне</w:t>
            </w:r>
            <w:proofErr w:type="spellEnd"/>
            <w:r w:rsidRPr="00476623">
              <w:rPr>
                <w:rFonts w:ascii="Times New Roman" w:hAnsi="Times New Roman"/>
                <w:lang w:val="uk-UA"/>
              </w:rPr>
              <w:t>, вул. Котляревського, 5</w:t>
            </w:r>
          </w:p>
          <w:p w14:paraId="372154E4" w14:textId="77777777" w:rsidR="00876840" w:rsidRPr="00476623" w:rsidRDefault="00876840" w:rsidP="005761A8">
            <w:pPr>
              <w:spacing w:after="0" w:line="240" w:lineRule="auto"/>
              <w:jc w:val="both"/>
              <w:rPr>
                <w:rFonts w:ascii="Times New Roman" w:hAnsi="Times New Roman"/>
                <w:lang w:val="uk-UA"/>
              </w:rPr>
            </w:pPr>
            <w:r w:rsidRPr="00476623">
              <w:rPr>
                <w:rFonts w:ascii="Times New Roman" w:hAnsi="Times New Roman"/>
                <w:lang w:val="uk-UA"/>
              </w:rPr>
              <w:t xml:space="preserve">ЄДРПОУ 26353256                                                  </w:t>
            </w:r>
          </w:p>
          <w:p w14:paraId="14C28779" w14:textId="77777777" w:rsidR="00876840" w:rsidRPr="00476623" w:rsidRDefault="00876840" w:rsidP="005761A8">
            <w:pPr>
              <w:spacing w:after="0" w:line="240" w:lineRule="auto"/>
              <w:jc w:val="both"/>
              <w:rPr>
                <w:rFonts w:ascii="Times New Roman" w:hAnsi="Times New Roman"/>
                <w:lang w:val="uk-UA"/>
              </w:rPr>
            </w:pPr>
            <w:r w:rsidRPr="00476623">
              <w:rPr>
                <w:rFonts w:ascii="Times New Roman" w:hAnsi="Times New Roman"/>
                <w:lang w:val="uk-UA"/>
              </w:rPr>
              <w:t xml:space="preserve">р/р __________________________________                                                </w:t>
            </w:r>
          </w:p>
          <w:p w14:paraId="05D3DBDE" w14:textId="77777777" w:rsidR="00876840" w:rsidRPr="00476623" w:rsidRDefault="00876840" w:rsidP="005761A8">
            <w:pPr>
              <w:spacing w:after="0" w:line="240" w:lineRule="auto"/>
              <w:jc w:val="both"/>
              <w:rPr>
                <w:rFonts w:ascii="Times New Roman" w:hAnsi="Times New Roman"/>
                <w:lang w:val="uk-UA"/>
              </w:rPr>
            </w:pPr>
            <w:r w:rsidRPr="00476623">
              <w:rPr>
                <w:rFonts w:ascii="Times New Roman" w:hAnsi="Times New Roman"/>
                <w:lang w:val="uk-UA"/>
              </w:rPr>
              <w:t>_____________________________________</w:t>
            </w:r>
          </w:p>
          <w:p w14:paraId="2BA67BE3" w14:textId="77777777" w:rsidR="00876840" w:rsidRPr="00476623" w:rsidRDefault="00876840" w:rsidP="005761A8">
            <w:pPr>
              <w:spacing w:after="0" w:line="240" w:lineRule="auto"/>
              <w:jc w:val="both"/>
              <w:rPr>
                <w:rFonts w:ascii="Times New Roman" w:hAnsi="Times New Roman"/>
                <w:lang w:val="uk-UA"/>
              </w:rPr>
            </w:pPr>
            <w:r w:rsidRPr="00476623">
              <w:rPr>
                <w:rFonts w:ascii="Times New Roman" w:hAnsi="Times New Roman"/>
                <w:lang w:val="uk-UA"/>
              </w:rPr>
              <w:t>_____________________________________</w:t>
            </w:r>
          </w:p>
          <w:p w14:paraId="2CEB7BB2" w14:textId="77777777" w:rsidR="00876840" w:rsidRPr="00476623" w:rsidRDefault="00876840" w:rsidP="005761A8">
            <w:pPr>
              <w:spacing w:after="0" w:line="240" w:lineRule="auto"/>
              <w:jc w:val="both"/>
              <w:rPr>
                <w:rFonts w:ascii="Times New Roman" w:hAnsi="Times New Roman"/>
                <w:lang w:val="uk-UA"/>
              </w:rPr>
            </w:pPr>
            <w:proofErr w:type="spellStart"/>
            <w:r w:rsidRPr="00476623">
              <w:rPr>
                <w:rFonts w:ascii="Times New Roman" w:hAnsi="Times New Roman"/>
                <w:lang w:val="uk-UA"/>
              </w:rPr>
              <w:t>Тел</w:t>
            </w:r>
            <w:proofErr w:type="spellEnd"/>
            <w:r w:rsidRPr="00476623">
              <w:rPr>
                <w:rFonts w:ascii="Times New Roman" w:hAnsi="Times New Roman"/>
                <w:lang w:val="uk-UA"/>
              </w:rPr>
              <w:t>./факс. (0362) 63-55-38</w:t>
            </w:r>
          </w:p>
          <w:p w14:paraId="60F53966" w14:textId="77777777" w:rsidR="00876840" w:rsidRPr="00476623" w:rsidRDefault="00876840" w:rsidP="005761A8">
            <w:pPr>
              <w:spacing w:after="0" w:line="240" w:lineRule="auto"/>
              <w:jc w:val="both"/>
              <w:rPr>
                <w:rFonts w:ascii="Times New Roman" w:hAnsi="Times New Roman"/>
                <w:lang w:val="uk-UA"/>
              </w:rPr>
            </w:pPr>
            <w:r w:rsidRPr="00476623">
              <w:rPr>
                <w:rFonts w:ascii="Times New Roman" w:hAnsi="Times New Roman"/>
                <w:lang w:val="uk-UA"/>
              </w:rPr>
              <w:t>E-</w:t>
            </w:r>
            <w:proofErr w:type="spellStart"/>
            <w:r w:rsidRPr="00476623">
              <w:rPr>
                <w:rFonts w:ascii="Times New Roman" w:hAnsi="Times New Roman"/>
                <w:lang w:val="uk-UA"/>
              </w:rPr>
              <w:t>mail</w:t>
            </w:r>
            <w:proofErr w:type="spellEnd"/>
            <w:r w:rsidRPr="00476623">
              <w:rPr>
                <w:rFonts w:ascii="Times New Roman" w:hAnsi="Times New Roman"/>
                <w:lang w:val="uk-UA"/>
              </w:rPr>
              <w:t xml:space="preserve">: </w:t>
            </w:r>
            <w:hyperlink r:id="rId55" w:history="1">
              <w:r w:rsidRPr="00476623">
                <w:rPr>
                  <w:rStyle w:val="a4"/>
                  <w:rFonts w:ascii="Times New Roman" w:hAnsi="Times New Roman"/>
                  <w:lang w:val="uk-UA"/>
                </w:rPr>
                <w:t>rivnesshmd@gmail.com</w:t>
              </w:r>
            </w:hyperlink>
            <w:r w:rsidRPr="00476623">
              <w:rPr>
                <w:rFonts w:ascii="Times New Roman" w:hAnsi="Times New Roman"/>
                <w:lang w:val="uk-UA"/>
              </w:rPr>
              <w:t xml:space="preserve">  </w:t>
            </w:r>
          </w:p>
          <w:p w14:paraId="3AA7E0D0" w14:textId="77777777" w:rsidR="00876840" w:rsidRDefault="00876840" w:rsidP="005761A8">
            <w:pPr>
              <w:spacing w:after="0" w:line="240" w:lineRule="auto"/>
              <w:jc w:val="both"/>
              <w:rPr>
                <w:rFonts w:ascii="Times New Roman" w:hAnsi="Times New Roman"/>
                <w:lang w:val="uk-UA"/>
              </w:rPr>
            </w:pPr>
          </w:p>
          <w:p w14:paraId="55684E79" w14:textId="77777777" w:rsidR="00876840" w:rsidRPr="00476623" w:rsidRDefault="00876840" w:rsidP="005761A8">
            <w:pPr>
              <w:spacing w:after="0" w:line="240" w:lineRule="auto"/>
              <w:jc w:val="both"/>
              <w:rPr>
                <w:rFonts w:ascii="Times New Roman" w:hAnsi="Times New Roman"/>
                <w:lang w:val="uk-UA"/>
              </w:rPr>
            </w:pPr>
            <w:r>
              <w:rPr>
                <w:rFonts w:ascii="Times New Roman" w:hAnsi="Times New Roman"/>
                <w:lang w:val="uk-UA"/>
              </w:rPr>
              <w:t>____________</w:t>
            </w:r>
            <w:r w:rsidRPr="00476623">
              <w:rPr>
                <w:rFonts w:ascii="Times New Roman" w:hAnsi="Times New Roman"/>
                <w:lang w:val="uk-UA"/>
              </w:rPr>
              <w:t xml:space="preserve">                                                        </w:t>
            </w:r>
          </w:p>
          <w:p w14:paraId="1D9759AA" w14:textId="77777777" w:rsidR="00876840" w:rsidRPr="00476623" w:rsidRDefault="00876840" w:rsidP="005761A8">
            <w:pPr>
              <w:spacing w:after="0" w:line="240" w:lineRule="auto"/>
              <w:jc w:val="both"/>
              <w:rPr>
                <w:rFonts w:ascii="Times New Roman" w:eastAsia="Times New Roman" w:hAnsi="Times New Roman"/>
                <w:b/>
                <w:bCs/>
                <w:iCs/>
                <w:color w:val="000000"/>
                <w:lang w:val="uk-UA" w:eastAsia="uk-UA"/>
              </w:rPr>
            </w:pPr>
            <w:r w:rsidRPr="00476623">
              <w:rPr>
                <w:rFonts w:ascii="Times New Roman" w:hAnsi="Times New Roman"/>
                <w:lang w:val="uk-UA"/>
              </w:rPr>
              <w:t xml:space="preserve">_________________  </w:t>
            </w:r>
            <w:r>
              <w:rPr>
                <w:rFonts w:ascii="Times New Roman" w:hAnsi="Times New Roman"/>
                <w:b/>
                <w:lang w:val="uk-UA"/>
              </w:rPr>
              <w:t>_____________________</w:t>
            </w:r>
            <w:r w:rsidRPr="00476623">
              <w:rPr>
                <w:rFonts w:ascii="Times New Roman" w:hAnsi="Times New Roman"/>
                <w:b/>
                <w:lang w:val="uk-UA"/>
              </w:rPr>
              <w:t xml:space="preserve"> </w:t>
            </w:r>
          </w:p>
          <w:p w14:paraId="5257A334" w14:textId="77777777" w:rsidR="00876840" w:rsidRPr="00476623" w:rsidRDefault="00876840" w:rsidP="005761A8">
            <w:pPr>
              <w:spacing w:after="0" w:line="240" w:lineRule="auto"/>
              <w:jc w:val="both"/>
              <w:rPr>
                <w:rFonts w:ascii="Times New Roman" w:hAnsi="Times New Roman"/>
                <w:b/>
                <w:lang w:val="uk-UA"/>
              </w:rPr>
            </w:pPr>
            <w:proofErr w:type="spellStart"/>
            <w:r w:rsidRPr="00476623">
              <w:rPr>
                <w:rFonts w:ascii="Times New Roman" w:hAnsi="Times New Roman"/>
                <w:b/>
                <w:lang w:val="uk-UA"/>
              </w:rPr>
              <w:t>м.п</w:t>
            </w:r>
            <w:proofErr w:type="spellEnd"/>
            <w:r w:rsidRPr="00476623">
              <w:rPr>
                <w:rFonts w:ascii="Times New Roman" w:hAnsi="Times New Roman"/>
                <w:b/>
                <w:lang w:val="uk-UA"/>
              </w:rPr>
              <w:t xml:space="preserve">          </w:t>
            </w:r>
          </w:p>
          <w:p w14:paraId="071CD092" w14:textId="77777777" w:rsidR="00876840" w:rsidRPr="00476623" w:rsidRDefault="00876840" w:rsidP="005761A8">
            <w:pPr>
              <w:spacing w:after="0" w:line="240" w:lineRule="auto"/>
              <w:rPr>
                <w:rFonts w:ascii="Times New Roman" w:eastAsia="Times New Roman" w:hAnsi="Times New Roman"/>
                <w:lang w:val="uk-UA" w:eastAsia="ru-RU"/>
              </w:rPr>
            </w:pPr>
          </w:p>
          <w:p w14:paraId="777A19DF" w14:textId="77777777" w:rsidR="00876840" w:rsidRPr="00476623" w:rsidRDefault="00876840" w:rsidP="005761A8">
            <w:pPr>
              <w:spacing w:after="0" w:line="240" w:lineRule="auto"/>
              <w:jc w:val="right"/>
              <w:rPr>
                <w:rFonts w:ascii="Times New Roman" w:eastAsia="Times New Roman" w:hAnsi="Times New Roman"/>
                <w:lang w:val="uk-UA" w:eastAsia="ru-RU"/>
              </w:rPr>
            </w:pPr>
          </w:p>
          <w:p w14:paraId="223F7FFE" w14:textId="77777777" w:rsidR="00876840" w:rsidRPr="00476623" w:rsidRDefault="00876840" w:rsidP="005761A8">
            <w:pPr>
              <w:spacing w:after="0" w:line="240" w:lineRule="auto"/>
              <w:jc w:val="right"/>
              <w:rPr>
                <w:rFonts w:ascii="Times New Roman" w:eastAsia="Times New Roman" w:hAnsi="Times New Roman"/>
                <w:lang w:val="uk-UA" w:eastAsia="ru-RU"/>
              </w:rPr>
            </w:pPr>
          </w:p>
          <w:p w14:paraId="791DF00A" w14:textId="77777777" w:rsidR="00876840" w:rsidRPr="00476623" w:rsidRDefault="00876840" w:rsidP="005761A8">
            <w:pPr>
              <w:spacing w:after="0" w:line="240" w:lineRule="auto"/>
              <w:jc w:val="right"/>
              <w:rPr>
                <w:rFonts w:ascii="Times New Roman" w:eastAsia="Times New Roman" w:hAnsi="Times New Roman"/>
                <w:lang w:val="uk-UA" w:eastAsia="ru-RU"/>
              </w:rPr>
            </w:pPr>
          </w:p>
          <w:p w14:paraId="0C8E9564" w14:textId="77777777" w:rsidR="00876840" w:rsidRPr="00476623" w:rsidRDefault="00876840" w:rsidP="005761A8">
            <w:pPr>
              <w:spacing w:after="0" w:line="240" w:lineRule="auto"/>
              <w:rPr>
                <w:rFonts w:ascii="Times New Roman" w:eastAsia="Times New Roman" w:hAnsi="Times New Roman"/>
                <w:lang w:val="uk-UA" w:eastAsia="ru-RU"/>
              </w:rPr>
            </w:pPr>
          </w:p>
        </w:tc>
        <w:tc>
          <w:tcPr>
            <w:tcW w:w="5452" w:type="dxa"/>
          </w:tcPr>
          <w:p w14:paraId="5505C437" w14:textId="77777777" w:rsidR="00876840" w:rsidRPr="00476623" w:rsidRDefault="00876840" w:rsidP="005761A8">
            <w:pPr>
              <w:spacing w:after="0"/>
              <w:rPr>
                <w:rFonts w:ascii="Times New Roman" w:eastAsia="Times New Roman" w:hAnsi="Times New Roman"/>
                <w:b/>
                <w:lang w:val="uk-UA" w:eastAsia="ru-RU"/>
              </w:rPr>
            </w:pPr>
            <w:r w:rsidRPr="00476623">
              <w:rPr>
                <w:rFonts w:ascii="Times New Roman" w:eastAsia="Times New Roman" w:hAnsi="Times New Roman"/>
                <w:b/>
                <w:lang w:val="uk-UA" w:eastAsia="ru-RU"/>
              </w:rPr>
              <w:t>Постачальник:</w:t>
            </w:r>
          </w:p>
          <w:p w14:paraId="5945563C" w14:textId="77777777" w:rsidR="00876840" w:rsidRPr="00476623" w:rsidRDefault="00876840" w:rsidP="005761A8">
            <w:pPr>
              <w:spacing w:after="0"/>
              <w:rPr>
                <w:rFonts w:ascii="Times New Roman" w:eastAsia="Times New Roman" w:hAnsi="Times New Roman"/>
                <w:lang w:val="uk-UA" w:eastAsia="ru-RU"/>
              </w:rPr>
            </w:pPr>
          </w:p>
          <w:p w14:paraId="540A16FC" w14:textId="77777777" w:rsidR="00876840" w:rsidRPr="00476623" w:rsidRDefault="00876840" w:rsidP="005761A8">
            <w:pPr>
              <w:spacing w:after="0"/>
              <w:rPr>
                <w:rFonts w:ascii="Times New Roman" w:eastAsia="Times New Roman" w:hAnsi="Times New Roman"/>
                <w:lang w:val="uk-UA" w:eastAsia="ru-RU"/>
              </w:rPr>
            </w:pPr>
          </w:p>
          <w:p w14:paraId="22209D90" w14:textId="77777777" w:rsidR="00876840" w:rsidRPr="00476623" w:rsidRDefault="00876840" w:rsidP="005761A8">
            <w:pPr>
              <w:spacing w:after="0"/>
              <w:rPr>
                <w:rFonts w:ascii="Times New Roman" w:eastAsia="Times New Roman" w:hAnsi="Times New Roman"/>
                <w:lang w:val="uk-UA" w:eastAsia="ru-RU"/>
              </w:rPr>
            </w:pPr>
          </w:p>
          <w:p w14:paraId="584952E3" w14:textId="77777777" w:rsidR="00876840" w:rsidRPr="00476623" w:rsidRDefault="00876840" w:rsidP="005761A8">
            <w:pPr>
              <w:spacing w:after="0"/>
              <w:rPr>
                <w:rFonts w:ascii="Times New Roman" w:eastAsia="Times New Roman" w:hAnsi="Times New Roman"/>
                <w:lang w:val="uk-UA" w:eastAsia="ru-RU"/>
              </w:rPr>
            </w:pPr>
          </w:p>
          <w:p w14:paraId="0FFDA370" w14:textId="77777777" w:rsidR="00876840" w:rsidRPr="00476623" w:rsidRDefault="00876840" w:rsidP="005761A8">
            <w:pPr>
              <w:spacing w:after="0"/>
              <w:rPr>
                <w:rFonts w:ascii="Times New Roman" w:eastAsia="Times New Roman" w:hAnsi="Times New Roman"/>
                <w:lang w:val="uk-UA" w:eastAsia="ru-RU"/>
              </w:rPr>
            </w:pPr>
          </w:p>
          <w:p w14:paraId="1073B26B" w14:textId="77777777" w:rsidR="00876840" w:rsidRPr="00476623" w:rsidRDefault="00876840" w:rsidP="005761A8">
            <w:pPr>
              <w:spacing w:after="0"/>
              <w:rPr>
                <w:rFonts w:ascii="Times New Roman" w:eastAsia="Times New Roman" w:hAnsi="Times New Roman"/>
                <w:lang w:val="uk-UA" w:eastAsia="ru-RU"/>
              </w:rPr>
            </w:pPr>
          </w:p>
          <w:p w14:paraId="41906539" w14:textId="77777777" w:rsidR="00876840" w:rsidRPr="00476623" w:rsidRDefault="00876840" w:rsidP="005761A8">
            <w:pPr>
              <w:spacing w:after="0"/>
              <w:rPr>
                <w:rFonts w:ascii="Times New Roman" w:eastAsia="Times New Roman" w:hAnsi="Times New Roman"/>
                <w:lang w:val="uk-UA" w:eastAsia="ru-RU"/>
              </w:rPr>
            </w:pPr>
          </w:p>
          <w:p w14:paraId="5B8817F1" w14:textId="77777777" w:rsidR="00876840" w:rsidRPr="00476623" w:rsidRDefault="00876840" w:rsidP="005761A8">
            <w:pPr>
              <w:spacing w:after="0"/>
              <w:rPr>
                <w:rFonts w:ascii="Times New Roman" w:eastAsia="Times New Roman" w:hAnsi="Times New Roman"/>
                <w:lang w:val="uk-UA" w:eastAsia="ru-RU"/>
              </w:rPr>
            </w:pPr>
          </w:p>
          <w:p w14:paraId="0F0B6965" w14:textId="77777777" w:rsidR="00876840" w:rsidRPr="00476623" w:rsidRDefault="00876840" w:rsidP="005761A8">
            <w:pPr>
              <w:spacing w:after="0"/>
              <w:rPr>
                <w:rFonts w:ascii="Times New Roman" w:eastAsia="Times New Roman" w:hAnsi="Times New Roman"/>
                <w:lang w:val="uk-UA" w:eastAsia="ru-RU"/>
              </w:rPr>
            </w:pPr>
          </w:p>
        </w:tc>
      </w:tr>
    </w:tbl>
    <w:p w14:paraId="5964642A" w14:textId="77777777" w:rsidR="00304F00" w:rsidRDefault="00304F00" w:rsidP="006D69AE">
      <w:pPr>
        <w:spacing w:after="0" w:line="240" w:lineRule="auto"/>
        <w:outlineLvl w:val="2"/>
        <w:rPr>
          <w:rFonts w:ascii="Times New Roman" w:eastAsia="Times New Roman" w:hAnsi="Times New Roman"/>
          <w:b/>
          <w:bCs/>
          <w:sz w:val="24"/>
          <w:szCs w:val="24"/>
          <w:lang w:val="uk-UA" w:eastAsia="ru-RU"/>
        </w:rPr>
      </w:pPr>
    </w:p>
    <w:p w14:paraId="29C3C191" w14:textId="77777777" w:rsidR="00304F00" w:rsidRDefault="00304F00" w:rsidP="006D69AE">
      <w:pPr>
        <w:spacing w:after="0" w:line="240" w:lineRule="auto"/>
        <w:outlineLvl w:val="2"/>
        <w:rPr>
          <w:rFonts w:ascii="Times New Roman" w:eastAsia="Times New Roman" w:hAnsi="Times New Roman"/>
          <w:b/>
          <w:bCs/>
          <w:sz w:val="24"/>
          <w:szCs w:val="24"/>
          <w:lang w:val="uk-UA" w:eastAsia="ru-RU"/>
        </w:rPr>
      </w:pPr>
    </w:p>
    <w:p w14:paraId="33D5F45A" w14:textId="77777777" w:rsidR="00725A43" w:rsidRPr="00C671D0" w:rsidRDefault="00725A43" w:rsidP="006D69AE">
      <w:pPr>
        <w:spacing w:after="0" w:line="240" w:lineRule="auto"/>
        <w:outlineLvl w:val="2"/>
        <w:rPr>
          <w:rFonts w:ascii="Times New Roman" w:eastAsia="Times New Roman" w:hAnsi="Times New Roman"/>
          <w:b/>
          <w:bCs/>
          <w:sz w:val="24"/>
          <w:szCs w:val="24"/>
          <w:lang w:val="uk-UA" w:eastAsia="ru-RU"/>
        </w:rPr>
      </w:pPr>
    </w:p>
    <w:p w14:paraId="54219486" w14:textId="77777777" w:rsidR="00813A24" w:rsidRDefault="00813A24" w:rsidP="00E53B18">
      <w:pPr>
        <w:rPr>
          <w:rFonts w:ascii="Times New Roman" w:eastAsia="Times New Roman" w:hAnsi="Times New Roman"/>
          <w:b/>
          <w:bCs/>
          <w:i/>
          <w:lang w:val="uk-UA" w:eastAsia="ru-RU"/>
        </w:rPr>
      </w:pPr>
    </w:p>
    <w:bookmarkEnd w:id="133"/>
    <w:p w14:paraId="1BA2CA2B" w14:textId="77777777" w:rsidR="00346CD9" w:rsidRDefault="00346CD9" w:rsidP="00F81817">
      <w:pPr>
        <w:widowControl w:val="0"/>
        <w:suppressAutoHyphens/>
        <w:autoSpaceDE w:val="0"/>
        <w:autoSpaceDN w:val="0"/>
        <w:adjustRightInd w:val="0"/>
        <w:spacing w:after="0" w:line="240" w:lineRule="auto"/>
        <w:jc w:val="both"/>
        <w:rPr>
          <w:rFonts w:ascii="Times New Roman" w:hAnsi="Times New Roman"/>
          <w:b/>
          <w:bCs/>
          <w:kern w:val="1"/>
          <w:lang w:val="uk-UA"/>
        </w:rPr>
      </w:pPr>
    </w:p>
    <w:p w14:paraId="02DB8E5E" w14:textId="1D7767EC" w:rsidR="00F81817" w:rsidRPr="00835548" w:rsidRDefault="00F81817" w:rsidP="00F81817">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835548">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835548">
        <w:rPr>
          <w:rFonts w:ascii="Times New Roman" w:hAnsi="Times New Roman"/>
          <w:b/>
          <w:bCs/>
          <w:kern w:val="1"/>
          <w:u w:val="single"/>
          <w:lang w:val="uk-UA"/>
        </w:rPr>
        <w:t>при цьому</w:t>
      </w:r>
      <w:r w:rsidRPr="00835548">
        <w:rPr>
          <w:rFonts w:ascii="Times New Roman" w:hAnsi="Times New Roman"/>
          <w:b/>
          <w:bCs/>
          <w:kern w:val="1"/>
          <w:lang w:val="uk-UA"/>
        </w:rPr>
        <w:t xml:space="preserve"> </w:t>
      </w:r>
      <w:r w:rsidRPr="00835548">
        <w:rPr>
          <w:rFonts w:ascii="Times New Roman" w:hAnsi="Times New Roman"/>
          <w:b/>
          <w:bCs/>
          <w:kern w:val="1"/>
          <w:u w:val="single"/>
          <w:lang w:val="uk-UA"/>
        </w:rPr>
        <w:t>умови проекту договору залишаються незмінними</w:t>
      </w:r>
      <w:r w:rsidRPr="00835548">
        <w:rPr>
          <w:rFonts w:ascii="Times New Roman" w:hAnsi="Times New Roman"/>
          <w:b/>
          <w:bCs/>
          <w:kern w:val="1"/>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w:t>
      </w:r>
      <w:r w:rsidR="006523F4">
        <w:rPr>
          <w:rFonts w:ascii="Times New Roman" w:hAnsi="Times New Roman"/>
          <w:b/>
          <w:bCs/>
          <w:kern w:val="1"/>
          <w:lang w:val="uk-UA"/>
        </w:rPr>
        <w:t>поставки товару</w:t>
      </w:r>
      <w:r w:rsidRPr="00835548">
        <w:rPr>
          <w:rFonts w:ascii="Times New Roman" w:hAnsi="Times New Roman"/>
          <w:b/>
          <w:bCs/>
          <w:kern w:val="1"/>
          <w:lang w:val="uk-UA"/>
        </w:rPr>
        <w:t>, термін дії договору.</w:t>
      </w:r>
    </w:p>
    <w:p w14:paraId="72A817D2" w14:textId="4353FE52" w:rsidR="00813A24" w:rsidRDefault="00813A24">
      <w:pPr>
        <w:rPr>
          <w:rFonts w:ascii="Times New Roman" w:eastAsia="Times New Roman" w:hAnsi="Times New Roman"/>
          <w:b/>
          <w:i/>
          <w:lang w:val="uk-UA" w:eastAsia="uk-UA"/>
        </w:rPr>
      </w:pPr>
      <w:bookmarkStart w:id="139" w:name="_Hlk166576582"/>
      <w:bookmarkEnd w:id="137"/>
    </w:p>
    <w:p w14:paraId="0FB799C0" w14:textId="77777777" w:rsidR="003D3632" w:rsidRDefault="003D3632">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40704E65" w14:textId="08506822" w:rsidR="00530DC7" w:rsidRDefault="00530DC7" w:rsidP="00530DC7">
      <w:pPr>
        <w:pStyle w:val="afe"/>
        <w:tabs>
          <w:tab w:val="clear" w:pos="4677"/>
          <w:tab w:val="clear" w:pos="9355"/>
        </w:tabs>
        <w:jc w:val="right"/>
        <w:rPr>
          <w:rFonts w:ascii="Times New Roman" w:eastAsia="Times New Roman" w:hAnsi="Times New Roman"/>
          <w:b/>
          <w:i/>
          <w:lang w:val="uk-UA" w:eastAsia="uk-UA"/>
        </w:rPr>
      </w:pPr>
      <w:bookmarkStart w:id="140" w:name="_Hlk178251790"/>
      <w:bookmarkEnd w:id="138"/>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2F7C4BB7" w14:textId="77777777" w:rsidR="00530DC7"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36"/>
    <w:p w14:paraId="3DCB58CD" w14:textId="77777777" w:rsidR="003847F2" w:rsidRPr="00476623" w:rsidRDefault="003847F2" w:rsidP="003847F2">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CA0C3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E697935"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2F5BF25F"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6DF3C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56" w:anchor="n52" w:tgtFrame="_blank" w:history="1">
        <w:r w:rsidRPr="003847F2">
          <w:rPr>
            <w:rStyle w:val="a4"/>
            <w:lang w:val="uk-UA"/>
          </w:rPr>
          <w:t>пунктом</w:t>
        </w:r>
      </w:hyperlink>
      <w:hyperlink r:id="rId57"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58"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162D64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665C80E"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9B8AB08"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C864BF6"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771D1872"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59"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23FC5D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3950598" w14:textId="05490E63" w:rsidR="003847F2" w:rsidRPr="00C47F1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кінцевий</w:t>
      </w:r>
      <w:proofErr w:type="spellEnd"/>
      <w:r w:rsidR="00C47F12" w:rsidRPr="00C47F12">
        <w:rPr>
          <w:shd w:val="clear" w:color="auto" w:fill="FFFFFF"/>
        </w:rPr>
        <w:t xml:space="preserve"> </w:t>
      </w:r>
      <w:proofErr w:type="spellStart"/>
      <w:r w:rsidR="00C47F12" w:rsidRPr="00C47F12">
        <w:rPr>
          <w:shd w:val="clear" w:color="auto" w:fill="FFFFFF"/>
        </w:rPr>
        <w:t>бенефіціарний</w:t>
      </w:r>
      <w:proofErr w:type="spellEnd"/>
      <w:r w:rsidR="00C47F12" w:rsidRPr="00C47F12">
        <w:rPr>
          <w:shd w:val="clear" w:color="auto" w:fill="FFFFFF"/>
        </w:rPr>
        <w:t xml:space="preserve"> </w:t>
      </w:r>
      <w:proofErr w:type="spellStart"/>
      <w:r w:rsidR="00C47F12" w:rsidRPr="00C47F12">
        <w:rPr>
          <w:shd w:val="clear" w:color="auto" w:fill="FFFFFF"/>
        </w:rPr>
        <w:t>власник</w:t>
      </w:r>
      <w:proofErr w:type="spellEnd"/>
      <w:r w:rsidR="00C47F12" w:rsidRPr="00C47F12">
        <w:rPr>
          <w:shd w:val="clear" w:color="auto" w:fill="FFFFFF"/>
        </w:rPr>
        <w:t xml:space="preserve">, член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акціонер</w:t>
      </w:r>
      <w:proofErr w:type="spellEnd"/>
      <w:r w:rsidR="00C47F12" w:rsidRPr="00C47F12">
        <w:rPr>
          <w:shd w:val="clear" w:color="auto" w:fill="FFFFFF"/>
        </w:rPr>
        <w:t xml:space="preserve">) </w:t>
      </w:r>
      <w:proofErr w:type="spellStart"/>
      <w:r w:rsidR="00C47F12" w:rsidRPr="00C47F12">
        <w:rPr>
          <w:shd w:val="clear" w:color="auto" w:fill="FFFFFF"/>
        </w:rPr>
        <w:t>юридичної</w:t>
      </w:r>
      <w:proofErr w:type="spellEnd"/>
      <w:r w:rsidR="00C47F12" w:rsidRPr="00C47F12">
        <w:rPr>
          <w:shd w:val="clear" w:color="auto" w:fill="FFFFFF"/>
        </w:rPr>
        <w:t xml:space="preserve"> особи - </w:t>
      </w:r>
      <w:proofErr w:type="spellStart"/>
      <w:r w:rsidR="00C47F12" w:rsidRPr="00C47F12">
        <w:rPr>
          <w:shd w:val="clear" w:color="auto" w:fill="FFFFFF"/>
        </w:rPr>
        <w:t>учасника</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є особою, до </w:t>
      </w:r>
      <w:proofErr w:type="spellStart"/>
      <w:r w:rsidR="00C47F12" w:rsidRPr="00C47F12">
        <w:rPr>
          <w:shd w:val="clear" w:color="auto" w:fill="FFFFFF"/>
        </w:rPr>
        <w:t>якої</w:t>
      </w:r>
      <w:proofErr w:type="spellEnd"/>
      <w:r w:rsidR="00C47F12" w:rsidRPr="00C47F12">
        <w:rPr>
          <w:shd w:val="clear" w:color="auto" w:fill="FFFFFF"/>
        </w:rPr>
        <w:t xml:space="preserve"> </w:t>
      </w:r>
      <w:proofErr w:type="spellStart"/>
      <w:r w:rsidR="00C47F12" w:rsidRPr="00C47F12">
        <w:rPr>
          <w:shd w:val="clear" w:color="auto" w:fill="FFFFFF"/>
        </w:rPr>
        <w:t>застосовано</w:t>
      </w:r>
      <w:proofErr w:type="spellEnd"/>
      <w:r w:rsidR="00C47F12" w:rsidRPr="00C47F12">
        <w:rPr>
          <w:shd w:val="clear" w:color="auto" w:fill="FFFFFF"/>
        </w:rPr>
        <w:t xml:space="preserve"> </w:t>
      </w:r>
      <w:proofErr w:type="spellStart"/>
      <w:r w:rsidR="00C47F12" w:rsidRPr="00C47F12">
        <w:rPr>
          <w:shd w:val="clear" w:color="auto" w:fill="FFFFFF"/>
        </w:rPr>
        <w:t>санкцію</w:t>
      </w:r>
      <w:proofErr w:type="spellEnd"/>
      <w:r w:rsidR="00C47F12" w:rsidRPr="00C47F12">
        <w:rPr>
          <w:shd w:val="clear" w:color="auto" w:fill="FFFFFF"/>
        </w:rPr>
        <w:t xml:space="preserve"> у </w:t>
      </w:r>
      <w:proofErr w:type="spellStart"/>
      <w:r w:rsidR="00C47F12" w:rsidRPr="00C47F12">
        <w:rPr>
          <w:shd w:val="clear" w:color="auto" w:fill="FFFFFF"/>
        </w:rPr>
        <w:t>вигляді</w:t>
      </w:r>
      <w:proofErr w:type="spellEnd"/>
      <w:r w:rsidR="00C47F12" w:rsidRPr="00C47F12">
        <w:rPr>
          <w:shd w:val="clear" w:color="auto" w:fill="FFFFFF"/>
        </w:rPr>
        <w:t xml:space="preserve"> заборони на </w:t>
      </w:r>
      <w:proofErr w:type="spellStart"/>
      <w:r w:rsidR="00C47F12" w:rsidRPr="00C47F12">
        <w:rPr>
          <w:shd w:val="clear" w:color="auto" w:fill="FFFFFF"/>
        </w:rPr>
        <w:t>здійснення</w:t>
      </w:r>
      <w:proofErr w:type="spellEnd"/>
      <w:r w:rsidR="00C47F12" w:rsidRPr="00C47F12">
        <w:rPr>
          <w:shd w:val="clear" w:color="auto" w:fill="FFFFFF"/>
        </w:rPr>
        <w:t xml:space="preserve"> у </w:t>
      </w:r>
      <w:proofErr w:type="spellStart"/>
      <w:r w:rsidR="00C47F12" w:rsidRPr="00C47F12">
        <w:rPr>
          <w:shd w:val="clear" w:color="auto" w:fill="FFFFFF"/>
        </w:rPr>
        <w:t>неї</w:t>
      </w:r>
      <w:proofErr w:type="spellEnd"/>
      <w:r w:rsidR="00C47F12" w:rsidRPr="00C47F12">
        <w:rPr>
          <w:shd w:val="clear" w:color="auto" w:fill="FFFFFF"/>
        </w:rPr>
        <w:t xml:space="preserve"> </w:t>
      </w:r>
      <w:proofErr w:type="spellStart"/>
      <w:r w:rsidR="00C47F12" w:rsidRPr="00C47F12">
        <w:rPr>
          <w:shd w:val="clear" w:color="auto" w:fill="FFFFFF"/>
        </w:rPr>
        <w:t>публічних</w:t>
      </w:r>
      <w:proofErr w:type="spellEnd"/>
      <w:r w:rsidR="00C47F12" w:rsidRPr="00C47F12">
        <w:rPr>
          <w:shd w:val="clear" w:color="auto" w:fill="FFFFFF"/>
        </w:rPr>
        <w:t xml:space="preserve"> </w:t>
      </w:r>
      <w:proofErr w:type="spellStart"/>
      <w:r w:rsidR="00C47F12" w:rsidRPr="00C47F12">
        <w:rPr>
          <w:shd w:val="clear" w:color="auto" w:fill="FFFFFF"/>
        </w:rPr>
        <w:t>закупівель</w:t>
      </w:r>
      <w:proofErr w:type="spellEnd"/>
      <w:r w:rsidR="00C47F12" w:rsidRPr="00C47F12">
        <w:rPr>
          <w:shd w:val="clear" w:color="auto" w:fill="FFFFFF"/>
        </w:rPr>
        <w:t xml:space="preserve"> </w:t>
      </w:r>
      <w:proofErr w:type="spellStart"/>
      <w:r w:rsidR="00C47F12" w:rsidRPr="00C47F12">
        <w:rPr>
          <w:shd w:val="clear" w:color="auto" w:fill="FFFFFF"/>
        </w:rPr>
        <w:t>товарів</w:t>
      </w:r>
      <w:proofErr w:type="spellEnd"/>
      <w:r w:rsidR="00C47F12" w:rsidRPr="00C47F12">
        <w:rPr>
          <w:shd w:val="clear" w:color="auto" w:fill="FFFFFF"/>
        </w:rPr>
        <w:t xml:space="preserve">, </w:t>
      </w:r>
      <w:proofErr w:type="spellStart"/>
      <w:r w:rsidR="00C47F12" w:rsidRPr="00C47F12">
        <w:rPr>
          <w:shd w:val="clear" w:color="auto" w:fill="FFFFFF"/>
        </w:rPr>
        <w:t>робіт</w:t>
      </w:r>
      <w:proofErr w:type="spellEnd"/>
      <w:r w:rsidR="00C47F12" w:rsidRPr="00C47F12">
        <w:rPr>
          <w:shd w:val="clear" w:color="auto" w:fill="FFFFFF"/>
        </w:rPr>
        <w:t xml:space="preserve"> і </w:t>
      </w:r>
      <w:proofErr w:type="spellStart"/>
      <w:r w:rsidR="00C47F12" w:rsidRPr="00C47F12">
        <w:rPr>
          <w:shd w:val="clear" w:color="auto" w:fill="FFFFFF"/>
        </w:rPr>
        <w:t>послуг</w:t>
      </w:r>
      <w:proofErr w:type="spellEnd"/>
      <w:r w:rsidR="00C47F12" w:rsidRPr="00C47F12">
        <w:rPr>
          <w:shd w:val="clear" w:color="auto" w:fill="FFFFFF"/>
        </w:rPr>
        <w:t xml:space="preserve"> </w:t>
      </w:r>
      <w:proofErr w:type="spellStart"/>
      <w:r w:rsidR="00C47F12" w:rsidRPr="00C47F12">
        <w:rPr>
          <w:shd w:val="clear" w:color="auto" w:fill="FFFFFF"/>
        </w:rPr>
        <w:t>згідно</w:t>
      </w:r>
      <w:proofErr w:type="spellEnd"/>
      <w:r w:rsidR="00C47F12" w:rsidRPr="00C47F12">
        <w:rPr>
          <w:shd w:val="clear" w:color="auto" w:fill="FFFFFF"/>
        </w:rPr>
        <w:t xml:space="preserve"> </w:t>
      </w:r>
      <w:proofErr w:type="spellStart"/>
      <w:r w:rsidR="00C47F12" w:rsidRPr="00C47F12">
        <w:rPr>
          <w:shd w:val="clear" w:color="auto" w:fill="FFFFFF"/>
        </w:rPr>
        <w:t>із</w:t>
      </w:r>
      <w:proofErr w:type="spellEnd"/>
      <w:r w:rsidR="00C47F12" w:rsidRPr="00C47F12">
        <w:rPr>
          <w:shd w:val="clear" w:color="auto" w:fill="FFFFFF"/>
        </w:rPr>
        <w:t> </w:t>
      </w:r>
      <w:hyperlink r:id="rId60" w:tgtFrame="_blank" w:history="1">
        <w:r w:rsidR="00C47F12" w:rsidRPr="00C47F12">
          <w:rPr>
            <w:rStyle w:val="a4"/>
            <w:color w:val="auto"/>
            <w:shd w:val="clear" w:color="auto" w:fill="FFFFFF"/>
          </w:rPr>
          <w:t xml:space="preserve">Законом </w:t>
        </w:r>
        <w:proofErr w:type="spellStart"/>
        <w:r w:rsidR="00C47F12" w:rsidRPr="00C47F12">
          <w:rPr>
            <w:rStyle w:val="a4"/>
            <w:color w:val="auto"/>
            <w:shd w:val="clear" w:color="auto" w:fill="FFFFFF"/>
          </w:rPr>
          <w:t>України</w:t>
        </w:r>
        <w:proofErr w:type="spellEnd"/>
      </w:hyperlink>
      <w:r w:rsidR="00C47F12" w:rsidRPr="00C47F12">
        <w:rPr>
          <w:shd w:val="clear" w:color="auto" w:fill="FFFFFF"/>
        </w:rPr>
        <w:t xml:space="preserve"> “Про </w:t>
      </w:r>
      <w:proofErr w:type="spellStart"/>
      <w:r w:rsidR="00C47F12" w:rsidRPr="00C47F12">
        <w:rPr>
          <w:shd w:val="clear" w:color="auto" w:fill="FFFFFF"/>
        </w:rPr>
        <w:t>санкції</w:t>
      </w:r>
      <w:proofErr w:type="spellEnd"/>
      <w:r w:rsidR="00C47F12" w:rsidRPr="00C47F12">
        <w:rPr>
          <w:shd w:val="clear" w:color="auto" w:fill="FFFFFF"/>
        </w:rPr>
        <w:t xml:space="preserve">”, </w:t>
      </w:r>
      <w:proofErr w:type="spellStart"/>
      <w:r w:rsidR="00C47F12" w:rsidRPr="00C47F12">
        <w:rPr>
          <w:shd w:val="clear" w:color="auto" w:fill="FFFFFF"/>
        </w:rPr>
        <w:t>крім</w:t>
      </w:r>
      <w:proofErr w:type="spellEnd"/>
      <w:r w:rsidR="00C47F12" w:rsidRPr="00C47F12">
        <w:rPr>
          <w:shd w:val="clear" w:color="auto" w:fill="FFFFFF"/>
        </w:rPr>
        <w:t xml:space="preserve"> </w:t>
      </w:r>
      <w:proofErr w:type="spellStart"/>
      <w:r w:rsidR="00C47F12" w:rsidRPr="00C47F12">
        <w:rPr>
          <w:shd w:val="clear" w:color="auto" w:fill="FFFFFF"/>
        </w:rPr>
        <w:t>випадку</w:t>
      </w:r>
      <w:proofErr w:type="spellEnd"/>
      <w:r w:rsidR="00C47F12" w:rsidRPr="00C47F12">
        <w:rPr>
          <w:shd w:val="clear" w:color="auto" w:fill="FFFFFF"/>
        </w:rPr>
        <w:t xml:space="preserve">, коли </w:t>
      </w:r>
      <w:proofErr w:type="spellStart"/>
      <w:r w:rsidR="00C47F12" w:rsidRPr="00C47F12">
        <w:rPr>
          <w:shd w:val="clear" w:color="auto" w:fill="FFFFFF"/>
        </w:rPr>
        <w:t>активи</w:t>
      </w:r>
      <w:proofErr w:type="spellEnd"/>
      <w:r w:rsidR="00C47F12" w:rsidRPr="00C47F12">
        <w:rPr>
          <w:shd w:val="clear" w:color="auto" w:fill="FFFFFF"/>
        </w:rPr>
        <w:t xml:space="preserve"> </w:t>
      </w:r>
      <w:proofErr w:type="spellStart"/>
      <w:r w:rsidR="00C47F12" w:rsidRPr="00C47F12">
        <w:rPr>
          <w:shd w:val="clear" w:color="auto" w:fill="FFFFFF"/>
        </w:rPr>
        <w:t>такої</w:t>
      </w:r>
      <w:proofErr w:type="spellEnd"/>
      <w:r w:rsidR="00C47F12" w:rsidRPr="00C47F12">
        <w:rPr>
          <w:shd w:val="clear" w:color="auto" w:fill="FFFFFF"/>
        </w:rPr>
        <w:t xml:space="preserve"> особи в </w:t>
      </w:r>
      <w:proofErr w:type="spellStart"/>
      <w:r w:rsidR="00C47F12" w:rsidRPr="00C47F12">
        <w:rPr>
          <w:shd w:val="clear" w:color="auto" w:fill="FFFFFF"/>
        </w:rPr>
        <w:t>установленому</w:t>
      </w:r>
      <w:proofErr w:type="spellEnd"/>
      <w:r w:rsidR="00C47F12" w:rsidRPr="00C47F12">
        <w:rPr>
          <w:shd w:val="clear" w:color="auto" w:fill="FFFFFF"/>
        </w:rPr>
        <w:t xml:space="preserve"> </w:t>
      </w:r>
      <w:proofErr w:type="spellStart"/>
      <w:r w:rsidR="00C47F12" w:rsidRPr="00C47F12">
        <w:rPr>
          <w:shd w:val="clear" w:color="auto" w:fill="FFFFFF"/>
        </w:rPr>
        <w:t>законодавством</w:t>
      </w:r>
      <w:proofErr w:type="spellEnd"/>
      <w:r w:rsidR="00C47F12" w:rsidRPr="00C47F12">
        <w:rPr>
          <w:shd w:val="clear" w:color="auto" w:fill="FFFFFF"/>
        </w:rPr>
        <w:t xml:space="preserve"> порядку </w:t>
      </w:r>
      <w:proofErr w:type="spellStart"/>
      <w:r w:rsidR="00C47F12" w:rsidRPr="00C47F12">
        <w:rPr>
          <w:shd w:val="clear" w:color="auto" w:fill="FFFFFF"/>
        </w:rPr>
        <w:t>передані</w:t>
      </w:r>
      <w:proofErr w:type="spellEnd"/>
      <w:r w:rsidR="00C47F12" w:rsidRPr="00C47F12">
        <w:rPr>
          <w:shd w:val="clear" w:color="auto" w:fill="FFFFFF"/>
        </w:rPr>
        <w:t xml:space="preserve"> в </w:t>
      </w:r>
      <w:proofErr w:type="spellStart"/>
      <w:r w:rsidR="00C47F12" w:rsidRPr="00C47F12">
        <w:rPr>
          <w:shd w:val="clear" w:color="auto" w:fill="FFFFFF"/>
        </w:rPr>
        <w:t>управління</w:t>
      </w:r>
      <w:proofErr w:type="spellEnd"/>
      <w:r w:rsidR="00C47F12" w:rsidRPr="00C47F12">
        <w:rPr>
          <w:shd w:val="clear" w:color="auto" w:fill="FFFFFF"/>
        </w:rPr>
        <w:t xml:space="preserve"> АРМА</w:t>
      </w:r>
      <w:r w:rsidR="00C47F12" w:rsidRPr="00C47F12">
        <w:rPr>
          <w:shd w:val="clear" w:color="auto" w:fill="FFFFFF"/>
          <w:lang w:val="uk-UA"/>
        </w:rPr>
        <w:t>;</w:t>
      </w:r>
    </w:p>
    <w:p w14:paraId="17047F2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FB20EA3" w14:textId="77777777" w:rsidR="00C47F12" w:rsidRPr="00677FB2" w:rsidRDefault="00C47F12" w:rsidP="003847F2">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lastRenderedPageBreak/>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4C472920" w14:textId="77777777" w:rsidR="00F81817" w:rsidRPr="00F81817" w:rsidRDefault="00F81817" w:rsidP="00F81817">
      <w:pPr>
        <w:pStyle w:val="rvps2"/>
        <w:shd w:val="clear" w:color="auto" w:fill="FFFFFF"/>
        <w:spacing w:before="0" w:beforeAutospacing="0" w:after="150" w:afterAutospacing="0"/>
        <w:ind w:firstLine="450"/>
        <w:jc w:val="both"/>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rsidR="00FA32C0">
        <w:fldChar w:fldCharType="begin"/>
      </w:r>
      <w:r w:rsidR="00FA32C0">
        <w:instrText xml:space="preserve"> HYPERLINK "https://zakon.rada.gov.ua/laws/show/1178-2022-%D0%BF" \l "n616" </w:instrText>
      </w:r>
      <w:r w:rsidR="00FA32C0">
        <w:fldChar w:fldCharType="separate"/>
      </w:r>
      <w:r w:rsidRPr="00F81817">
        <w:rPr>
          <w:rStyle w:val="a4"/>
          <w:color w:val="auto"/>
        </w:rPr>
        <w:t>підпунктів</w:t>
      </w:r>
      <w:proofErr w:type="spellEnd"/>
      <w:r w:rsidRPr="00F81817">
        <w:rPr>
          <w:rStyle w:val="a4"/>
          <w:color w:val="auto"/>
        </w:rPr>
        <w:t xml:space="preserve"> 1</w:t>
      </w:r>
      <w:r w:rsidR="00FA32C0">
        <w:rPr>
          <w:rStyle w:val="a4"/>
          <w:color w:val="auto"/>
        </w:rPr>
        <w:fldChar w:fldCharType="end"/>
      </w:r>
      <w:r w:rsidRPr="00F81817">
        <w:t> і </w:t>
      </w:r>
      <w:hyperlink r:id="rId61"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1506F370" w14:textId="77777777" w:rsidR="00F81817" w:rsidRPr="00F81817" w:rsidRDefault="00F81817" w:rsidP="00F81817">
      <w:pPr>
        <w:pStyle w:val="rvps2"/>
        <w:shd w:val="clear" w:color="auto" w:fill="FFFFFF"/>
        <w:spacing w:before="0" w:beforeAutospacing="0" w:after="150" w:afterAutospacing="0"/>
        <w:ind w:firstLine="450"/>
        <w:jc w:val="both"/>
      </w:pPr>
      <w:bookmarkStart w:id="141" w:name="n799"/>
      <w:bookmarkStart w:id="142" w:name="n631"/>
      <w:bookmarkEnd w:id="141"/>
      <w:bookmarkEnd w:id="142"/>
      <w:r w:rsidRPr="00F81817">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62" w:anchor="n630" w:history="1">
        <w:r w:rsidRPr="00F81817">
          <w:rPr>
            <w:rStyle w:val="a4"/>
            <w:color w:val="auto"/>
          </w:rPr>
          <w:t>абзацу шістнадцятого</w:t>
        </w:r>
      </w:hyperlink>
      <w:r w:rsidRPr="00F81817">
        <w:t> цього пункту.</w:t>
      </w:r>
    </w:p>
    <w:p w14:paraId="46F2E995" w14:textId="77777777" w:rsidR="00F81817" w:rsidRPr="00F81817" w:rsidRDefault="00F81817" w:rsidP="00F81817">
      <w:pPr>
        <w:pStyle w:val="rvps2"/>
        <w:shd w:val="clear" w:color="auto" w:fill="FFFFFF"/>
        <w:spacing w:before="0" w:beforeAutospacing="0" w:after="150" w:afterAutospacing="0"/>
        <w:ind w:firstLine="450"/>
        <w:jc w:val="both"/>
      </w:pPr>
      <w:bookmarkStart w:id="143" w:name="n800"/>
      <w:bookmarkStart w:id="144" w:name="n632"/>
      <w:bookmarkEnd w:id="143"/>
      <w:bookmarkEnd w:id="144"/>
      <w:r w:rsidRPr="00F81817">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63" w:anchor="n616" w:history="1">
        <w:r w:rsidRPr="00F81817">
          <w:rPr>
            <w:rStyle w:val="a4"/>
            <w:color w:val="auto"/>
          </w:rPr>
          <w:t>підпунктами 1</w:t>
        </w:r>
      </w:hyperlink>
      <w:r w:rsidRPr="00F81817">
        <w:t> і </w:t>
      </w:r>
      <w:hyperlink r:id="rId64" w:anchor="n622" w:history="1">
        <w:r w:rsidRPr="00F81817">
          <w:rPr>
            <w:rStyle w:val="a4"/>
            <w:color w:val="auto"/>
          </w:rPr>
          <w:t>7</w:t>
        </w:r>
      </w:hyperlink>
      <w:r w:rsidRPr="00F81817">
        <w:t> цього пункту.</w:t>
      </w:r>
    </w:p>
    <w:p w14:paraId="43592D64" w14:textId="3CA8C979" w:rsidR="003847F2" w:rsidRPr="00F81817" w:rsidRDefault="00F81817" w:rsidP="003847F2">
      <w:pPr>
        <w:pStyle w:val="rvps2"/>
        <w:shd w:val="clear" w:color="auto" w:fill="FFFFFF"/>
        <w:spacing w:before="0" w:beforeAutospacing="0" w:after="0" w:afterAutospacing="0"/>
        <w:ind w:firstLine="450"/>
        <w:jc w:val="both"/>
        <w:rPr>
          <w:lang w:val="uk-UA"/>
        </w:rPr>
      </w:pPr>
      <w:r w:rsidRPr="00F81817">
        <w:rPr>
          <w:shd w:val="clear" w:color="auto" w:fill="FFFFFF"/>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65" w:anchor="n1257" w:tgtFrame="_blank" w:history="1">
        <w:r w:rsidRPr="00F81817">
          <w:rPr>
            <w:rStyle w:val="a4"/>
            <w:color w:val="auto"/>
            <w:shd w:val="clear" w:color="auto" w:fill="FFFFFF"/>
          </w:rPr>
          <w:t>частини третьої</w:t>
        </w:r>
      </w:hyperlink>
      <w:r w:rsidRPr="00F81817">
        <w:rPr>
          <w:shd w:val="clear" w:color="auto" w:fill="FFFFFF"/>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F81817">
        <w:rPr>
          <w:shd w:val="clear" w:color="auto" w:fill="FFFFFF"/>
          <w:lang w:val="uk-UA"/>
        </w:rPr>
        <w:t xml:space="preserve"> </w:t>
      </w:r>
      <w:r w:rsidR="003847F2" w:rsidRPr="00F81817">
        <w:rPr>
          <w:lang w:val="uk-UA"/>
        </w:rPr>
        <w:t>визначених пунктом 47 Особливостей.</w:t>
      </w:r>
    </w:p>
    <w:p w14:paraId="2E7D3B43" w14:textId="1D584F0E" w:rsidR="00C47F12" w:rsidRPr="00677FB2" w:rsidRDefault="003847F2" w:rsidP="00975E2F">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677FB2">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збитків не було;</w:t>
      </w:r>
    </w:p>
    <w:p w14:paraId="2DCAA146" w14:textId="5199BBFE" w:rsidR="00975E2F" w:rsidRPr="00677FB2" w:rsidRDefault="00C47F12" w:rsidP="00975E2F">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7D2842"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7D2842"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7D2842" w:rsidRDefault="003847F2" w:rsidP="003847F2">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003605C8" w14:textId="77777777" w:rsidR="003847F2" w:rsidRPr="007D2842" w:rsidRDefault="003847F2" w:rsidP="003847F2">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38875CA" w14:textId="39CA3B85" w:rsidR="003847F2" w:rsidRDefault="003847F2" w:rsidP="003847F2">
      <w:pPr>
        <w:pStyle w:val="rvps2"/>
        <w:shd w:val="clear" w:color="auto" w:fill="FFFFFF"/>
        <w:spacing w:before="0" w:beforeAutospacing="0" w:after="150" w:afterAutospacing="0"/>
        <w:ind w:firstLine="450"/>
        <w:jc w:val="both"/>
        <w:rPr>
          <w:lang w:val="uk-UA"/>
        </w:rPr>
      </w:pPr>
      <w:r w:rsidRPr="00677FB2">
        <w:rPr>
          <w:lang w:val="uk-UA"/>
        </w:rPr>
        <w:lastRenderedPageBreak/>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45" w:name="_Hlk159847682"/>
      <w:r w:rsidRPr="00677FB2">
        <w:rPr>
          <w:lang w:val="uk-UA"/>
        </w:rPr>
        <w:t>зазначених у </w:t>
      </w:r>
      <w:hyperlink r:id="rId66" w:anchor="n618" w:history="1">
        <w:r w:rsidRPr="00677FB2">
          <w:rPr>
            <w:rStyle w:val="a4"/>
            <w:lang w:val="uk-UA"/>
          </w:rPr>
          <w:t>підпунктах 3</w:t>
        </w:r>
      </w:hyperlink>
      <w:r w:rsidRPr="00677FB2">
        <w:rPr>
          <w:lang w:val="uk-UA"/>
        </w:rPr>
        <w:t>, </w:t>
      </w:r>
      <w:hyperlink r:id="rId67" w:anchor="n620" w:history="1">
        <w:r w:rsidRPr="00677FB2">
          <w:rPr>
            <w:rStyle w:val="a4"/>
            <w:lang w:val="uk-UA"/>
          </w:rPr>
          <w:t>5</w:t>
        </w:r>
      </w:hyperlink>
      <w:r w:rsidRPr="00677FB2">
        <w:rPr>
          <w:lang w:val="uk-UA"/>
        </w:rPr>
        <w:t>, </w:t>
      </w:r>
      <w:hyperlink r:id="rId68" w:anchor="n621" w:history="1">
        <w:r w:rsidRPr="00677FB2">
          <w:rPr>
            <w:rStyle w:val="a4"/>
            <w:lang w:val="uk-UA"/>
          </w:rPr>
          <w:t>6</w:t>
        </w:r>
      </w:hyperlink>
      <w:r w:rsidRPr="00677FB2">
        <w:rPr>
          <w:lang w:val="uk-UA"/>
        </w:rPr>
        <w:t> і</w:t>
      </w:r>
      <w:bookmarkEnd w:id="145"/>
      <w:r w:rsidR="00C52F6D">
        <w:rPr>
          <w:lang w:val="uk-UA"/>
        </w:rPr>
        <w:t xml:space="preserve"> </w:t>
      </w:r>
      <w:r w:rsidR="00AB1650">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69"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51B9FB4" w14:textId="77777777" w:rsidR="003847F2" w:rsidRPr="00DD75C2" w:rsidRDefault="003847F2" w:rsidP="003847F2">
      <w:pPr>
        <w:pStyle w:val="af5"/>
        <w:spacing w:before="0" w:beforeAutospacing="0" w:after="0" w:afterAutospacing="0"/>
        <w:jc w:val="both"/>
        <w:rPr>
          <w:b/>
          <w:bCs/>
          <w:u w:val="single"/>
          <w:lang w:val="uk-UA"/>
        </w:rPr>
      </w:pPr>
      <w:bookmarkStart w:id="146"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DD75C2" w:rsidRDefault="003847F2" w:rsidP="003847F2">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DD75C2" w:rsidRDefault="003847F2" w:rsidP="003847F2">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0F2FB826"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34B854A9" w14:textId="49ADB02B"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Pr>
          <w:b/>
          <w:bCs/>
          <w:i/>
          <w:iCs/>
          <w:sz w:val="18"/>
          <w:szCs w:val="18"/>
          <w:lang w:val="uk-UA"/>
        </w:rPr>
        <w:t>.</w:t>
      </w:r>
    </w:p>
    <w:bookmarkEnd w:id="139"/>
    <w:bookmarkEnd w:id="146"/>
    <w:p w14:paraId="60F63AC7" w14:textId="6F71F795" w:rsidR="003C2010" w:rsidRDefault="003C2010">
      <w:pPr>
        <w:rPr>
          <w:lang w:val="uk-UA"/>
        </w:rPr>
      </w:pPr>
      <w:r>
        <w:rPr>
          <w:lang w:val="uk-UA"/>
        </w:rPr>
        <w:br w:type="page"/>
      </w:r>
    </w:p>
    <w:p w14:paraId="0233F017" w14:textId="235A1E09" w:rsidR="007254DA" w:rsidRPr="008D5AAE" w:rsidRDefault="003C2010" w:rsidP="00EC6645">
      <w:pPr>
        <w:jc w:val="right"/>
        <w:rPr>
          <w:rFonts w:ascii="Times New Roman" w:hAnsi="Times New Roman"/>
          <w:lang w:val="uk-UA"/>
        </w:rPr>
      </w:pPr>
      <w:bookmarkStart w:id="147" w:name="_Hlk178251830"/>
      <w:bookmarkEnd w:id="140"/>
      <w:r w:rsidRPr="008D5AAE">
        <w:rPr>
          <w:rFonts w:ascii="Times New Roman" w:hAnsi="Times New Roman"/>
          <w:lang w:val="uk-UA"/>
        </w:rPr>
        <w:lastRenderedPageBreak/>
        <w:t>Додаток 5</w:t>
      </w:r>
    </w:p>
    <w:p w14:paraId="7D8D23DC" w14:textId="7129A0EE" w:rsidR="003C2010" w:rsidRPr="008D5AAE" w:rsidRDefault="00EC6645" w:rsidP="00EC6645">
      <w:pPr>
        <w:jc w:val="center"/>
        <w:rPr>
          <w:rFonts w:ascii="Times New Roman" w:hAnsi="Times New Roman"/>
          <w:lang w:val="uk-UA"/>
        </w:rPr>
      </w:pPr>
      <w:r w:rsidRPr="008D5AAE">
        <w:rPr>
          <w:rFonts w:ascii="Times New Roman" w:eastAsia="Times New Roman" w:hAnsi="Times New Roman"/>
          <w:u w:val="single"/>
          <w:lang w:val="uk-UA" w:eastAsia="uk-UA"/>
        </w:rPr>
        <w:t>«П</w:t>
      </w:r>
      <w:proofErr w:type="spellStart"/>
      <w:r w:rsidRPr="008D5AAE">
        <w:rPr>
          <w:rFonts w:ascii="Times New Roman" w:eastAsia="Times New Roman" w:hAnsi="Times New Roman"/>
          <w:u w:val="single"/>
          <w:lang w:eastAsia="uk-UA"/>
        </w:rPr>
        <w:t>ерелік</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документів</w:t>
      </w:r>
      <w:proofErr w:type="spellEnd"/>
      <w:r w:rsidRPr="008D5AAE">
        <w:rPr>
          <w:rFonts w:ascii="Times New Roman" w:eastAsia="Times New Roman" w:hAnsi="Times New Roman"/>
          <w:u w:val="single"/>
          <w:lang w:eastAsia="uk-UA"/>
        </w:rPr>
        <w:t xml:space="preserve"> та/</w:t>
      </w:r>
      <w:proofErr w:type="spellStart"/>
      <w:r w:rsidRPr="008D5AAE">
        <w:rPr>
          <w:rFonts w:ascii="Times New Roman" w:eastAsia="Times New Roman" w:hAnsi="Times New Roman"/>
          <w:u w:val="single"/>
          <w:lang w:eastAsia="uk-UA"/>
        </w:rPr>
        <w:t>або</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інформації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які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подаються</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учасником</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процедури</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закупівлі</w:t>
      </w:r>
      <w:proofErr w:type="spellEnd"/>
      <w:r w:rsidRPr="008D5AAE">
        <w:rPr>
          <w:rFonts w:ascii="Times New Roman" w:eastAsia="Times New Roman" w:hAnsi="Times New Roman"/>
          <w:u w:val="single"/>
          <w:lang w:eastAsia="uk-UA"/>
        </w:rPr>
        <w:t xml:space="preserve"> у </w:t>
      </w:r>
      <w:proofErr w:type="spellStart"/>
      <w:r w:rsidRPr="008D5AAE">
        <w:rPr>
          <w:rFonts w:ascii="Times New Roman" w:eastAsia="Times New Roman" w:hAnsi="Times New Roman"/>
          <w:u w:val="single"/>
          <w:lang w:eastAsia="uk-UA"/>
        </w:rPr>
        <w:t>складі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тендерної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пропозиції</w:t>
      </w:r>
      <w:proofErr w:type="spellEnd"/>
      <w:r w:rsidRPr="008D5AAE">
        <w:rPr>
          <w:rFonts w:ascii="Times New Roman" w:eastAsia="Times New Roman" w:hAnsi="Times New Roman"/>
          <w:u w:val="single"/>
          <w:lang w:val="uk-UA" w:eastAsia="uk-UA"/>
        </w:rPr>
        <w:t>»</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B444D7" w:rsidRPr="00C52F6D" w14:paraId="5A82BD0F" w14:textId="77777777" w:rsidTr="00876840">
        <w:trPr>
          <w:trHeight w:val="274"/>
          <w:jc w:val="center"/>
        </w:trPr>
        <w:tc>
          <w:tcPr>
            <w:tcW w:w="10768" w:type="dxa"/>
            <w:shd w:val="clear" w:color="auto" w:fill="auto"/>
          </w:tcPr>
          <w:p w14:paraId="516410BA" w14:textId="42CEA072" w:rsidR="00B444D7" w:rsidRPr="009365BB" w:rsidRDefault="00B444D7" w:rsidP="00B444D7">
            <w:pPr>
              <w:spacing w:after="0" w:line="240" w:lineRule="auto"/>
              <w:jc w:val="both"/>
              <w:rPr>
                <w:rFonts w:ascii="Times New Roman" w:hAnsi="Times New Roman"/>
                <w:lang w:val="uk-UA"/>
              </w:rPr>
            </w:pPr>
            <w:r w:rsidRPr="009365BB">
              <w:rPr>
                <w:rFonts w:ascii="Times New Roman" w:hAnsi="Times New Roman"/>
                <w:b/>
                <w:bCs/>
                <w:lang w:val="uk-UA"/>
              </w:rPr>
              <w:t>На підтвердження кваліфікаційних критеріям</w:t>
            </w:r>
            <w:r w:rsidRPr="009365BB">
              <w:rPr>
                <w:rFonts w:ascii="Times New Roman" w:hAnsi="Times New Roman"/>
                <w:lang w:val="uk-UA"/>
              </w:rPr>
              <w:t xml:space="preserve"> - наявності документально підтвердженого досвіду виконання аналогічного (аналогічних) за предметом закупівлі договору (договорів)*:</w:t>
            </w:r>
          </w:p>
          <w:p w14:paraId="52B1CCD5" w14:textId="285FDBCD" w:rsidR="008E6E4E" w:rsidRPr="009365BB" w:rsidRDefault="008E6E4E" w:rsidP="00146E3B">
            <w:pPr>
              <w:pStyle w:val="af1"/>
              <w:jc w:val="both"/>
              <w:rPr>
                <w:rFonts w:ascii="Times New Roman" w:hAnsi="Times New Roman"/>
                <w:bCs/>
                <w:lang w:val="uk-UA"/>
              </w:rPr>
            </w:pPr>
            <w:r w:rsidRPr="009365BB">
              <w:rPr>
                <w:rFonts w:ascii="Times New Roman" w:hAnsi="Times New Roman"/>
                <w:b/>
                <w:lang w:val="uk-UA"/>
              </w:rPr>
              <w:t xml:space="preserve">- </w:t>
            </w:r>
            <w:r w:rsidR="00B444D7" w:rsidRPr="009365BB">
              <w:rPr>
                <w:rFonts w:ascii="Times New Roman" w:hAnsi="Times New Roman"/>
                <w:bCs/>
                <w:lang w:val="uk-UA"/>
              </w:rPr>
              <w:t xml:space="preserve">довідку в довільній формі щодо наявності наявність документально підтвердженого досвіду виконання аналогічного (аналогічних) за предметом закупівлі договору (договорів), </w:t>
            </w:r>
          </w:p>
          <w:p w14:paraId="4F3C7744" w14:textId="15C7B893" w:rsidR="00534EF0" w:rsidRPr="009365BB" w:rsidRDefault="008E6E4E" w:rsidP="00534EF0">
            <w:pPr>
              <w:pStyle w:val="af1"/>
              <w:jc w:val="both"/>
              <w:rPr>
                <w:rFonts w:ascii="Times New Roman" w:hAnsi="Times New Roman"/>
                <w:lang w:val="uk-UA"/>
              </w:rPr>
            </w:pPr>
            <w:r w:rsidRPr="009365BB">
              <w:rPr>
                <w:rFonts w:ascii="Times New Roman" w:hAnsi="Times New Roman"/>
                <w:bCs/>
                <w:lang w:val="uk-UA"/>
              </w:rPr>
              <w:t xml:space="preserve">- </w:t>
            </w:r>
            <w:r w:rsidR="00534EF0" w:rsidRPr="009365BB">
              <w:rPr>
                <w:rFonts w:ascii="Times New Roman" w:hAnsi="Times New Roman"/>
                <w:lang w:val="uk-UA"/>
              </w:rPr>
              <w:t xml:space="preserve">скановану копію або оригінал </w:t>
            </w:r>
            <w:r w:rsidR="00534EF0" w:rsidRPr="009365BB">
              <w:rPr>
                <w:rFonts w:ascii="Times New Roman" w:hAnsi="Times New Roman"/>
                <w:b/>
                <w:lang w:val="uk-UA"/>
              </w:rPr>
              <w:t>одного аналогічного договору</w:t>
            </w:r>
            <w:r w:rsidR="00534EF0" w:rsidRPr="009365BB">
              <w:rPr>
                <w:rFonts w:ascii="Times New Roman" w:hAnsi="Times New Roman"/>
                <w:lang w:val="uk-UA"/>
              </w:rPr>
              <w:t>*  (з додатками, які є невід’ємною частиною договору, в разі наявності) щодо виконання такого (таких)</w:t>
            </w:r>
            <w:r w:rsidR="00534EF0" w:rsidRPr="009365BB">
              <w:rPr>
                <w:rFonts w:ascii="Times New Roman" w:hAnsi="Times New Roman"/>
                <w:b/>
                <w:lang w:val="uk-UA"/>
              </w:rPr>
              <w:t xml:space="preserve"> договору (</w:t>
            </w:r>
            <w:proofErr w:type="spellStart"/>
            <w:r w:rsidR="00534EF0" w:rsidRPr="009365BB">
              <w:rPr>
                <w:rFonts w:ascii="Times New Roman" w:hAnsi="Times New Roman"/>
                <w:b/>
                <w:lang w:val="uk-UA"/>
              </w:rPr>
              <w:t>ів</w:t>
            </w:r>
            <w:proofErr w:type="spellEnd"/>
            <w:r w:rsidR="00534EF0" w:rsidRPr="009365BB">
              <w:rPr>
                <w:rFonts w:ascii="Times New Roman" w:hAnsi="Times New Roman"/>
                <w:b/>
                <w:lang w:val="uk-UA"/>
              </w:rPr>
              <w:t>)</w:t>
            </w:r>
            <w:r w:rsidR="00534EF0" w:rsidRPr="009365BB">
              <w:rPr>
                <w:rFonts w:ascii="Times New Roman" w:hAnsi="Times New Roman"/>
                <w:lang w:val="uk-UA"/>
              </w:rPr>
              <w:t xml:space="preserve">  за</w:t>
            </w:r>
            <w:r w:rsidR="00A967D2" w:rsidRPr="009365BB">
              <w:rPr>
                <w:rFonts w:ascii="Times New Roman" w:hAnsi="Times New Roman"/>
                <w:lang w:val="uk-UA"/>
              </w:rPr>
              <w:t xml:space="preserve"> 2021 -</w:t>
            </w:r>
            <w:r w:rsidR="00534EF0" w:rsidRPr="009365BB">
              <w:rPr>
                <w:rFonts w:ascii="Times New Roman" w:hAnsi="Times New Roman"/>
                <w:lang w:val="uk-UA"/>
              </w:rPr>
              <w:t xml:space="preserve"> 2024 р. </w:t>
            </w:r>
          </w:p>
          <w:p w14:paraId="0C27B8EB" w14:textId="77777777" w:rsidR="00876840" w:rsidRDefault="00534EF0" w:rsidP="00534EF0">
            <w:pPr>
              <w:pStyle w:val="af9"/>
              <w:jc w:val="both"/>
              <w:rPr>
                <w:rFonts w:ascii="Times New Roman" w:hAnsi="Times New Roman"/>
                <w:sz w:val="22"/>
                <w:szCs w:val="22"/>
                <w:lang w:val="uk-UA"/>
              </w:rPr>
            </w:pPr>
            <w:r w:rsidRPr="009365BB">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w:t>
            </w:r>
            <w:r w:rsidR="006523F4" w:rsidRPr="009365BB">
              <w:rPr>
                <w:rFonts w:ascii="Times New Roman" w:hAnsi="Times New Roman"/>
                <w:i/>
                <w:lang w:val="uk-UA"/>
              </w:rPr>
              <w:t>поставки товару</w:t>
            </w:r>
            <w:r w:rsidRPr="009365BB">
              <w:rPr>
                <w:rFonts w:ascii="Times New Roman" w:hAnsi="Times New Roman"/>
                <w:i/>
                <w:lang w:val="uk-UA"/>
              </w:rPr>
              <w:t xml:space="preserve"> відповідно до ДК 021:2015 «Єдиний закупівельний словник» </w:t>
            </w:r>
            <w:r w:rsidR="00876840" w:rsidRPr="007E180A">
              <w:rPr>
                <w:rFonts w:ascii="Times New Roman" w:hAnsi="Times New Roman"/>
                <w:i/>
                <w:lang w:val="uk-UA"/>
              </w:rPr>
              <w:t>*під аналогічним договором відповідно до цієї Документації розуміється виконання учасником договору щодо поставки товару відповідно до ДК 021:2015 — 33600000-6 Фармацевтична продукція</w:t>
            </w:r>
            <w:r w:rsidR="00876840" w:rsidRPr="00C52F6D">
              <w:rPr>
                <w:rFonts w:ascii="Times New Roman" w:hAnsi="Times New Roman"/>
                <w:sz w:val="22"/>
                <w:szCs w:val="22"/>
                <w:lang w:val="uk-UA"/>
              </w:rPr>
              <w:t xml:space="preserve"> </w:t>
            </w:r>
          </w:p>
          <w:p w14:paraId="1611A577" w14:textId="40F6925F" w:rsidR="008E6E4E" w:rsidRPr="009365BB" w:rsidRDefault="00876840" w:rsidP="00534EF0">
            <w:pPr>
              <w:pStyle w:val="af9"/>
              <w:jc w:val="both"/>
              <w:rPr>
                <w:sz w:val="22"/>
                <w:szCs w:val="22"/>
                <w:lang w:val="uk-UA"/>
              </w:rPr>
            </w:pPr>
            <w:r>
              <w:rPr>
                <w:rFonts w:ascii="Times New Roman" w:hAnsi="Times New Roman"/>
                <w:bCs/>
                <w:lang w:val="uk-UA"/>
              </w:rPr>
              <w:t>-</w:t>
            </w:r>
            <w:r w:rsidR="008E6E4E" w:rsidRPr="009365BB">
              <w:rPr>
                <w:rFonts w:ascii="Times New Roman" w:hAnsi="Times New Roman"/>
                <w:bCs/>
                <w:lang w:val="uk-UA"/>
              </w:rPr>
              <w:t xml:space="preserve"> н</w:t>
            </w:r>
            <w:r w:rsidR="00B444D7" w:rsidRPr="009365BB">
              <w:rPr>
                <w:rFonts w:ascii="Times New Roman" w:hAnsi="Times New Roman"/>
                <w:bCs/>
                <w:lang w:val="uk-UA"/>
              </w:rPr>
              <w:t xml:space="preserve">а </w:t>
            </w:r>
            <w:r w:rsidR="00534EF0" w:rsidRPr="009365BB">
              <w:rPr>
                <w:rFonts w:ascii="Times New Roman" w:hAnsi="Times New Roman"/>
                <w:sz w:val="22"/>
                <w:szCs w:val="22"/>
                <w:lang w:val="uk-UA"/>
              </w:rPr>
              <w:t>підтвердження факту виконання аналогічного договору  учасник надає копії/ю документів/у на підтвердження повного виконання не менше ніж одного договору зазначеного в наданій Учасником довідці: видаткових накладних та ін.</w:t>
            </w:r>
          </w:p>
          <w:p w14:paraId="5688D294" w14:textId="77777777" w:rsidR="00534EF0" w:rsidRPr="009365BB" w:rsidRDefault="00534EF0" w:rsidP="00534EF0">
            <w:pPr>
              <w:pStyle w:val="af1"/>
              <w:jc w:val="both"/>
              <w:rPr>
                <w:rFonts w:ascii="Times New Roman" w:hAnsi="Times New Roman"/>
                <w:shd w:val="clear" w:color="auto" w:fill="FFFFFF"/>
                <w:lang w:val="uk-UA"/>
              </w:rPr>
            </w:pPr>
            <w:r w:rsidRPr="009365BB">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6EB7EABC" w14:textId="77777777" w:rsidR="00534EF0" w:rsidRPr="009365BB" w:rsidRDefault="00534EF0" w:rsidP="00146E3B">
            <w:pPr>
              <w:widowControl w:val="0"/>
              <w:spacing w:after="0" w:line="240" w:lineRule="auto"/>
              <w:jc w:val="both"/>
              <w:rPr>
                <w:rFonts w:ascii="Times New Roman" w:hAnsi="Times New Roman"/>
                <w:b/>
                <w:lang w:val="uk-UA" w:eastAsia="uk-UA"/>
              </w:rPr>
            </w:pPr>
          </w:p>
          <w:p w14:paraId="5F161859" w14:textId="6B8630F9" w:rsidR="00B444D7" w:rsidRPr="009365BB" w:rsidRDefault="00B444D7" w:rsidP="00146E3B">
            <w:pPr>
              <w:widowControl w:val="0"/>
              <w:spacing w:after="0" w:line="240" w:lineRule="auto"/>
              <w:jc w:val="both"/>
              <w:rPr>
                <w:rFonts w:ascii="Times New Roman" w:hAnsi="Times New Roman"/>
                <w:b/>
                <w:lang w:val="uk-UA" w:eastAsia="uk-UA"/>
              </w:rPr>
            </w:pPr>
            <w:r w:rsidRPr="009365BB">
              <w:rPr>
                <w:rFonts w:ascii="Times New Roman" w:hAnsi="Times New Roman"/>
                <w:b/>
                <w:lang w:val="uk-UA" w:eastAsia="uk-UA"/>
              </w:rPr>
              <w:t>Учасник у складі тендерної пропозиції повинен надати:</w:t>
            </w:r>
          </w:p>
          <w:p w14:paraId="576AEE36" w14:textId="483EAE59" w:rsidR="00F92745" w:rsidRPr="009365BB" w:rsidRDefault="00F92745" w:rsidP="00F92745">
            <w:pPr>
              <w:pStyle w:val="af"/>
              <w:keepNext/>
              <w:widowControl w:val="0"/>
              <w:numPr>
                <w:ilvl w:val="0"/>
                <w:numId w:val="3"/>
              </w:numPr>
              <w:autoSpaceDE w:val="0"/>
              <w:autoSpaceDN w:val="0"/>
              <w:adjustRightInd w:val="0"/>
              <w:spacing w:after="0" w:line="240" w:lineRule="auto"/>
              <w:rPr>
                <w:rFonts w:ascii="Times New Roman" w:eastAsia="Times New Roman" w:hAnsi="Times New Roman"/>
                <w:b/>
                <w:bCs/>
                <w:caps/>
                <w:lang w:eastAsia="ru-RU"/>
              </w:rPr>
            </w:pPr>
            <w:r w:rsidRPr="009365BB">
              <w:rPr>
                <w:rFonts w:ascii="Times New Roman" w:eastAsia="Times New Roman" w:hAnsi="Times New Roman"/>
                <w:b/>
                <w:bCs/>
                <w:caps/>
                <w:lang w:eastAsia="ru-RU"/>
              </w:rPr>
              <w:t>ЦІНОВУ ПропозиціЮ</w:t>
            </w:r>
          </w:p>
          <w:p w14:paraId="1B564392" w14:textId="77777777" w:rsidR="00F92745" w:rsidRPr="009365BB" w:rsidRDefault="00F92745" w:rsidP="00146E3B">
            <w:pPr>
              <w:widowControl w:val="0"/>
              <w:spacing w:after="0" w:line="240" w:lineRule="auto"/>
              <w:jc w:val="both"/>
              <w:rPr>
                <w:rFonts w:ascii="Times New Roman" w:hAnsi="Times New Roman"/>
                <w:b/>
                <w:lang w:val="uk-UA" w:eastAsia="uk-UA"/>
              </w:rPr>
            </w:pPr>
          </w:p>
          <w:p w14:paraId="6DB10AA3" w14:textId="77777777" w:rsidR="00B444D7" w:rsidRPr="009365BB" w:rsidRDefault="00B444D7" w:rsidP="00146E3B">
            <w:pPr>
              <w:pStyle w:val="af"/>
              <w:widowControl w:val="0"/>
              <w:numPr>
                <w:ilvl w:val="0"/>
                <w:numId w:val="3"/>
              </w:numPr>
              <w:spacing w:after="0" w:line="240" w:lineRule="auto"/>
              <w:ind w:left="439"/>
              <w:jc w:val="both"/>
              <w:rPr>
                <w:rStyle w:val="af2"/>
                <w:rFonts w:ascii="Times New Roman" w:hAnsi="Times New Roman"/>
              </w:rPr>
            </w:pPr>
            <w:r w:rsidRPr="009365BB">
              <w:rPr>
                <w:rFonts w:ascii="Times New Roman" w:hAnsi="Times New Roman"/>
                <w:bCs/>
              </w:rPr>
              <w:t xml:space="preserve"> </w:t>
            </w:r>
            <w:proofErr w:type="spellStart"/>
            <w:r w:rsidRPr="009365BB">
              <w:rPr>
                <w:rStyle w:val="af2"/>
                <w:rFonts w:ascii="Times New Roman" w:hAnsi="Times New Roman"/>
              </w:rPr>
              <w:t>Дані</w:t>
            </w:r>
            <w:proofErr w:type="spellEnd"/>
            <w:r w:rsidRPr="009365BB">
              <w:rPr>
                <w:rStyle w:val="af2"/>
                <w:rFonts w:ascii="Times New Roman" w:hAnsi="Times New Roman"/>
              </w:rPr>
              <w:t xml:space="preserve"> про </w:t>
            </w:r>
            <w:proofErr w:type="spellStart"/>
            <w:r w:rsidRPr="009365BB">
              <w:rPr>
                <w:rStyle w:val="af2"/>
                <w:rFonts w:ascii="Times New Roman" w:hAnsi="Times New Roman"/>
              </w:rPr>
              <w:t>посадових</w:t>
            </w:r>
            <w:proofErr w:type="spellEnd"/>
            <w:r w:rsidRPr="009365BB">
              <w:rPr>
                <w:rStyle w:val="af2"/>
                <w:rFonts w:ascii="Times New Roman" w:hAnsi="Times New Roman"/>
              </w:rPr>
              <w:t>/</w:t>
            </w:r>
            <w:proofErr w:type="spellStart"/>
            <w:r w:rsidRPr="009365BB">
              <w:rPr>
                <w:rStyle w:val="af2"/>
                <w:rFonts w:ascii="Times New Roman" w:hAnsi="Times New Roman"/>
              </w:rPr>
              <w:t>уповноважених</w:t>
            </w:r>
            <w:proofErr w:type="spellEnd"/>
            <w:r w:rsidRPr="009365BB">
              <w:rPr>
                <w:rStyle w:val="af2"/>
                <w:rFonts w:ascii="Times New Roman" w:hAnsi="Times New Roman"/>
              </w:rPr>
              <w:t xml:space="preserve"> </w:t>
            </w:r>
            <w:proofErr w:type="spellStart"/>
            <w:r w:rsidRPr="009365BB">
              <w:rPr>
                <w:rStyle w:val="af2"/>
                <w:rFonts w:ascii="Times New Roman" w:hAnsi="Times New Roman"/>
              </w:rPr>
              <w:t>осіб</w:t>
            </w:r>
            <w:proofErr w:type="spellEnd"/>
            <w:r w:rsidRPr="009365BB">
              <w:rPr>
                <w:rStyle w:val="af2"/>
                <w:rFonts w:ascii="Times New Roman" w:hAnsi="Times New Roman"/>
              </w:rPr>
              <w:t xml:space="preserve"> </w:t>
            </w:r>
            <w:proofErr w:type="spellStart"/>
            <w:r w:rsidRPr="009365BB">
              <w:rPr>
                <w:rStyle w:val="af2"/>
                <w:rFonts w:ascii="Times New Roman" w:hAnsi="Times New Roman"/>
              </w:rPr>
              <w:t>Учасника</w:t>
            </w:r>
            <w:proofErr w:type="spellEnd"/>
            <w:r w:rsidRPr="009365BB">
              <w:rPr>
                <w:rStyle w:val="af2"/>
                <w:rFonts w:ascii="Times New Roman" w:hAnsi="Times New Roman"/>
              </w:rPr>
              <w:t>: (</w:t>
            </w:r>
            <w:proofErr w:type="spellStart"/>
            <w:r w:rsidRPr="009365BB">
              <w:rPr>
                <w:rStyle w:val="af2"/>
                <w:rFonts w:ascii="Times New Roman" w:hAnsi="Times New Roman"/>
              </w:rPr>
              <w:t>учасник</w:t>
            </w:r>
            <w:proofErr w:type="spellEnd"/>
            <w:r w:rsidRPr="009365BB">
              <w:rPr>
                <w:rStyle w:val="af2"/>
                <w:rFonts w:ascii="Times New Roman" w:hAnsi="Times New Roman"/>
              </w:rPr>
              <w:t xml:space="preserve"> </w:t>
            </w:r>
            <w:proofErr w:type="spellStart"/>
            <w:r w:rsidRPr="009365BB">
              <w:rPr>
                <w:rStyle w:val="af2"/>
                <w:rFonts w:ascii="Times New Roman" w:hAnsi="Times New Roman"/>
              </w:rPr>
              <w:t>надає</w:t>
            </w:r>
            <w:proofErr w:type="spellEnd"/>
            <w:r w:rsidRPr="009365BB">
              <w:rPr>
                <w:rStyle w:val="af2"/>
                <w:rFonts w:ascii="Times New Roman" w:hAnsi="Times New Roman"/>
              </w:rPr>
              <w:t xml:space="preserve"> </w:t>
            </w:r>
            <w:proofErr w:type="spellStart"/>
            <w:r w:rsidRPr="009365BB">
              <w:rPr>
                <w:rStyle w:val="af2"/>
                <w:rFonts w:ascii="Times New Roman" w:hAnsi="Times New Roman"/>
              </w:rPr>
              <w:t>скановану</w:t>
            </w:r>
            <w:proofErr w:type="spellEnd"/>
            <w:r w:rsidRPr="009365BB">
              <w:rPr>
                <w:rStyle w:val="af2"/>
                <w:rFonts w:ascii="Times New Roman" w:hAnsi="Times New Roman"/>
              </w:rPr>
              <w:t xml:space="preserve"> </w:t>
            </w:r>
            <w:proofErr w:type="spellStart"/>
            <w:r w:rsidRPr="009365BB">
              <w:rPr>
                <w:rStyle w:val="af2"/>
                <w:rFonts w:ascii="Times New Roman" w:hAnsi="Times New Roman"/>
              </w:rPr>
              <w:t>довідку</w:t>
            </w:r>
            <w:proofErr w:type="spellEnd"/>
            <w:r w:rsidRPr="009365BB">
              <w:rPr>
                <w:rStyle w:val="af2"/>
                <w:rFonts w:ascii="Times New Roman" w:hAnsi="Times New Roman"/>
              </w:rPr>
              <w:t xml:space="preserve"> з </w:t>
            </w:r>
            <w:proofErr w:type="spellStart"/>
            <w:r w:rsidRPr="009365BB">
              <w:rPr>
                <w:rStyle w:val="af2"/>
                <w:rFonts w:ascii="Times New Roman" w:hAnsi="Times New Roman"/>
              </w:rPr>
              <w:t>інформацію</w:t>
            </w:r>
            <w:proofErr w:type="spellEnd"/>
            <w:r w:rsidRPr="009365BB">
              <w:rPr>
                <w:rStyle w:val="af2"/>
                <w:rFonts w:ascii="Times New Roman" w:hAnsi="Times New Roman"/>
              </w:rPr>
              <w:t xml:space="preserve"> про </w:t>
            </w:r>
            <w:proofErr w:type="spellStart"/>
            <w:r w:rsidRPr="009365BB">
              <w:rPr>
                <w:rStyle w:val="af2"/>
                <w:rFonts w:ascii="Times New Roman" w:hAnsi="Times New Roman"/>
              </w:rPr>
              <w:t>посадових</w:t>
            </w:r>
            <w:proofErr w:type="spellEnd"/>
            <w:r w:rsidRPr="009365BB">
              <w:rPr>
                <w:rStyle w:val="af2"/>
                <w:rFonts w:ascii="Times New Roman" w:hAnsi="Times New Roman"/>
              </w:rPr>
              <w:t>/</w:t>
            </w:r>
            <w:proofErr w:type="spellStart"/>
            <w:r w:rsidRPr="009365BB">
              <w:rPr>
                <w:rStyle w:val="af2"/>
                <w:rFonts w:ascii="Times New Roman" w:hAnsi="Times New Roman"/>
              </w:rPr>
              <w:t>уповноважених</w:t>
            </w:r>
            <w:proofErr w:type="spellEnd"/>
            <w:r w:rsidRPr="009365BB">
              <w:rPr>
                <w:rStyle w:val="af2"/>
                <w:rFonts w:ascii="Times New Roman" w:hAnsi="Times New Roman"/>
              </w:rPr>
              <w:t xml:space="preserve"> </w:t>
            </w:r>
            <w:proofErr w:type="spellStart"/>
            <w:r w:rsidRPr="009365BB">
              <w:rPr>
                <w:rStyle w:val="af2"/>
                <w:rFonts w:ascii="Times New Roman" w:hAnsi="Times New Roman"/>
              </w:rPr>
              <w:t>осіб</w:t>
            </w:r>
            <w:proofErr w:type="spellEnd"/>
            <w:r w:rsidRPr="009365BB">
              <w:rPr>
                <w:rStyle w:val="af2"/>
                <w:rFonts w:ascii="Times New Roman" w:hAnsi="Times New Roman"/>
              </w:rPr>
              <w:t xml:space="preserve">, </w:t>
            </w:r>
            <w:proofErr w:type="spellStart"/>
            <w:r w:rsidRPr="009365BB">
              <w:rPr>
                <w:rStyle w:val="af2"/>
                <w:rFonts w:ascii="Times New Roman" w:hAnsi="Times New Roman"/>
              </w:rPr>
              <w:t>які</w:t>
            </w:r>
            <w:proofErr w:type="spellEnd"/>
            <w:r w:rsidRPr="009365BB">
              <w:rPr>
                <w:rStyle w:val="af2"/>
                <w:rFonts w:ascii="Times New Roman" w:hAnsi="Times New Roman"/>
              </w:rPr>
              <w:t xml:space="preserve"> </w:t>
            </w:r>
            <w:proofErr w:type="spellStart"/>
            <w:r w:rsidRPr="009365BB">
              <w:rPr>
                <w:rStyle w:val="af2"/>
                <w:rFonts w:ascii="Times New Roman" w:hAnsi="Times New Roman"/>
              </w:rPr>
              <w:t>відносяться</w:t>
            </w:r>
            <w:proofErr w:type="spellEnd"/>
            <w:r w:rsidRPr="009365BB">
              <w:rPr>
                <w:rStyle w:val="af2"/>
                <w:rFonts w:ascii="Times New Roman" w:hAnsi="Times New Roman"/>
              </w:rPr>
              <w:t xml:space="preserve"> до </w:t>
            </w:r>
            <w:proofErr w:type="spellStart"/>
            <w:r w:rsidRPr="009365BB">
              <w:rPr>
                <w:rStyle w:val="af2"/>
                <w:rFonts w:ascii="Times New Roman" w:hAnsi="Times New Roman"/>
              </w:rPr>
              <w:t>керівного</w:t>
            </w:r>
            <w:proofErr w:type="spellEnd"/>
            <w:r w:rsidRPr="009365BB">
              <w:rPr>
                <w:rStyle w:val="af2"/>
                <w:rFonts w:ascii="Times New Roman" w:hAnsi="Times New Roman"/>
              </w:rPr>
              <w:t xml:space="preserve"> складу та </w:t>
            </w:r>
            <w:proofErr w:type="spellStart"/>
            <w:r w:rsidRPr="009365BB">
              <w:rPr>
                <w:rStyle w:val="af2"/>
                <w:rFonts w:ascii="Times New Roman" w:hAnsi="Times New Roman"/>
              </w:rPr>
              <w:t>мають</w:t>
            </w:r>
            <w:proofErr w:type="spellEnd"/>
            <w:r w:rsidRPr="009365BB">
              <w:rPr>
                <w:rStyle w:val="af2"/>
                <w:rFonts w:ascii="Times New Roman" w:hAnsi="Times New Roman"/>
              </w:rPr>
              <w:t xml:space="preserve"> право на </w:t>
            </w:r>
            <w:proofErr w:type="spellStart"/>
            <w:r w:rsidRPr="009365BB">
              <w:rPr>
                <w:rStyle w:val="af2"/>
                <w:rFonts w:ascii="Times New Roman" w:hAnsi="Times New Roman"/>
              </w:rPr>
              <w:t>укладання</w:t>
            </w:r>
            <w:proofErr w:type="spellEnd"/>
            <w:r w:rsidRPr="009365BB">
              <w:rPr>
                <w:rStyle w:val="af2"/>
                <w:rFonts w:ascii="Times New Roman" w:hAnsi="Times New Roman"/>
              </w:rPr>
              <w:t xml:space="preserve"> договору/</w:t>
            </w:r>
            <w:proofErr w:type="spellStart"/>
            <w:r w:rsidRPr="009365BB">
              <w:rPr>
                <w:rStyle w:val="af2"/>
                <w:rFonts w:ascii="Times New Roman" w:hAnsi="Times New Roman"/>
              </w:rPr>
              <w:t>підписання</w:t>
            </w:r>
            <w:proofErr w:type="spellEnd"/>
            <w:r w:rsidRPr="009365BB">
              <w:rPr>
                <w:rStyle w:val="af2"/>
                <w:rFonts w:ascii="Times New Roman" w:hAnsi="Times New Roman"/>
              </w:rPr>
              <w:t xml:space="preserve"> </w:t>
            </w:r>
            <w:proofErr w:type="spellStart"/>
            <w:r w:rsidRPr="009365BB">
              <w:rPr>
                <w:rStyle w:val="af2"/>
                <w:rFonts w:ascii="Times New Roman" w:hAnsi="Times New Roman"/>
              </w:rPr>
              <w:t>тендерної</w:t>
            </w:r>
            <w:proofErr w:type="spellEnd"/>
            <w:r w:rsidRPr="009365BB">
              <w:rPr>
                <w:rStyle w:val="af2"/>
                <w:rFonts w:ascii="Times New Roman" w:hAnsi="Times New Roman"/>
              </w:rPr>
              <w:t xml:space="preserve"> </w:t>
            </w:r>
            <w:proofErr w:type="spellStart"/>
            <w:r w:rsidRPr="009365BB">
              <w:rPr>
                <w:rStyle w:val="af2"/>
                <w:rFonts w:ascii="Times New Roman" w:hAnsi="Times New Roman"/>
              </w:rPr>
              <w:t>пропозиції</w:t>
            </w:r>
            <w:proofErr w:type="spellEnd"/>
            <w:r w:rsidRPr="009365BB">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966"/>
              <w:gridCol w:w="2379"/>
              <w:gridCol w:w="1884"/>
            </w:tblGrid>
            <w:tr w:rsidR="00B444D7" w:rsidRPr="009365BB" w14:paraId="21970097" w14:textId="77777777" w:rsidTr="00146E3B">
              <w:tc>
                <w:tcPr>
                  <w:tcW w:w="1978" w:type="pct"/>
                  <w:tcBorders>
                    <w:top w:val="single" w:sz="4" w:space="0" w:color="auto"/>
                    <w:left w:val="single" w:sz="4" w:space="0" w:color="auto"/>
                    <w:bottom w:val="single" w:sz="4" w:space="0" w:color="auto"/>
                    <w:right w:val="single" w:sz="4" w:space="0" w:color="auto"/>
                  </w:tcBorders>
                  <w:shd w:val="clear" w:color="auto" w:fill="D6E3BC"/>
                </w:tcPr>
                <w:p w14:paraId="3BF1F62B" w14:textId="77777777" w:rsidR="00B444D7" w:rsidRPr="009365BB" w:rsidRDefault="00B444D7" w:rsidP="00146E3B">
                  <w:pPr>
                    <w:pStyle w:val="af1"/>
                    <w:jc w:val="center"/>
                    <w:rPr>
                      <w:rFonts w:ascii="Times New Roman" w:hAnsi="Times New Roman"/>
                      <w:b/>
                      <w:sz w:val="18"/>
                      <w:szCs w:val="18"/>
                      <w:lang w:val="uk-UA"/>
                    </w:rPr>
                  </w:pPr>
                </w:p>
                <w:p w14:paraId="4C7D9946" w14:textId="77777777" w:rsidR="00B444D7" w:rsidRPr="009365BB" w:rsidRDefault="00B444D7" w:rsidP="00146E3B">
                  <w:pPr>
                    <w:pStyle w:val="af1"/>
                    <w:jc w:val="center"/>
                    <w:rPr>
                      <w:rFonts w:ascii="Times New Roman" w:hAnsi="Times New Roman"/>
                      <w:b/>
                      <w:sz w:val="18"/>
                      <w:szCs w:val="18"/>
                      <w:lang w:val="uk-UA"/>
                    </w:rPr>
                  </w:pPr>
                  <w:r w:rsidRPr="009365BB">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96E017A" w14:textId="77777777" w:rsidR="00B444D7" w:rsidRPr="009365BB" w:rsidRDefault="00B444D7" w:rsidP="00146E3B">
                  <w:pPr>
                    <w:pStyle w:val="af1"/>
                    <w:jc w:val="center"/>
                    <w:rPr>
                      <w:rFonts w:ascii="Times New Roman" w:hAnsi="Times New Roman"/>
                      <w:b/>
                      <w:sz w:val="18"/>
                      <w:szCs w:val="18"/>
                      <w:lang w:val="uk-UA"/>
                    </w:rPr>
                  </w:pPr>
                  <w:r w:rsidRPr="009365BB">
                    <w:rPr>
                      <w:rFonts w:ascii="Times New Roman" w:hAnsi="Times New Roman"/>
                      <w:b/>
                      <w:sz w:val="18"/>
                      <w:szCs w:val="18"/>
                      <w:lang w:val="uk-UA"/>
                    </w:rPr>
                    <w:t>Прізвище, ім’я,</w:t>
                  </w:r>
                </w:p>
                <w:p w14:paraId="5C3B6023" w14:textId="77777777" w:rsidR="00B444D7" w:rsidRPr="009365BB" w:rsidRDefault="00B444D7" w:rsidP="00146E3B">
                  <w:pPr>
                    <w:pStyle w:val="af1"/>
                    <w:jc w:val="center"/>
                    <w:rPr>
                      <w:rFonts w:ascii="Times New Roman" w:hAnsi="Times New Roman"/>
                      <w:b/>
                      <w:sz w:val="18"/>
                      <w:szCs w:val="18"/>
                      <w:lang w:val="uk-UA"/>
                    </w:rPr>
                  </w:pPr>
                  <w:r w:rsidRPr="009365BB">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CE40F1B" w14:textId="77777777" w:rsidR="00B444D7" w:rsidRPr="009365BB" w:rsidRDefault="00B444D7" w:rsidP="00146E3B">
                  <w:pPr>
                    <w:pStyle w:val="af1"/>
                    <w:jc w:val="center"/>
                    <w:rPr>
                      <w:rFonts w:ascii="Times New Roman" w:hAnsi="Times New Roman"/>
                      <w:b/>
                      <w:sz w:val="18"/>
                      <w:szCs w:val="18"/>
                      <w:lang w:val="uk-UA"/>
                    </w:rPr>
                  </w:pPr>
                  <w:r w:rsidRPr="009365BB">
                    <w:rPr>
                      <w:rFonts w:ascii="Times New Roman" w:hAnsi="Times New Roman"/>
                      <w:b/>
                      <w:sz w:val="18"/>
                      <w:szCs w:val="18"/>
                      <w:lang w:val="uk-UA"/>
                    </w:rPr>
                    <w:t>Контактний номер телефону</w:t>
                  </w:r>
                </w:p>
                <w:p w14:paraId="04246A56" w14:textId="77777777" w:rsidR="00B444D7" w:rsidRPr="009365BB" w:rsidRDefault="00B444D7" w:rsidP="00146E3B">
                  <w:pPr>
                    <w:pStyle w:val="af1"/>
                    <w:jc w:val="center"/>
                    <w:rPr>
                      <w:rFonts w:ascii="Times New Roman" w:hAnsi="Times New Roman"/>
                      <w:b/>
                      <w:sz w:val="18"/>
                      <w:szCs w:val="18"/>
                      <w:lang w:val="uk-UA"/>
                    </w:rPr>
                  </w:pPr>
                  <w:r w:rsidRPr="009365BB">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4100B89" w14:textId="77777777" w:rsidR="00B444D7" w:rsidRPr="009365BB" w:rsidRDefault="00B444D7" w:rsidP="00146E3B">
                  <w:pPr>
                    <w:pStyle w:val="af1"/>
                    <w:jc w:val="center"/>
                    <w:rPr>
                      <w:rFonts w:ascii="Times New Roman" w:hAnsi="Times New Roman"/>
                      <w:b/>
                      <w:sz w:val="18"/>
                      <w:szCs w:val="18"/>
                      <w:lang w:val="uk-UA"/>
                    </w:rPr>
                  </w:pPr>
                  <w:r w:rsidRPr="009365BB">
                    <w:rPr>
                      <w:rFonts w:ascii="Times New Roman" w:hAnsi="Times New Roman"/>
                      <w:b/>
                      <w:sz w:val="18"/>
                      <w:szCs w:val="18"/>
                      <w:lang w:val="uk-UA"/>
                    </w:rPr>
                    <w:t>Е-</w:t>
                  </w:r>
                  <w:proofErr w:type="spellStart"/>
                  <w:r w:rsidRPr="009365BB">
                    <w:rPr>
                      <w:rFonts w:ascii="Times New Roman" w:hAnsi="Times New Roman"/>
                      <w:b/>
                      <w:sz w:val="18"/>
                      <w:szCs w:val="18"/>
                      <w:lang w:val="uk-UA"/>
                    </w:rPr>
                    <w:t>mail</w:t>
                  </w:r>
                  <w:proofErr w:type="spellEnd"/>
                  <w:r w:rsidRPr="009365BB">
                    <w:rPr>
                      <w:rFonts w:ascii="Times New Roman" w:hAnsi="Times New Roman"/>
                      <w:b/>
                      <w:sz w:val="18"/>
                      <w:szCs w:val="18"/>
                      <w:lang w:val="uk-UA"/>
                    </w:rPr>
                    <w:t xml:space="preserve"> </w:t>
                  </w:r>
                </w:p>
                <w:p w14:paraId="76973346" w14:textId="77777777" w:rsidR="00B444D7" w:rsidRPr="009365BB" w:rsidRDefault="00B444D7" w:rsidP="00146E3B">
                  <w:pPr>
                    <w:pStyle w:val="af1"/>
                    <w:jc w:val="center"/>
                    <w:rPr>
                      <w:rFonts w:ascii="Times New Roman" w:hAnsi="Times New Roman"/>
                      <w:b/>
                      <w:sz w:val="18"/>
                      <w:szCs w:val="18"/>
                      <w:lang w:val="uk-UA"/>
                    </w:rPr>
                  </w:pPr>
                  <w:r w:rsidRPr="009365BB">
                    <w:rPr>
                      <w:rFonts w:ascii="Times New Roman" w:hAnsi="Times New Roman"/>
                      <w:b/>
                      <w:sz w:val="18"/>
                      <w:szCs w:val="18"/>
                      <w:lang w:val="uk-UA"/>
                    </w:rPr>
                    <w:t>(у разі наявності)</w:t>
                  </w:r>
                </w:p>
              </w:tc>
            </w:tr>
            <w:tr w:rsidR="00B444D7" w:rsidRPr="009365BB" w14:paraId="66BCF166" w14:textId="77777777" w:rsidTr="00146E3B">
              <w:tc>
                <w:tcPr>
                  <w:tcW w:w="1978" w:type="pct"/>
                  <w:tcBorders>
                    <w:top w:val="single" w:sz="4" w:space="0" w:color="auto"/>
                    <w:left w:val="single" w:sz="4" w:space="0" w:color="auto"/>
                    <w:bottom w:val="single" w:sz="4" w:space="0" w:color="auto"/>
                    <w:right w:val="single" w:sz="4" w:space="0" w:color="auto"/>
                  </w:tcBorders>
                </w:tcPr>
                <w:p w14:paraId="38FE5395" w14:textId="77777777" w:rsidR="00B444D7" w:rsidRPr="009365BB" w:rsidRDefault="00B444D7" w:rsidP="00146E3B">
                  <w:pPr>
                    <w:pStyle w:val="af1"/>
                    <w:jc w:val="center"/>
                    <w:rPr>
                      <w:rFonts w:ascii="Times New Roman" w:hAnsi="Times New Roman"/>
                      <w:b/>
                      <w:sz w:val="18"/>
                      <w:szCs w:val="18"/>
                      <w:lang w:val="uk-UA"/>
                    </w:rPr>
                  </w:pPr>
                  <w:r w:rsidRPr="009365BB">
                    <w:rPr>
                      <w:rFonts w:ascii="Times New Roman" w:hAnsi="Times New Roman"/>
                      <w:b/>
                      <w:sz w:val="18"/>
                      <w:szCs w:val="18"/>
                      <w:lang w:val="uk-UA"/>
                    </w:rPr>
                    <w:t xml:space="preserve">1. </w:t>
                  </w:r>
                  <w:r w:rsidRPr="009365BB">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FD953D9" w14:textId="77777777" w:rsidR="00B444D7" w:rsidRPr="009365BB" w:rsidRDefault="00B444D7" w:rsidP="00146E3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F7261B5" w14:textId="77777777" w:rsidR="00B444D7" w:rsidRPr="009365BB" w:rsidRDefault="00B444D7" w:rsidP="00146E3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21B273D" w14:textId="77777777" w:rsidR="00B444D7" w:rsidRPr="009365BB" w:rsidRDefault="00B444D7" w:rsidP="00146E3B">
                  <w:pPr>
                    <w:pStyle w:val="af1"/>
                    <w:rPr>
                      <w:rFonts w:ascii="Times New Roman" w:hAnsi="Times New Roman"/>
                      <w:b/>
                      <w:sz w:val="18"/>
                      <w:szCs w:val="18"/>
                      <w:lang w:val="uk-UA"/>
                    </w:rPr>
                  </w:pPr>
                </w:p>
              </w:tc>
            </w:tr>
            <w:tr w:rsidR="00B444D7" w:rsidRPr="009365BB" w14:paraId="3B41FF75" w14:textId="77777777" w:rsidTr="00146E3B">
              <w:tc>
                <w:tcPr>
                  <w:tcW w:w="1978" w:type="pct"/>
                  <w:tcBorders>
                    <w:top w:val="single" w:sz="4" w:space="0" w:color="auto"/>
                    <w:left w:val="single" w:sz="4" w:space="0" w:color="auto"/>
                    <w:bottom w:val="single" w:sz="4" w:space="0" w:color="auto"/>
                    <w:right w:val="single" w:sz="4" w:space="0" w:color="auto"/>
                  </w:tcBorders>
                </w:tcPr>
                <w:p w14:paraId="7985D6A1" w14:textId="77777777" w:rsidR="00B444D7" w:rsidRPr="009365BB" w:rsidRDefault="00B444D7" w:rsidP="00146E3B">
                  <w:pPr>
                    <w:pStyle w:val="af1"/>
                    <w:jc w:val="center"/>
                    <w:rPr>
                      <w:rFonts w:ascii="Times New Roman" w:hAnsi="Times New Roman"/>
                      <w:b/>
                      <w:sz w:val="18"/>
                      <w:szCs w:val="18"/>
                      <w:lang w:val="uk-UA"/>
                    </w:rPr>
                  </w:pPr>
                  <w:r w:rsidRPr="009365BB">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87EA02" w14:textId="77777777" w:rsidR="00B444D7" w:rsidRPr="009365BB" w:rsidRDefault="00B444D7" w:rsidP="00146E3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F290A98" w14:textId="77777777" w:rsidR="00B444D7" w:rsidRPr="009365BB" w:rsidRDefault="00B444D7" w:rsidP="00146E3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44884814" w14:textId="77777777" w:rsidR="00B444D7" w:rsidRPr="009365BB" w:rsidRDefault="00B444D7" w:rsidP="00146E3B">
                  <w:pPr>
                    <w:pStyle w:val="af1"/>
                    <w:rPr>
                      <w:rFonts w:ascii="Times New Roman" w:hAnsi="Times New Roman"/>
                      <w:b/>
                      <w:sz w:val="18"/>
                      <w:szCs w:val="18"/>
                      <w:lang w:val="uk-UA"/>
                    </w:rPr>
                  </w:pPr>
                </w:p>
              </w:tc>
            </w:tr>
          </w:tbl>
          <w:p w14:paraId="6DF1FD53" w14:textId="77777777" w:rsidR="00B444D7" w:rsidRPr="009365BB" w:rsidRDefault="00B444D7" w:rsidP="00146E3B">
            <w:pPr>
              <w:pStyle w:val="af1"/>
              <w:jc w:val="both"/>
              <w:rPr>
                <w:rFonts w:ascii="Times New Roman" w:hAnsi="Times New Roman"/>
                <w:bCs/>
                <w:lang w:val="uk-UA"/>
              </w:rPr>
            </w:pPr>
          </w:p>
          <w:p w14:paraId="7790407A" w14:textId="77777777" w:rsidR="00B444D7" w:rsidRPr="009365BB" w:rsidRDefault="00B444D7" w:rsidP="00146E3B">
            <w:pPr>
              <w:pStyle w:val="af1"/>
              <w:tabs>
                <w:tab w:val="left" w:pos="676"/>
                <w:tab w:val="left" w:pos="864"/>
                <w:tab w:val="left" w:pos="1051"/>
              </w:tabs>
              <w:ind w:left="325" w:firstLine="114"/>
              <w:jc w:val="both"/>
              <w:rPr>
                <w:rFonts w:ascii="Times New Roman" w:hAnsi="Times New Roman"/>
                <w:i/>
                <w:lang w:val="uk-UA"/>
              </w:rPr>
            </w:pPr>
            <w:r w:rsidRPr="009365BB">
              <w:rPr>
                <w:rFonts w:ascii="Times New Roman" w:hAnsi="Times New Roman"/>
                <w:b/>
                <w:lang w:val="uk-UA"/>
              </w:rPr>
              <w:t>- Статут</w:t>
            </w:r>
            <w:r w:rsidRPr="009365BB">
              <w:rPr>
                <w:rFonts w:ascii="Times New Roman" w:hAnsi="Times New Roman"/>
                <w:lang w:val="uk-UA"/>
              </w:rPr>
              <w:t xml:space="preserve"> або інший установчий документ в останній редакції. </w:t>
            </w:r>
            <w:r w:rsidRPr="009365BB">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9365BB">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9365BB">
              <w:rPr>
                <w:rFonts w:ascii="Times New Roman" w:hAnsi="Times New Roman"/>
                <w:i/>
                <w:lang w:val="uk-UA"/>
              </w:rPr>
              <w:t>(оригінали або копії  документів завірені належним чином)</w:t>
            </w:r>
          </w:p>
          <w:p w14:paraId="740674BD" w14:textId="77777777" w:rsidR="00B444D7" w:rsidRPr="009365BB" w:rsidRDefault="00B444D7" w:rsidP="00146E3B">
            <w:pPr>
              <w:pStyle w:val="af1"/>
              <w:tabs>
                <w:tab w:val="left" w:pos="676"/>
                <w:tab w:val="left" w:pos="864"/>
                <w:tab w:val="left" w:pos="1051"/>
              </w:tabs>
              <w:ind w:left="325" w:firstLine="114"/>
              <w:jc w:val="both"/>
              <w:rPr>
                <w:rFonts w:ascii="Times New Roman" w:hAnsi="Times New Roman"/>
                <w:color w:val="FF0000"/>
                <w:lang w:val="uk-UA"/>
              </w:rPr>
            </w:pPr>
            <w:r w:rsidRPr="009365BB">
              <w:rPr>
                <w:rFonts w:ascii="Times New Roman" w:hAnsi="Times New Roman"/>
                <w:b/>
                <w:lang w:val="uk-UA"/>
              </w:rPr>
              <w:t>- Д</w:t>
            </w:r>
            <w:r w:rsidRPr="009365BB">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6B97092" w14:textId="77777777" w:rsidR="00B444D7" w:rsidRPr="009365BB" w:rsidRDefault="00B444D7" w:rsidP="00146E3B">
            <w:pPr>
              <w:pStyle w:val="af1"/>
              <w:tabs>
                <w:tab w:val="left" w:pos="676"/>
                <w:tab w:val="left" w:pos="864"/>
                <w:tab w:val="left" w:pos="1051"/>
              </w:tabs>
              <w:ind w:left="325" w:firstLine="114"/>
              <w:jc w:val="both"/>
              <w:rPr>
                <w:rFonts w:ascii="Times New Roman" w:hAnsi="Times New Roman"/>
                <w:lang w:val="uk-UA"/>
              </w:rPr>
            </w:pPr>
            <w:r w:rsidRPr="009365BB">
              <w:rPr>
                <w:rFonts w:ascii="Times New Roman" w:hAnsi="Times New Roman"/>
                <w:b/>
                <w:lang w:val="uk-UA"/>
              </w:rPr>
              <w:t>*</w:t>
            </w:r>
            <w:r w:rsidRPr="009365BB">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032058E6" w14:textId="77777777" w:rsidR="00B444D7" w:rsidRPr="009365BB" w:rsidRDefault="00B444D7" w:rsidP="00146E3B">
            <w:pPr>
              <w:pStyle w:val="af1"/>
              <w:tabs>
                <w:tab w:val="left" w:pos="676"/>
                <w:tab w:val="left" w:pos="864"/>
                <w:tab w:val="left" w:pos="1051"/>
              </w:tabs>
              <w:ind w:left="325" w:firstLine="114"/>
              <w:jc w:val="both"/>
              <w:rPr>
                <w:rFonts w:ascii="Times New Roman" w:hAnsi="Times New Roman"/>
                <w:i/>
                <w:lang w:val="uk-UA"/>
              </w:rPr>
            </w:pPr>
            <w:r w:rsidRPr="009365BB">
              <w:rPr>
                <w:rFonts w:ascii="Times New Roman" w:eastAsia="Times New Roman" w:hAnsi="Times New Roman"/>
                <w:lang w:val="uk-UA"/>
              </w:rPr>
              <w:t xml:space="preserve">- </w:t>
            </w:r>
            <w:r w:rsidRPr="009365BB">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9365BB">
              <w:rPr>
                <w:rFonts w:ascii="Times New Roman" w:hAnsi="Times New Roman"/>
                <w:i/>
                <w:lang w:val="uk-UA"/>
              </w:rPr>
              <w:t>(оригінали або копії  документів завірені належним чином)</w:t>
            </w:r>
          </w:p>
          <w:p w14:paraId="0AFF2A74" w14:textId="77777777" w:rsidR="00B444D7" w:rsidRPr="009365BB" w:rsidRDefault="00B444D7" w:rsidP="00146E3B">
            <w:pPr>
              <w:pStyle w:val="af1"/>
              <w:tabs>
                <w:tab w:val="left" w:pos="676"/>
                <w:tab w:val="left" w:pos="864"/>
                <w:tab w:val="left" w:pos="1051"/>
              </w:tabs>
              <w:ind w:left="325" w:firstLine="114"/>
              <w:jc w:val="both"/>
              <w:rPr>
                <w:rFonts w:ascii="Times New Roman" w:hAnsi="Times New Roman"/>
                <w:i/>
                <w:lang w:val="uk-UA"/>
              </w:rPr>
            </w:pPr>
            <w:r w:rsidRPr="009365BB">
              <w:rPr>
                <w:rFonts w:ascii="Times New Roman" w:eastAsia="Times New Roman" w:hAnsi="Times New Roman"/>
                <w:lang w:val="uk-UA"/>
              </w:rPr>
              <w:t xml:space="preserve">- </w:t>
            </w:r>
            <w:r w:rsidRPr="009365BB">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9365BB">
              <w:rPr>
                <w:rFonts w:ascii="Times New Roman" w:hAnsi="Times New Roman"/>
                <w:i/>
                <w:lang w:val="uk-UA"/>
              </w:rPr>
              <w:t>(оригінали або копії  документів завірені належним чином)</w:t>
            </w:r>
          </w:p>
          <w:p w14:paraId="77B75FF2" w14:textId="77777777" w:rsidR="008E6E4E" w:rsidRPr="009365BB" w:rsidRDefault="008E6E4E" w:rsidP="00146E3B">
            <w:pPr>
              <w:pStyle w:val="af1"/>
              <w:tabs>
                <w:tab w:val="left" w:pos="676"/>
                <w:tab w:val="left" w:pos="864"/>
                <w:tab w:val="left" w:pos="1051"/>
              </w:tabs>
              <w:ind w:left="325" w:firstLine="114"/>
              <w:jc w:val="both"/>
              <w:rPr>
                <w:rFonts w:ascii="Times New Roman" w:hAnsi="Times New Roman"/>
                <w:i/>
                <w:lang w:val="uk-UA"/>
              </w:rPr>
            </w:pPr>
          </w:p>
          <w:p w14:paraId="7A0C4EC6" w14:textId="77777777" w:rsidR="00B444D7" w:rsidRPr="009365BB" w:rsidRDefault="00B444D7" w:rsidP="00146E3B">
            <w:pPr>
              <w:pStyle w:val="af1"/>
              <w:tabs>
                <w:tab w:val="left" w:pos="676"/>
                <w:tab w:val="left" w:pos="864"/>
                <w:tab w:val="left" w:pos="1051"/>
              </w:tabs>
              <w:ind w:left="325" w:firstLine="114"/>
              <w:jc w:val="both"/>
              <w:rPr>
                <w:rFonts w:ascii="Times New Roman" w:hAnsi="Times New Roman"/>
                <w:i/>
                <w:lang w:val="uk-UA"/>
              </w:rPr>
            </w:pPr>
            <w:r w:rsidRPr="009365BB">
              <w:rPr>
                <w:rFonts w:ascii="Times New Roman" w:hAnsi="Times New Roman"/>
                <w:i/>
                <w:lang w:val="uk-UA"/>
              </w:rPr>
              <w:lastRenderedPageBreak/>
              <w:t>- С</w:t>
            </w:r>
            <w:r w:rsidRPr="009365BB">
              <w:rPr>
                <w:rFonts w:ascii="Times New Roman" w:hAnsi="Times New Roman"/>
                <w:bCs/>
                <w:lang w:val="uk-UA"/>
              </w:rPr>
              <w:t>кановані</w:t>
            </w:r>
            <w:r w:rsidRPr="009365BB">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9365BB">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9365BB">
              <w:rPr>
                <w:rFonts w:ascii="Times New Roman" w:hAnsi="Times New Roman"/>
                <w:i/>
                <w:lang w:val="uk-UA"/>
              </w:rPr>
              <w:t>(оригінали або копії  документів завірені належним чином)</w:t>
            </w:r>
          </w:p>
          <w:p w14:paraId="45370053" w14:textId="77777777" w:rsidR="00B444D7" w:rsidRPr="009365BB" w:rsidRDefault="00B444D7" w:rsidP="00146E3B">
            <w:pPr>
              <w:pStyle w:val="af1"/>
              <w:tabs>
                <w:tab w:val="left" w:pos="676"/>
                <w:tab w:val="left" w:pos="864"/>
                <w:tab w:val="left" w:pos="1051"/>
              </w:tabs>
              <w:ind w:left="325" w:firstLine="114"/>
              <w:jc w:val="both"/>
              <w:rPr>
                <w:rFonts w:ascii="Times New Roman" w:hAnsi="Times New Roman"/>
                <w:bCs/>
                <w:lang w:val="uk-UA"/>
              </w:rPr>
            </w:pPr>
            <w:r w:rsidRPr="009365BB">
              <w:rPr>
                <w:rFonts w:ascii="Times New Roman" w:hAnsi="Times New Roman"/>
                <w:bCs/>
                <w:spacing w:val="-4"/>
                <w:lang w:val="uk-UA"/>
              </w:rPr>
              <w:t xml:space="preserve">   </w:t>
            </w:r>
            <w:r w:rsidRPr="009365BB">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9365BB">
              <w:rPr>
                <w:rFonts w:ascii="Times New Roman" w:hAnsi="Times New Roman"/>
                <w:bCs/>
                <w:i/>
                <w:lang w:val="uk-UA"/>
              </w:rPr>
              <w:t>оригінал</w:t>
            </w:r>
            <w:r w:rsidRPr="009365BB">
              <w:rPr>
                <w:rFonts w:ascii="Times New Roman" w:hAnsi="Times New Roman"/>
                <w:bCs/>
                <w:lang w:val="uk-UA"/>
              </w:rPr>
              <w:t xml:space="preserve"> Довіреності </w:t>
            </w:r>
            <w:r w:rsidRPr="009365BB">
              <w:rPr>
                <w:rFonts w:ascii="Times New Roman" w:hAnsi="Times New Roman"/>
                <w:lang w:val="uk-UA"/>
              </w:rPr>
              <w:t xml:space="preserve">(доручення) на цю особу учасника про надання повноважень цій особі </w:t>
            </w:r>
            <w:r w:rsidRPr="009365BB">
              <w:rPr>
                <w:rFonts w:ascii="Times New Roman" w:hAnsi="Times New Roman"/>
                <w:bCs/>
                <w:lang w:val="uk-UA"/>
              </w:rPr>
              <w:t xml:space="preserve">підписувати документи тендерної пропозиції </w:t>
            </w:r>
          </w:p>
          <w:p w14:paraId="6A144B30" w14:textId="77777777" w:rsidR="00B444D7" w:rsidRPr="009365BB" w:rsidRDefault="00B444D7" w:rsidP="00146E3B">
            <w:pPr>
              <w:pStyle w:val="af1"/>
              <w:tabs>
                <w:tab w:val="left" w:pos="676"/>
                <w:tab w:val="left" w:pos="864"/>
                <w:tab w:val="left" w:pos="1051"/>
              </w:tabs>
              <w:ind w:left="439"/>
              <w:jc w:val="both"/>
              <w:rPr>
                <w:rFonts w:ascii="Times New Roman" w:hAnsi="Times New Roman"/>
                <w:lang w:val="uk-UA" w:eastAsia="uk-UA"/>
              </w:rPr>
            </w:pPr>
            <w:r w:rsidRPr="009365BB">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9365BB">
              <w:rPr>
                <w:rFonts w:ascii="Times New Roman" w:hAnsi="Times New Roman"/>
                <w:lang w:val="uk-UA" w:eastAsia="uk-UA"/>
              </w:rPr>
              <w:t xml:space="preserve"> </w:t>
            </w:r>
          </w:p>
          <w:p w14:paraId="279564E1" w14:textId="77777777" w:rsidR="00B444D7" w:rsidRPr="009365BB" w:rsidRDefault="00B444D7" w:rsidP="00146E3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9365BB">
              <w:rPr>
                <w:rFonts w:ascii="Times New Roman" w:hAnsi="Times New Roman"/>
                <w:lang w:val="uk-UA"/>
              </w:rPr>
              <w:t xml:space="preserve">Сканований </w:t>
            </w:r>
            <w:r w:rsidRPr="009365BB">
              <w:rPr>
                <w:rFonts w:ascii="Times New Roman" w:hAnsi="Times New Roman"/>
                <w:i/>
                <w:lang w:val="uk-UA"/>
              </w:rPr>
              <w:t>оригінал</w:t>
            </w:r>
            <w:r w:rsidRPr="009365BB">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94BC98E" w14:textId="77777777" w:rsidR="00B444D7" w:rsidRPr="009365BB" w:rsidRDefault="00B444D7" w:rsidP="00146E3B">
            <w:pPr>
              <w:pStyle w:val="af1"/>
              <w:numPr>
                <w:ilvl w:val="0"/>
                <w:numId w:val="3"/>
              </w:numPr>
              <w:tabs>
                <w:tab w:val="left" w:pos="676"/>
                <w:tab w:val="left" w:pos="864"/>
                <w:tab w:val="left" w:pos="1051"/>
              </w:tabs>
              <w:ind w:left="325" w:firstLine="114"/>
              <w:jc w:val="both"/>
              <w:rPr>
                <w:rFonts w:ascii="Times New Roman" w:hAnsi="Times New Roman"/>
                <w:lang w:val="uk-UA"/>
              </w:rPr>
            </w:pPr>
            <w:r w:rsidRPr="009365BB">
              <w:rPr>
                <w:rFonts w:ascii="Times New Roman" w:hAnsi="Times New Roman"/>
                <w:lang w:val="uk-UA"/>
              </w:rPr>
              <w:t xml:space="preserve">Сканований </w:t>
            </w:r>
            <w:r w:rsidRPr="009365BB">
              <w:rPr>
                <w:rFonts w:ascii="Times New Roman" w:hAnsi="Times New Roman"/>
                <w:i/>
                <w:lang w:val="uk-UA"/>
              </w:rPr>
              <w:t>оригінал</w:t>
            </w:r>
            <w:r w:rsidRPr="009365BB">
              <w:rPr>
                <w:rFonts w:ascii="Times New Roman" w:hAnsi="Times New Roman"/>
                <w:lang w:val="uk-UA"/>
              </w:rPr>
              <w:t xml:space="preserve"> листа – згода учасника з Проектом договору про закупівлю, підписаний проект договору;</w:t>
            </w:r>
          </w:p>
          <w:p w14:paraId="5B8020CE" w14:textId="77777777" w:rsidR="00B444D7" w:rsidRPr="009365BB" w:rsidRDefault="00B444D7" w:rsidP="00146E3B">
            <w:pPr>
              <w:pStyle w:val="af1"/>
              <w:numPr>
                <w:ilvl w:val="0"/>
                <w:numId w:val="3"/>
              </w:numPr>
              <w:tabs>
                <w:tab w:val="left" w:pos="676"/>
                <w:tab w:val="left" w:pos="864"/>
                <w:tab w:val="left" w:pos="1051"/>
              </w:tabs>
              <w:ind w:left="325" w:firstLine="114"/>
              <w:jc w:val="both"/>
              <w:rPr>
                <w:rFonts w:ascii="Times New Roman" w:hAnsi="Times New Roman"/>
                <w:lang w:val="uk-UA"/>
              </w:rPr>
            </w:pPr>
            <w:r w:rsidRPr="009365BB">
              <w:rPr>
                <w:rFonts w:ascii="Times New Roman" w:hAnsi="Times New Roman"/>
                <w:lang w:val="uk-UA"/>
              </w:rPr>
              <w:t xml:space="preserve">Сканований </w:t>
            </w:r>
            <w:r w:rsidRPr="009365BB">
              <w:rPr>
                <w:rFonts w:ascii="Times New Roman" w:hAnsi="Times New Roman"/>
                <w:i/>
                <w:lang w:val="uk-UA"/>
              </w:rPr>
              <w:t>оригінал</w:t>
            </w:r>
            <w:r w:rsidRPr="009365BB">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D775EF8" w14:textId="77777777" w:rsidR="00B444D7" w:rsidRPr="009365BB" w:rsidRDefault="00B444D7" w:rsidP="00146E3B">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9365BB">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9365BB">
              <w:rPr>
                <w:rFonts w:ascii="Times New Roman" w:hAnsi="Times New Roman"/>
                <w:bCs/>
                <w:i/>
                <w:lang w:val="uk-UA"/>
              </w:rPr>
              <w:t>(оригінали або копії  документів завірені належним чином)</w:t>
            </w:r>
          </w:p>
          <w:p w14:paraId="58EAEA96" w14:textId="77777777" w:rsidR="008E6E4E" w:rsidRPr="009365BB" w:rsidRDefault="00B444D7" w:rsidP="00146E3B">
            <w:pPr>
              <w:pStyle w:val="af1"/>
              <w:numPr>
                <w:ilvl w:val="0"/>
                <w:numId w:val="3"/>
              </w:numPr>
              <w:tabs>
                <w:tab w:val="left" w:pos="421"/>
              </w:tabs>
              <w:ind w:left="155" w:firstLine="426"/>
              <w:jc w:val="both"/>
              <w:rPr>
                <w:rFonts w:ascii="Times New Roman" w:hAnsi="Times New Roman"/>
                <w:lang w:val="uk-UA"/>
              </w:rPr>
            </w:pPr>
            <w:r w:rsidRPr="009365BB">
              <w:rPr>
                <w:rFonts w:ascii="Times New Roman" w:hAnsi="Times New Roman"/>
                <w:lang w:val="uk-UA"/>
              </w:rPr>
              <w:t xml:space="preserve">Сканований </w:t>
            </w:r>
            <w:r w:rsidRPr="009365BB">
              <w:rPr>
                <w:rFonts w:ascii="Times New Roman" w:hAnsi="Times New Roman"/>
                <w:i/>
                <w:lang w:val="uk-UA"/>
              </w:rPr>
              <w:t>оригінал</w:t>
            </w:r>
            <w:r w:rsidRPr="009365BB">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9365BB">
              <w:rPr>
                <w:rFonts w:ascii="Times New Roman" w:hAnsi="Times New Roman"/>
                <w:bCs/>
                <w:lang w:val="uk-UA"/>
              </w:rPr>
              <w:t>Закону України «Про санкції».</w:t>
            </w:r>
          </w:p>
          <w:p w14:paraId="0E2EA486" w14:textId="7DBECCEF" w:rsidR="00B444D7" w:rsidRPr="009365BB" w:rsidRDefault="008E6E4E" w:rsidP="00146E3B">
            <w:pPr>
              <w:pStyle w:val="af1"/>
              <w:numPr>
                <w:ilvl w:val="0"/>
                <w:numId w:val="3"/>
              </w:numPr>
              <w:tabs>
                <w:tab w:val="left" w:pos="421"/>
              </w:tabs>
              <w:ind w:left="155" w:firstLine="426"/>
              <w:jc w:val="both"/>
              <w:rPr>
                <w:rFonts w:ascii="Times New Roman" w:hAnsi="Times New Roman"/>
                <w:lang w:val="uk-UA"/>
              </w:rPr>
            </w:pPr>
            <w:r w:rsidRPr="009365BB">
              <w:rPr>
                <w:rFonts w:ascii="Times New Roman" w:hAnsi="Times New Roman"/>
                <w:lang w:val="uk-UA"/>
              </w:rPr>
              <w:t>Д</w:t>
            </w:r>
            <w:r w:rsidR="00B444D7" w:rsidRPr="009365BB">
              <w:rPr>
                <w:rFonts w:ascii="Times New Roman" w:hAnsi="Times New Roman"/>
                <w:lang w:val="uk-UA"/>
              </w:rPr>
              <w:t>овідк</w:t>
            </w:r>
            <w:r w:rsidRPr="009365BB">
              <w:rPr>
                <w:rFonts w:ascii="Times New Roman" w:hAnsi="Times New Roman"/>
                <w:lang w:val="uk-UA"/>
              </w:rPr>
              <w:t>у</w:t>
            </w:r>
            <w:r w:rsidR="00B444D7" w:rsidRPr="009365BB">
              <w:rPr>
                <w:rFonts w:ascii="Times New Roman" w:hAnsi="Times New Roman"/>
                <w:lang w:val="uk-UA"/>
              </w:rPr>
              <w:t xml:space="preserve"> або документ у довільній формі</w:t>
            </w:r>
            <w:r w:rsidRPr="009365BB">
              <w:rPr>
                <w:rFonts w:ascii="Times New Roman" w:hAnsi="Times New Roman"/>
                <w:lang w:val="uk-UA"/>
              </w:rPr>
              <w:t>, що містить</w:t>
            </w:r>
            <w:r w:rsidR="00B444D7" w:rsidRPr="009365BB">
              <w:rPr>
                <w:rFonts w:ascii="Times New Roman" w:hAnsi="Times New Roman"/>
                <w:lang w:val="uk-UA"/>
              </w:rPr>
              <w:t xml:space="preserve">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00B444D7" w:rsidRPr="009365BB">
              <w:rPr>
                <w:rFonts w:ascii="Times New Roman" w:hAnsi="Times New Roman"/>
                <w:lang w:val="uk-UA"/>
              </w:rPr>
              <w:t>відповідно</w:t>
            </w:r>
            <w:proofErr w:type="spellEnd"/>
            <w:r w:rsidR="00B444D7" w:rsidRPr="009365BB">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00B444D7" w:rsidRPr="009365BB">
              <w:rPr>
                <w:rFonts w:ascii="Times New Roman" w:hAnsi="Times New Roman"/>
                <w:lang w:val="uk-UA"/>
              </w:rPr>
              <w:t>бенефіціар</w:t>
            </w:r>
            <w:proofErr w:type="spellEnd"/>
            <w:r w:rsidR="00B444D7" w:rsidRPr="009365BB">
              <w:rPr>
                <w:rFonts w:ascii="Times New Roman" w:hAnsi="Times New Roman"/>
                <w:lang w:val="uk-UA"/>
              </w:rPr>
              <w:t xml:space="preserve"> пов'язаний з Російською Федерацією).</w:t>
            </w:r>
          </w:p>
          <w:p w14:paraId="15374E1E" w14:textId="06A296B8" w:rsidR="00B444D7" w:rsidRPr="009365BB" w:rsidRDefault="008E6E4E" w:rsidP="00146E3B">
            <w:pPr>
              <w:pStyle w:val="af1"/>
              <w:widowControl w:val="0"/>
              <w:numPr>
                <w:ilvl w:val="0"/>
                <w:numId w:val="3"/>
              </w:numPr>
              <w:pBdr>
                <w:top w:val="nil"/>
                <w:left w:val="nil"/>
                <w:bottom w:val="nil"/>
                <w:right w:val="nil"/>
                <w:between w:val="nil"/>
              </w:pBdr>
              <w:tabs>
                <w:tab w:val="left" w:pos="421"/>
              </w:tabs>
              <w:autoSpaceDE w:val="0"/>
              <w:autoSpaceDN w:val="0"/>
              <w:adjustRightInd w:val="0"/>
              <w:ind w:left="155" w:firstLine="426"/>
              <w:jc w:val="both"/>
              <w:rPr>
                <w:rFonts w:ascii="Times New Roman" w:eastAsia="Times New Roman" w:hAnsi="Times New Roman"/>
                <w:lang w:val="uk-UA"/>
              </w:rPr>
            </w:pPr>
            <w:r w:rsidRPr="009365BB">
              <w:rPr>
                <w:rFonts w:ascii="Times New Roman" w:hAnsi="Times New Roman"/>
                <w:shd w:val="clear" w:color="auto" w:fill="FFFFFF"/>
                <w:lang w:val="uk-UA"/>
              </w:rPr>
              <w:t xml:space="preserve">гарантійний лист, що </w:t>
            </w:r>
            <w:r w:rsidR="00B444D7" w:rsidRPr="009365BB">
              <w:rPr>
                <w:rFonts w:ascii="Times New Roman" w:eastAsia="Times New Roman" w:hAnsi="Times New Roman"/>
                <w:lang w:val="uk-UA"/>
              </w:rPr>
              <w:t>Учасник</w:t>
            </w:r>
            <w:r w:rsidRPr="009365BB">
              <w:rPr>
                <w:rFonts w:ascii="Times New Roman" w:eastAsia="Times New Roman" w:hAnsi="Times New Roman"/>
                <w:lang w:val="uk-UA"/>
              </w:rPr>
              <w:t>ом</w:t>
            </w:r>
            <w:r w:rsidR="00B444D7" w:rsidRPr="009365BB">
              <w:rPr>
                <w:rFonts w:ascii="Times New Roman" w:eastAsia="Times New Roman" w:hAnsi="Times New Roman"/>
                <w:lang w:val="uk-UA"/>
              </w:rPr>
              <w:t xml:space="preserve"> враховувати норми:</w:t>
            </w:r>
          </w:p>
          <w:p w14:paraId="05BC9437" w14:textId="77777777" w:rsidR="00B444D7" w:rsidRPr="009365BB" w:rsidRDefault="00B444D7" w:rsidP="00146E3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9365BB">
              <w:rPr>
                <w:rFonts w:ascii="Times New Roman" w:eastAsia="Times New Roman" w:hAnsi="Times New Roman"/>
                <w:lang w:val="uk-UA"/>
              </w:rPr>
              <w:t xml:space="preserve">—   </w:t>
            </w:r>
            <w:r w:rsidRPr="009365BB">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8EC81D" w14:textId="77777777" w:rsidR="00B444D7" w:rsidRPr="009365BB" w:rsidRDefault="00B444D7" w:rsidP="00146E3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9365BB">
              <w:rPr>
                <w:rFonts w:ascii="Times New Roman" w:eastAsia="Times New Roman" w:hAnsi="Times New Roman"/>
                <w:lang w:val="uk-UA"/>
              </w:rPr>
              <w:t xml:space="preserve">—   </w:t>
            </w:r>
            <w:r w:rsidRPr="009365BB">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9FDAF9" w14:textId="77777777" w:rsidR="00B444D7" w:rsidRPr="009365BB" w:rsidRDefault="00B444D7" w:rsidP="00146E3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9365BB">
              <w:rPr>
                <w:rFonts w:ascii="Times New Roman" w:eastAsia="Times New Roman" w:hAnsi="Times New Roman"/>
                <w:lang w:val="uk-UA"/>
              </w:rPr>
              <w:t xml:space="preserve">—   </w:t>
            </w:r>
            <w:r w:rsidRPr="009365BB">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DA06584" w14:textId="1B3FAC02" w:rsidR="00B444D7" w:rsidRPr="009365BB" w:rsidRDefault="008E6E4E" w:rsidP="00146E3B">
            <w:pPr>
              <w:widowControl w:val="0"/>
              <w:spacing w:after="0" w:line="240" w:lineRule="auto"/>
              <w:jc w:val="both"/>
              <w:rPr>
                <w:rFonts w:ascii="Times New Roman" w:hAnsi="Times New Roman"/>
                <w:shd w:val="clear" w:color="auto" w:fill="FFFFFF"/>
                <w:lang w:val="uk-UA"/>
              </w:rPr>
            </w:pPr>
            <w:r w:rsidRPr="009365BB">
              <w:rPr>
                <w:rFonts w:ascii="Times New Roman" w:eastAsia="Times New Roman" w:hAnsi="Times New Roman"/>
                <w:lang w:val="uk-UA"/>
              </w:rPr>
              <w:t xml:space="preserve">    та, що</w:t>
            </w:r>
            <w:r w:rsidR="00B444D7" w:rsidRPr="009365BB">
              <w:rPr>
                <w:rFonts w:ascii="Times New Roman" w:eastAsia="Times New Roman" w:hAnsi="Times New Roman"/>
                <w:lang w:val="uk-UA"/>
              </w:rPr>
              <w:t xml:space="preserve"> </w:t>
            </w:r>
            <w:r w:rsidR="00B444D7" w:rsidRPr="009365BB">
              <w:rPr>
                <w:rFonts w:ascii="Times New Roman" w:hAnsi="Times New Roman"/>
                <w:shd w:val="clear" w:color="auto" w:fill="FFFFFF"/>
                <w:lang w:val="uk-UA"/>
              </w:rPr>
              <w:t>замовникам забороняється:</w:t>
            </w:r>
          </w:p>
          <w:p w14:paraId="7D63315F" w14:textId="77777777" w:rsidR="00B444D7" w:rsidRPr="009365BB" w:rsidRDefault="00B444D7" w:rsidP="00146E3B">
            <w:pPr>
              <w:widowControl w:val="0"/>
              <w:spacing w:after="0" w:line="240" w:lineRule="auto"/>
              <w:jc w:val="both"/>
              <w:rPr>
                <w:rFonts w:ascii="Times New Roman" w:hAnsi="Times New Roman"/>
                <w:shd w:val="clear" w:color="auto" w:fill="FFFFFF"/>
                <w:lang w:val="uk-UA"/>
              </w:rPr>
            </w:pPr>
            <w:r w:rsidRPr="009365BB">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9365BB">
              <w:rPr>
                <w:rFonts w:ascii="Times New Roman" w:hAnsi="Times New Roman"/>
                <w:shd w:val="clear" w:color="auto" w:fill="FFFFFF"/>
                <w:lang w:val="uk-UA"/>
              </w:rPr>
              <w:t>бенефіціарним</w:t>
            </w:r>
            <w:proofErr w:type="spellEnd"/>
            <w:r w:rsidRPr="009365BB">
              <w:rPr>
                <w:rFonts w:ascii="Times New Roman" w:hAnsi="Times New Roman"/>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16A0118" w14:textId="77777777" w:rsidR="00B444D7" w:rsidRPr="009365BB" w:rsidRDefault="00B444D7" w:rsidP="00146E3B">
            <w:pPr>
              <w:widowControl w:val="0"/>
              <w:spacing w:after="0" w:line="240" w:lineRule="auto"/>
              <w:jc w:val="both"/>
              <w:rPr>
                <w:rFonts w:ascii="Times New Roman" w:hAnsi="Times New Roman"/>
                <w:shd w:val="clear" w:color="auto" w:fill="FFFFFF"/>
                <w:lang w:val="uk-UA"/>
              </w:rPr>
            </w:pPr>
            <w:r w:rsidRPr="009365BB">
              <w:rPr>
                <w:rFonts w:ascii="Times New Roman" w:hAnsi="Times New Roman"/>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1A206D89" w14:textId="77777777" w:rsidR="008E6E4E" w:rsidRPr="009365BB" w:rsidRDefault="008E6E4E" w:rsidP="00146E3B">
            <w:pPr>
              <w:pStyle w:val="af1"/>
              <w:jc w:val="both"/>
              <w:rPr>
                <w:rFonts w:ascii="Times New Roman" w:hAnsi="Times New Roman"/>
                <w:i/>
                <w:iCs/>
                <w:shd w:val="clear" w:color="auto" w:fill="FFFFFF"/>
                <w:lang w:val="uk-UA"/>
              </w:rPr>
            </w:pPr>
          </w:p>
          <w:p w14:paraId="6429B721" w14:textId="74B68BDC" w:rsidR="00B444D7" w:rsidRPr="009365BB" w:rsidRDefault="00B444D7" w:rsidP="00146E3B">
            <w:pPr>
              <w:pStyle w:val="af1"/>
              <w:jc w:val="both"/>
              <w:rPr>
                <w:rFonts w:ascii="Times New Roman" w:hAnsi="Times New Roman"/>
                <w:i/>
                <w:iCs/>
                <w:lang w:val="uk-UA"/>
              </w:rPr>
            </w:pPr>
            <w:r w:rsidRPr="009365BB">
              <w:rPr>
                <w:rFonts w:ascii="Times New Roman" w:hAnsi="Times New Roman"/>
                <w:i/>
                <w:iCs/>
                <w:shd w:val="clear" w:color="auto" w:fill="FFFFFF"/>
                <w:lang w:val="uk-UA"/>
              </w:rPr>
              <w:lastRenderedPageBreak/>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9365BB">
              <w:rPr>
                <w:rFonts w:ascii="Times New Roman" w:hAnsi="Times New Roman"/>
                <w:i/>
                <w:iCs/>
                <w:lang w:val="uk-UA"/>
              </w:rPr>
              <w:t>:</w:t>
            </w:r>
          </w:p>
          <w:p w14:paraId="2F635CDC" w14:textId="77777777" w:rsidR="00B444D7" w:rsidRPr="009365BB" w:rsidRDefault="00B444D7" w:rsidP="00146E3B">
            <w:pPr>
              <w:pStyle w:val="af1"/>
              <w:numPr>
                <w:ilvl w:val="0"/>
                <w:numId w:val="3"/>
              </w:numPr>
              <w:jc w:val="both"/>
              <w:rPr>
                <w:rFonts w:ascii="Times New Roman" w:eastAsia="Times New Roman" w:hAnsi="Times New Roman"/>
                <w:i/>
                <w:iCs/>
                <w:lang w:val="uk-UA"/>
              </w:rPr>
            </w:pPr>
            <w:r w:rsidRPr="009365BB">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70" w:anchor="d956fe21e4" w:tgtFrame="_blank" w:history="1">
              <w:r w:rsidRPr="009365BB">
                <w:rPr>
                  <w:rStyle w:val="a4"/>
                  <w:rFonts w:ascii="Times New Roman" w:hAnsi="Times New Roman"/>
                  <w:i/>
                  <w:iCs/>
                  <w:color w:val="auto"/>
                  <w:lang w:val="uk-UA"/>
                </w:rPr>
                <w:t>пунктом 4 частини 2 статті 6</w:t>
              </w:r>
            </w:hyperlink>
            <w:r w:rsidRPr="009365BB">
              <w:rPr>
                <w:rFonts w:ascii="Times New Roman" w:eastAsia="Times New Roman" w:hAnsi="Times New Roman"/>
                <w:i/>
                <w:iCs/>
                <w:lang w:val="uk-UA"/>
              </w:rPr>
              <w:t xml:space="preserve">, </w:t>
            </w:r>
            <w:hyperlink r:id="rId71" w:anchor="1918e86d41" w:tgtFrame="_blank" w:history="1">
              <w:r w:rsidRPr="009365BB">
                <w:rPr>
                  <w:rStyle w:val="a4"/>
                  <w:rFonts w:ascii="Times New Roman" w:hAnsi="Times New Roman"/>
                  <w:i/>
                  <w:iCs/>
                  <w:color w:val="auto"/>
                  <w:lang w:val="uk-UA"/>
                </w:rPr>
                <w:t>пунктом 1 статті 50 Закону України «Про захист економічної конкуренції»</w:t>
              </w:r>
            </w:hyperlink>
            <w:r w:rsidRPr="009365BB">
              <w:rPr>
                <w:rFonts w:ascii="Times New Roman" w:eastAsia="Times New Roman" w:hAnsi="Times New Roman"/>
                <w:i/>
                <w:iCs/>
                <w:lang w:val="uk-UA"/>
              </w:rPr>
              <w:t xml:space="preserve"> від 11.01.2001 № 2210-III, у вигляді вчинення </w:t>
            </w:r>
            <w:proofErr w:type="spellStart"/>
            <w:r w:rsidRPr="009365BB">
              <w:rPr>
                <w:rFonts w:ascii="Times New Roman" w:eastAsia="Times New Roman" w:hAnsi="Times New Roman"/>
                <w:i/>
                <w:iCs/>
                <w:lang w:val="uk-UA"/>
              </w:rPr>
              <w:t>антиконкурентних</w:t>
            </w:r>
            <w:proofErr w:type="spellEnd"/>
            <w:r w:rsidRPr="009365BB">
              <w:rPr>
                <w:rFonts w:ascii="Times New Roman" w:eastAsia="Times New Roman" w:hAnsi="Times New Roman"/>
                <w:i/>
                <w:iCs/>
                <w:lang w:val="uk-UA"/>
              </w:rPr>
              <w:t xml:space="preserve"> узгоджених дій, що стосуються спотворення результатів тендерів;</w:t>
            </w:r>
          </w:p>
          <w:p w14:paraId="11EE1EAB" w14:textId="77777777" w:rsidR="00B444D7" w:rsidRPr="009365BB" w:rsidRDefault="00B444D7" w:rsidP="00146E3B">
            <w:pPr>
              <w:numPr>
                <w:ilvl w:val="0"/>
                <w:numId w:val="29"/>
              </w:numPr>
              <w:spacing w:after="0" w:line="240" w:lineRule="auto"/>
              <w:rPr>
                <w:rFonts w:ascii="Times New Roman" w:eastAsia="Times New Roman" w:hAnsi="Times New Roman"/>
                <w:i/>
                <w:iCs/>
                <w:lang w:val="uk-UA"/>
              </w:rPr>
            </w:pPr>
            <w:r w:rsidRPr="009365BB">
              <w:rPr>
                <w:rFonts w:ascii="Times New Roman" w:eastAsia="Times New Roman" w:hAnsi="Times New Roman"/>
                <w:i/>
                <w:iCs/>
                <w:lang w:val="uk-UA"/>
              </w:rPr>
              <w:t>чи такий учасник об’єднання не є по</w:t>
            </w:r>
            <w:r w:rsidRPr="009365BB">
              <w:rPr>
                <w:rFonts w:ascii="Times New Roman" w:eastAsia="Times New Roman" w:hAnsi="Times New Roman"/>
                <w:i/>
                <w:iCs/>
                <w:lang w:val="uk-UA"/>
              </w:rPr>
              <w:softHyphen/>
              <w:t>в’я</w:t>
            </w:r>
            <w:r w:rsidRPr="009365BB">
              <w:rPr>
                <w:rFonts w:ascii="Times New Roman" w:eastAsia="Times New Roman" w:hAnsi="Times New Roman"/>
                <w:i/>
                <w:iCs/>
                <w:lang w:val="uk-UA"/>
              </w:rPr>
              <w:softHyphen/>
              <w:t>за</w:t>
            </w:r>
            <w:r w:rsidRPr="009365BB">
              <w:rPr>
                <w:rFonts w:ascii="Times New Roman" w:eastAsia="Times New Roman" w:hAnsi="Times New Roman"/>
                <w:i/>
                <w:iCs/>
                <w:lang w:val="uk-UA"/>
              </w:rPr>
              <w:softHyphen/>
              <w:t>ною особою з іншими учасниками процедури закупівлі та/або з упов</w:t>
            </w:r>
            <w:r w:rsidRPr="009365BB">
              <w:rPr>
                <w:rFonts w:ascii="Times New Roman" w:eastAsia="Times New Roman" w:hAnsi="Times New Roman"/>
                <w:i/>
                <w:iCs/>
                <w:lang w:val="uk-UA"/>
              </w:rPr>
              <w:softHyphen/>
              <w:t>новаженою особою (особами), та/або з керівником замовника.</w:t>
            </w:r>
          </w:p>
          <w:p w14:paraId="743C1B85" w14:textId="77777777" w:rsidR="008E6E4E" w:rsidRPr="009365BB" w:rsidRDefault="008E6E4E" w:rsidP="00146E3B">
            <w:pPr>
              <w:widowControl w:val="0"/>
              <w:autoSpaceDE w:val="0"/>
              <w:autoSpaceDN w:val="0"/>
              <w:adjustRightInd w:val="0"/>
              <w:spacing w:after="0" w:line="240" w:lineRule="auto"/>
              <w:jc w:val="both"/>
              <w:rPr>
                <w:rFonts w:ascii="Times New Roman" w:hAnsi="Times New Roman"/>
                <w:lang w:val="uk-UA"/>
              </w:rPr>
            </w:pPr>
          </w:p>
          <w:p w14:paraId="59A18F8D" w14:textId="0A36D2A8" w:rsidR="00B444D7" w:rsidRPr="009365BB" w:rsidRDefault="00B444D7" w:rsidP="00146E3B">
            <w:pPr>
              <w:widowControl w:val="0"/>
              <w:autoSpaceDE w:val="0"/>
              <w:autoSpaceDN w:val="0"/>
              <w:adjustRightInd w:val="0"/>
              <w:spacing w:after="0" w:line="240" w:lineRule="auto"/>
              <w:jc w:val="both"/>
              <w:rPr>
                <w:rFonts w:ascii="Times New Roman" w:hAnsi="Times New Roman"/>
                <w:u w:val="single"/>
                <w:lang w:val="uk-UA"/>
              </w:rPr>
            </w:pPr>
            <w:r w:rsidRPr="009365BB">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9365BB">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BBF41B4" w14:textId="337B28D0" w:rsidR="000B3606" w:rsidRPr="009365BB" w:rsidRDefault="000B3606" w:rsidP="000B3606">
            <w:pPr>
              <w:pStyle w:val="rvps2"/>
              <w:shd w:val="clear" w:color="auto" w:fill="FFFFFF"/>
              <w:spacing w:before="0" w:beforeAutospacing="0" w:after="150" w:afterAutospacing="0"/>
              <w:ind w:firstLine="450"/>
              <w:jc w:val="both"/>
              <w:rPr>
                <w:lang w:val="uk-UA"/>
              </w:rPr>
            </w:pPr>
            <w:r w:rsidRPr="009365BB">
              <w:rPr>
                <w:lang w:val="uk-UA"/>
              </w:rPr>
              <w:t>Учасник процедури закупівлі підтверджує відсутність підстав, зазначених в пункті 47 (крім</w:t>
            </w:r>
            <w:r w:rsidRPr="009365BB">
              <w:t> </w:t>
            </w:r>
            <w:hyperlink r:id="rId72" w:anchor="n616" w:history="1">
              <w:r w:rsidRPr="009365BB">
                <w:rPr>
                  <w:rStyle w:val="a4"/>
                  <w:color w:val="auto"/>
                  <w:lang w:val="uk-UA"/>
                </w:rPr>
                <w:t>підпунктів 1</w:t>
              </w:r>
            </w:hyperlink>
            <w:r w:rsidRPr="009365BB">
              <w:t> </w:t>
            </w:r>
            <w:r w:rsidRPr="009365BB">
              <w:rPr>
                <w:lang w:val="uk-UA"/>
              </w:rPr>
              <w:t>і</w:t>
            </w:r>
            <w:r w:rsidRPr="009365BB">
              <w:t> </w:t>
            </w:r>
            <w:hyperlink r:id="rId73" w:anchor="n622" w:history="1">
              <w:r w:rsidRPr="009365BB">
                <w:rPr>
                  <w:rStyle w:val="a4"/>
                  <w:color w:val="auto"/>
                  <w:lang w:val="uk-UA"/>
                </w:rPr>
                <w:t>7</w:t>
              </w:r>
            </w:hyperlink>
            <w:r w:rsidRPr="009365BB">
              <w:t> </w:t>
            </w:r>
            <w:r w:rsidRPr="009365BB">
              <w:rPr>
                <w:lang w:val="uk-UA"/>
              </w:rPr>
              <w:t xml:space="preserve">цього пункту), шляхом самостійного декларування відсутності таких підстав в електронній системі </w:t>
            </w:r>
            <w:proofErr w:type="spellStart"/>
            <w:r w:rsidRPr="009365BB">
              <w:rPr>
                <w:lang w:val="uk-UA"/>
              </w:rPr>
              <w:t>закупівель</w:t>
            </w:r>
            <w:proofErr w:type="spellEnd"/>
            <w:r w:rsidRPr="009365BB">
              <w:rPr>
                <w:lang w:val="uk-UA"/>
              </w:rPr>
              <w:t xml:space="preserve"> під час подання тендерної пропозиції.</w:t>
            </w:r>
          </w:p>
          <w:p w14:paraId="79263A6B" w14:textId="77777777" w:rsidR="00EC6645" w:rsidRPr="009365BB" w:rsidRDefault="00EC6645" w:rsidP="00EC6645">
            <w:pPr>
              <w:pStyle w:val="af5"/>
              <w:spacing w:before="0" w:beforeAutospacing="0" w:after="0" w:afterAutospacing="0"/>
              <w:ind w:firstLine="567"/>
              <w:jc w:val="both"/>
              <w:rPr>
                <w:b/>
                <w:bCs/>
                <w:lang w:val="uk-UA"/>
              </w:rPr>
            </w:pPr>
            <w:r w:rsidRPr="009365BB">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9365BB" w:rsidRDefault="00EC6645" w:rsidP="00EC6645">
            <w:pPr>
              <w:pStyle w:val="af5"/>
              <w:spacing w:before="0" w:beforeAutospacing="0" w:after="0" w:afterAutospacing="0"/>
              <w:jc w:val="both"/>
              <w:rPr>
                <w:b/>
                <w:bCs/>
                <w:lang w:val="uk-UA"/>
              </w:rPr>
            </w:pPr>
            <w:r w:rsidRPr="009365BB">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9365BB" w:rsidRDefault="00EC6645" w:rsidP="00EC6645">
            <w:pPr>
              <w:pStyle w:val="af5"/>
              <w:spacing w:before="0" w:beforeAutospacing="0" w:after="0" w:afterAutospacing="0"/>
              <w:jc w:val="both"/>
              <w:rPr>
                <w:b/>
                <w:bCs/>
                <w:lang w:val="uk-UA"/>
              </w:rPr>
            </w:pPr>
            <w:r w:rsidRPr="009365BB">
              <w:rPr>
                <w:b/>
                <w:bCs/>
                <w:lang w:val="uk-UA"/>
              </w:rPr>
              <w:t>збитків не було;</w:t>
            </w:r>
          </w:p>
          <w:p w14:paraId="0FB9525D" w14:textId="77777777" w:rsidR="00EC6645" w:rsidRPr="009365BB" w:rsidRDefault="00EC6645" w:rsidP="00EC6645">
            <w:pPr>
              <w:pStyle w:val="af5"/>
              <w:spacing w:before="0" w:beforeAutospacing="0" w:after="0" w:afterAutospacing="0"/>
              <w:jc w:val="both"/>
              <w:rPr>
                <w:b/>
                <w:bCs/>
                <w:lang w:val="uk-UA"/>
              </w:rPr>
            </w:pPr>
            <w:r w:rsidRPr="009365BB">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9365BB" w:rsidRDefault="00EC6645" w:rsidP="00EC6645">
            <w:pPr>
              <w:pStyle w:val="11"/>
              <w:widowControl w:val="0"/>
              <w:pBdr>
                <w:top w:val="nil"/>
                <w:left w:val="nil"/>
                <w:bottom w:val="nil"/>
                <w:right w:val="nil"/>
                <w:between w:val="nil"/>
              </w:pBdr>
              <w:spacing w:line="240" w:lineRule="atLeast"/>
              <w:jc w:val="both"/>
              <w:rPr>
                <w:rFonts w:ascii="Times New Roman" w:eastAsia="Calibri" w:hAnsi="Times New Roman" w:cs="Times New Roman"/>
                <w:i/>
                <w:iCs/>
                <w:color w:val="auto"/>
                <w:sz w:val="24"/>
                <w:szCs w:val="24"/>
                <w:lang w:val="uk-UA" w:eastAsia="en-US"/>
              </w:rPr>
            </w:pPr>
            <w:r w:rsidRPr="009365BB">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9365BB">
              <w:rPr>
                <w:rFonts w:ascii="Times New Roman" w:eastAsia="Calibri" w:hAnsi="Times New Roman" w:cs="Times New Roman"/>
                <w:b/>
                <w:i/>
                <w:iCs/>
                <w:color w:val="auto"/>
                <w:sz w:val="24"/>
                <w:szCs w:val="24"/>
                <w:lang w:val="uk-UA" w:eastAsia="en-US"/>
              </w:rPr>
              <w:t>об’єднання учасників</w:t>
            </w:r>
            <w:r w:rsidRPr="009365BB">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1DE9F8B" w14:textId="77777777" w:rsidR="00EC6645" w:rsidRPr="009365BB" w:rsidRDefault="00EC6645" w:rsidP="00EC6645">
            <w:pPr>
              <w:suppressAutoHyphens/>
              <w:spacing w:after="0" w:line="240" w:lineRule="auto"/>
              <w:jc w:val="both"/>
              <w:rPr>
                <w:rFonts w:ascii="Times New Roman" w:eastAsia="Times New Roman" w:hAnsi="Times New Roman"/>
                <w:bCs/>
                <w:sz w:val="24"/>
                <w:szCs w:val="24"/>
                <w:lang w:val="uk-UA" w:eastAsia="ru-RU"/>
              </w:rPr>
            </w:pPr>
            <w:r w:rsidRPr="009365BB">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5F2388A3" w14:textId="77777777" w:rsidR="00A967D2" w:rsidRDefault="00A967D2" w:rsidP="00EC6645">
            <w:pPr>
              <w:suppressAutoHyphens/>
              <w:spacing w:after="0" w:line="240" w:lineRule="auto"/>
              <w:jc w:val="both"/>
              <w:rPr>
                <w:rFonts w:ascii="Times New Roman" w:eastAsia="Times New Roman" w:hAnsi="Times New Roman"/>
                <w:bCs/>
                <w:sz w:val="24"/>
                <w:szCs w:val="24"/>
                <w:lang w:val="uk-UA" w:eastAsia="ru-RU"/>
              </w:rPr>
            </w:pPr>
          </w:p>
          <w:p w14:paraId="510A1817" w14:textId="77777777" w:rsidR="00876840" w:rsidRPr="007E180A" w:rsidRDefault="00876840" w:rsidP="00876840">
            <w:p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Учасники процедури закупівлі повинні надати в складі тендерної пропозицій документи, які підтверджують відповідність тендерної пропозиції учасника технічним, якісним, кількісним та іншим вимогам до предмета закупівлі, встановленим замовником, а саме:</w:t>
            </w:r>
          </w:p>
          <w:p w14:paraId="69906C39" w14:textId="6494AF01" w:rsidR="00876840" w:rsidRPr="00876840" w:rsidRDefault="00876840" w:rsidP="00876840">
            <w:pPr>
              <w:pStyle w:val="af"/>
              <w:numPr>
                <w:ilvl w:val="0"/>
                <w:numId w:val="44"/>
              </w:numPr>
              <w:shd w:val="clear" w:color="auto" w:fill="FFFFFF" w:themeFill="background1"/>
              <w:tabs>
                <w:tab w:val="left" w:pos="426"/>
              </w:tabs>
              <w:spacing w:after="0" w:line="240" w:lineRule="auto"/>
              <w:ind w:right="-284"/>
              <w:jc w:val="both"/>
              <w:rPr>
                <w:rFonts w:ascii="Times New Roman" w:hAnsi="Times New Roman"/>
                <w:bCs/>
              </w:rPr>
            </w:pPr>
            <w:r w:rsidRPr="00876840">
              <w:rPr>
                <w:rFonts w:ascii="Times New Roman" w:hAnsi="Times New Roman"/>
                <w:bCs/>
              </w:rPr>
              <w:t xml:space="preserve">Довідка в довільній формі про гарантії наявності сертифікатів якості та реєстраційних посвідчень на </w:t>
            </w:r>
          </w:p>
          <w:p w14:paraId="7A4F6F3C" w14:textId="77777777" w:rsidR="00876840" w:rsidRDefault="00876840" w:rsidP="00876840">
            <w:pPr>
              <w:shd w:val="clear" w:color="auto" w:fill="FFFFFF" w:themeFill="background1"/>
              <w:tabs>
                <w:tab w:val="left" w:pos="426"/>
              </w:tabs>
              <w:spacing w:after="0" w:line="240" w:lineRule="auto"/>
              <w:ind w:right="-284"/>
              <w:jc w:val="both"/>
              <w:rPr>
                <w:rFonts w:ascii="Times New Roman" w:hAnsi="Times New Roman"/>
                <w:bCs/>
                <w:lang w:val="uk-UA"/>
              </w:rPr>
            </w:pPr>
            <w:r w:rsidRPr="00876840">
              <w:rPr>
                <w:rFonts w:ascii="Times New Roman" w:hAnsi="Times New Roman"/>
                <w:bCs/>
              </w:rPr>
              <w:t xml:space="preserve">товар. Якість товару повинна відповідати діючим на території України державним стандартам, </w:t>
            </w:r>
          </w:p>
          <w:p w14:paraId="320F95C5" w14:textId="77777777" w:rsidR="00876840" w:rsidRDefault="00876840" w:rsidP="00876840">
            <w:pPr>
              <w:shd w:val="clear" w:color="auto" w:fill="FFFFFF" w:themeFill="background1"/>
              <w:tabs>
                <w:tab w:val="left" w:pos="426"/>
              </w:tabs>
              <w:spacing w:after="0" w:line="240" w:lineRule="auto"/>
              <w:ind w:right="-284"/>
              <w:jc w:val="both"/>
              <w:rPr>
                <w:rFonts w:ascii="Times New Roman" w:hAnsi="Times New Roman"/>
                <w:bCs/>
                <w:lang w:val="uk-UA"/>
              </w:rPr>
            </w:pPr>
            <w:proofErr w:type="spellStart"/>
            <w:r w:rsidRPr="00876840">
              <w:rPr>
                <w:rFonts w:ascii="Times New Roman" w:hAnsi="Times New Roman"/>
                <w:bCs/>
              </w:rPr>
              <w:t>кожна</w:t>
            </w:r>
            <w:proofErr w:type="spellEnd"/>
            <w:r w:rsidRPr="00876840">
              <w:rPr>
                <w:rFonts w:ascii="Times New Roman" w:hAnsi="Times New Roman"/>
                <w:bCs/>
              </w:rPr>
              <w:t xml:space="preserve"> </w:t>
            </w:r>
            <w:proofErr w:type="spellStart"/>
            <w:r w:rsidRPr="00876840">
              <w:rPr>
                <w:rFonts w:ascii="Times New Roman" w:hAnsi="Times New Roman"/>
                <w:bCs/>
              </w:rPr>
              <w:t>партія</w:t>
            </w:r>
            <w:proofErr w:type="spellEnd"/>
            <w:r w:rsidRPr="00876840">
              <w:rPr>
                <w:rFonts w:ascii="Times New Roman" w:hAnsi="Times New Roman"/>
                <w:bCs/>
              </w:rPr>
              <w:t xml:space="preserve"> </w:t>
            </w:r>
            <w:proofErr w:type="spellStart"/>
            <w:r w:rsidRPr="00876840">
              <w:rPr>
                <w:rFonts w:ascii="Times New Roman" w:hAnsi="Times New Roman"/>
                <w:bCs/>
              </w:rPr>
              <w:t>підтверджується</w:t>
            </w:r>
            <w:proofErr w:type="spellEnd"/>
            <w:r w:rsidRPr="00876840">
              <w:rPr>
                <w:rFonts w:ascii="Times New Roman" w:hAnsi="Times New Roman"/>
                <w:bCs/>
              </w:rPr>
              <w:t xml:space="preserve"> </w:t>
            </w:r>
            <w:proofErr w:type="spellStart"/>
            <w:r w:rsidRPr="00876840">
              <w:rPr>
                <w:rFonts w:ascii="Times New Roman" w:hAnsi="Times New Roman"/>
                <w:bCs/>
              </w:rPr>
              <w:t>сертифікатами</w:t>
            </w:r>
            <w:proofErr w:type="spellEnd"/>
            <w:r w:rsidRPr="00876840">
              <w:rPr>
                <w:rFonts w:ascii="Times New Roman" w:hAnsi="Times New Roman"/>
                <w:bCs/>
              </w:rPr>
              <w:t xml:space="preserve"> </w:t>
            </w:r>
            <w:proofErr w:type="spellStart"/>
            <w:r w:rsidRPr="00876840">
              <w:rPr>
                <w:rFonts w:ascii="Times New Roman" w:hAnsi="Times New Roman"/>
                <w:bCs/>
              </w:rPr>
              <w:t>якості</w:t>
            </w:r>
            <w:proofErr w:type="spellEnd"/>
            <w:r w:rsidRPr="00876840">
              <w:rPr>
                <w:rFonts w:ascii="Times New Roman" w:hAnsi="Times New Roman"/>
                <w:bCs/>
              </w:rPr>
              <w:t xml:space="preserve"> </w:t>
            </w:r>
            <w:proofErr w:type="spellStart"/>
            <w:r w:rsidRPr="00876840">
              <w:rPr>
                <w:rFonts w:ascii="Times New Roman" w:hAnsi="Times New Roman"/>
                <w:bCs/>
              </w:rPr>
              <w:t>виробника</w:t>
            </w:r>
            <w:proofErr w:type="spellEnd"/>
            <w:r w:rsidRPr="00876840">
              <w:rPr>
                <w:rFonts w:ascii="Times New Roman" w:hAnsi="Times New Roman"/>
                <w:bCs/>
              </w:rPr>
              <w:t xml:space="preserve"> та в установленому порядку висновками </w:t>
            </w:r>
          </w:p>
          <w:p w14:paraId="0B4B0998" w14:textId="546B43A9" w:rsidR="00876840" w:rsidRPr="00876840" w:rsidRDefault="00876840" w:rsidP="00876840">
            <w:pPr>
              <w:shd w:val="clear" w:color="auto" w:fill="FFFFFF" w:themeFill="background1"/>
              <w:tabs>
                <w:tab w:val="left" w:pos="426"/>
              </w:tabs>
              <w:spacing w:after="0" w:line="240" w:lineRule="auto"/>
              <w:ind w:right="-284"/>
              <w:jc w:val="both"/>
              <w:rPr>
                <w:rFonts w:ascii="Times New Roman" w:hAnsi="Times New Roman"/>
                <w:bCs/>
              </w:rPr>
            </w:pPr>
            <w:proofErr w:type="spellStart"/>
            <w:r w:rsidRPr="00876840">
              <w:rPr>
                <w:rFonts w:ascii="Times New Roman" w:hAnsi="Times New Roman"/>
                <w:bCs/>
              </w:rPr>
              <w:t>якості</w:t>
            </w:r>
            <w:proofErr w:type="spellEnd"/>
            <w:r w:rsidRPr="00876840">
              <w:rPr>
                <w:rFonts w:ascii="Times New Roman" w:hAnsi="Times New Roman"/>
                <w:bCs/>
              </w:rPr>
              <w:t xml:space="preserve"> в </w:t>
            </w:r>
            <w:proofErr w:type="spellStart"/>
            <w:r w:rsidRPr="00876840">
              <w:rPr>
                <w:rFonts w:ascii="Times New Roman" w:hAnsi="Times New Roman"/>
                <w:bCs/>
              </w:rPr>
              <w:t>разі</w:t>
            </w:r>
            <w:proofErr w:type="spellEnd"/>
            <w:r w:rsidRPr="00876840">
              <w:rPr>
                <w:rFonts w:ascii="Times New Roman" w:hAnsi="Times New Roman"/>
                <w:bCs/>
              </w:rPr>
              <w:t xml:space="preserve"> поставки товару іноземного виробництва та ін. (копії додаються при постачанні).</w:t>
            </w:r>
          </w:p>
          <w:p w14:paraId="58BBBA86" w14:textId="77777777" w:rsidR="00876840" w:rsidRPr="007E180A" w:rsidRDefault="00876840" w:rsidP="00876840">
            <w:pPr>
              <w:shd w:val="clear" w:color="auto" w:fill="FFFFFF" w:themeFill="background1"/>
              <w:tabs>
                <w:tab w:val="left" w:pos="426"/>
              </w:tabs>
              <w:spacing w:after="0" w:line="240" w:lineRule="auto"/>
              <w:ind w:right="-284"/>
              <w:jc w:val="both"/>
              <w:rPr>
                <w:rFonts w:ascii="Times New Roman" w:hAnsi="Times New Roman"/>
                <w:bCs/>
                <w:lang w:val="uk-UA"/>
              </w:rPr>
            </w:pPr>
            <w:r>
              <w:rPr>
                <w:rFonts w:ascii="Times New Roman" w:hAnsi="Times New Roman"/>
                <w:bCs/>
                <w:lang w:val="uk-UA"/>
              </w:rPr>
              <w:tab/>
            </w:r>
            <w:r w:rsidRPr="007E180A">
              <w:rPr>
                <w:rFonts w:ascii="Times New Roman" w:hAnsi="Times New Roman"/>
                <w:bCs/>
                <w:lang w:val="uk-UA"/>
              </w:rPr>
              <w:t>2. Довідка в довільній формі в якій учасник торгів зазначає детальний опис товару за наступним взірцем :</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394"/>
              <w:gridCol w:w="2107"/>
              <w:gridCol w:w="3314"/>
            </w:tblGrid>
            <w:tr w:rsidR="00876840" w:rsidRPr="007E180A" w14:paraId="5D5F1C3F" w14:textId="77777777" w:rsidTr="005761A8">
              <w:trPr>
                <w:trHeight w:val="679"/>
              </w:trPr>
              <w:tc>
                <w:tcPr>
                  <w:tcW w:w="817" w:type="dxa"/>
                  <w:tcBorders>
                    <w:top w:val="single" w:sz="4" w:space="0" w:color="auto"/>
                    <w:left w:val="single" w:sz="4" w:space="0" w:color="auto"/>
                    <w:bottom w:val="single" w:sz="4" w:space="0" w:color="auto"/>
                    <w:right w:val="single" w:sz="4" w:space="0" w:color="auto"/>
                  </w:tcBorders>
                  <w:vAlign w:val="center"/>
                  <w:hideMark/>
                </w:tcPr>
                <w:p w14:paraId="34EF8A43" w14:textId="77777777" w:rsidR="00876840" w:rsidRPr="007E180A" w:rsidRDefault="00876840" w:rsidP="00876840">
                  <w:p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 п/п</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497EF2D" w14:textId="77777777" w:rsidR="00876840" w:rsidRPr="007E180A" w:rsidRDefault="00876840" w:rsidP="00876840">
                  <w:p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Назва товару</w:t>
                  </w:r>
                </w:p>
              </w:tc>
              <w:tc>
                <w:tcPr>
                  <w:tcW w:w="2107" w:type="dxa"/>
                  <w:tcBorders>
                    <w:top w:val="single" w:sz="4" w:space="0" w:color="auto"/>
                    <w:left w:val="single" w:sz="4" w:space="0" w:color="auto"/>
                    <w:bottom w:val="single" w:sz="4" w:space="0" w:color="auto"/>
                    <w:right w:val="single" w:sz="4" w:space="0" w:color="auto"/>
                  </w:tcBorders>
                  <w:vAlign w:val="center"/>
                  <w:hideMark/>
                </w:tcPr>
                <w:p w14:paraId="33BF6C16" w14:textId="77777777" w:rsidR="00876840" w:rsidRPr="007E180A" w:rsidRDefault="00876840" w:rsidP="00876840">
                  <w:p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Виробник, країна походження</w:t>
                  </w:r>
                </w:p>
              </w:tc>
              <w:tc>
                <w:tcPr>
                  <w:tcW w:w="3314" w:type="dxa"/>
                  <w:tcBorders>
                    <w:top w:val="single" w:sz="4" w:space="0" w:color="auto"/>
                    <w:left w:val="single" w:sz="4" w:space="0" w:color="auto"/>
                    <w:bottom w:val="single" w:sz="4" w:space="0" w:color="auto"/>
                    <w:right w:val="single" w:sz="4" w:space="0" w:color="auto"/>
                  </w:tcBorders>
                  <w:vAlign w:val="center"/>
                  <w:hideMark/>
                </w:tcPr>
                <w:p w14:paraId="51A2608F" w14:textId="77777777" w:rsidR="00876840" w:rsidRPr="007E180A" w:rsidRDefault="00876840" w:rsidP="00876840">
                  <w:p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Реєстраційне посвідчення і(№)</w:t>
                  </w:r>
                </w:p>
              </w:tc>
            </w:tr>
          </w:tbl>
          <w:p w14:paraId="1A245781" w14:textId="77777777" w:rsidR="00876840" w:rsidRDefault="00876840" w:rsidP="00876840">
            <w:pPr>
              <w:numPr>
                <w:ilvl w:val="0"/>
                <w:numId w:val="43"/>
              </w:num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 xml:space="preserve">Довідка в довільній формі, яка містить інформацію про можливість здійснення поставки лікарських </w:t>
            </w:r>
          </w:p>
          <w:p w14:paraId="24CB95F9" w14:textId="76F117A0" w:rsidR="00876840" w:rsidRPr="007E180A" w:rsidRDefault="00876840" w:rsidP="00876840">
            <w:pPr>
              <w:shd w:val="clear" w:color="auto" w:fill="FFFFFF" w:themeFill="background1"/>
              <w:tabs>
                <w:tab w:val="left" w:pos="426"/>
              </w:tabs>
              <w:spacing w:after="0" w:line="240" w:lineRule="auto"/>
              <w:ind w:left="720" w:right="-284"/>
              <w:jc w:val="both"/>
              <w:rPr>
                <w:rFonts w:ascii="Times New Roman" w:hAnsi="Times New Roman"/>
                <w:bCs/>
                <w:lang w:val="uk-UA"/>
              </w:rPr>
            </w:pPr>
            <w:r w:rsidRPr="007E180A">
              <w:rPr>
                <w:rFonts w:ascii="Times New Roman" w:hAnsi="Times New Roman"/>
                <w:bCs/>
                <w:lang w:val="uk-UA"/>
              </w:rPr>
              <w:lastRenderedPageBreak/>
              <w:t>засобів не пізніше як протягом 10 діб з моменту письмового замовлення товару.</w:t>
            </w:r>
          </w:p>
          <w:p w14:paraId="7B008EA7" w14:textId="77777777" w:rsidR="00876840" w:rsidRDefault="00876840" w:rsidP="00876840">
            <w:pPr>
              <w:numPr>
                <w:ilvl w:val="0"/>
                <w:numId w:val="43"/>
              </w:num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 xml:space="preserve">Інформація про технічні, якісні та кількісні характеристики до предмета закупівлі, зазначені в </w:t>
            </w:r>
          </w:p>
          <w:p w14:paraId="31453951" w14:textId="7F3DA56F" w:rsidR="00876840" w:rsidRPr="007E180A" w:rsidRDefault="00876840" w:rsidP="00876840">
            <w:pPr>
              <w:shd w:val="clear" w:color="auto" w:fill="FFFFFF" w:themeFill="background1"/>
              <w:tabs>
                <w:tab w:val="left" w:pos="426"/>
              </w:tabs>
              <w:spacing w:after="0" w:line="240" w:lineRule="auto"/>
              <w:ind w:left="720" w:right="-284"/>
              <w:jc w:val="both"/>
              <w:rPr>
                <w:rFonts w:ascii="Times New Roman" w:hAnsi="Times New Roman"/>
                <w:bCs/>
                <w:lang w:val="uk-UA"/>
              </w:rPr>
            </w:pPr>
            <w:r w:rsidRPr="007E180A">
              <w:rPr>
                <w:rFonts w:ascii="Times New Roman" w:hAnsi="Times New Roman"/>
                <w:bCs/>
                <w:lang w:val="uk-UA"/>
              </w:rPr>
              <w:t>Додатку 1 до ТД та відповідність тендерної пропозиції даним характеристикам.</w:t>
            </w:r>
          </w:p>
          <w:p w14:paraId="0B10E9CC" w14:textId="77777777" w:rsidR="00876840" w:rsidRDefault="00876840" w:rsidP="00876840">
            <w:pPr>
              <w:numPr>
                <w:ilvl w:val="0"/>
                <w:numId w:val="43"/>
              </w:num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Оригінал гарантійного листа виробника(</w:t>
            </w:r>
            <w:proofErr w:type="spellStart"/>
            <w:r w:rsidRPr="007E180A">
              <w:rPr>
                <w:rFonts w:ascii="Times New Roman" w:hAnsi="Times New Roman"/>
                <w:bCs/>
                <w:lang w:val="uk-UA"/>
              </w:rPr>
              <w:t>ів</w:t>
            </w:r>
            <w:proofErr w:type="spellEnd"/>
            <w:r w:rsidRPr="007E180A">
              <w:rPr>
                <w:rFonts w:ascii="Times New Roman" w:hAnsi="Times New Roman"/>
                <w:bCs/>
                <w:lang w:val="uk-UA"/>
              </w:rPr>
              <w:t>) або заявника(</w:t>
            </w:r>
            <w:proofErr w:type="spellStart"/>
            <w:r w:rsidRPr="007E180A">
              <w:rPr>
                <w:rFonts w:ascii="Times New Roman" w:hAnsi="Times New Roman"/>
                <w:bCs/>
                <w:lang w:val="uk-UA"/>
              </w:rPr>
              <w:t>ів</w:t>
            </w:r>
            <w:proofErr w:type="spellEnd"/>
            <w:r w:rsidRPr="007E180A">
              <w:rPr>
                <w:rFonts w:ascii="Times New Roman" w:hAnsi="Times New Roman"/>
                <w:bCs/>
                <w:lang w:val="uk-UA"/>
              </w:rPr>
              <w:t xml:space="preserve">) лікарського засобу, яким </w:t>
            </w:r>
          </w:p>
          <w:p w14:paraId="39C47666" w14:textId="77777777" w:rsidR="00876840" w:rsidRDefault="00876840" w:rsidP="00876840">
            <w:p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 xml:space="preserve">підтверджується можливість поставки предмета закупівлі з відповідними термінами придатності, </w:t>
            </w:r>
          </w:p>
          <w:p w14:paraId="11B84408" w14:textId="77777777" w:rsidR="00876840" w:rsidRDefault="00876840" w:rsidP="00876840">
            <w:p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 xml:space="preserve">визначеними цією тендерною документацію та тендерною пропозицією учасника торгів. </w:t>
            </w:r>
          </w:p>
          <w:p w14:paraId="2EEB5640" w14:textId="77777777" w:rsidR="00876840" w:rsidRDefault="00876840" w:rsidP="00876840">
            <w:p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 xml:space="preserve">Гарантійний лист повинен містити назву замовника, учасника, номер оголошення та кількість товару. </w:t>
            </w:r>
          </w:p>
          <w:p w14:paraId="03259ADB" w14:textId="77777777" w:rsidR="00876840" w:rsidRDefault="00876840" w:rsidP="00876840">
            <w:p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 xml:space="preserve">Дана вимога стосується таких МНН ((INN): </w:t>
            </w:r>
            <w:proofErr w:type="spellStart"/>
            <w:r w:rsidRPr="007E180A">
              <w:rPr>
                <w:rFonts w:ascii="Times New Roman" w:hAnsi="Times New Roman"/>
                <w:bCs/>
                <w:lang w:val="uk-UA"/>
              </w:rPr>
              <w:t>Ascorbic</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acid</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vit</w:t>
            </w:r>
            <w:proofErr w:type="spellEnd"/>
            <w:r w:rsidRPr="007E180A">
              <w:rPr>
                <w:rFonts w:ascii="Times New Roman" w:hAnsi="Times New Roman"/>
                <w:bCs/>
                <w:lang w:val="uk-UA"/>
              </w:rPr>
              <w:t xml:space="preserve"> C), </w:t>
            </w:r>
            <w:proofErr w:type="spellStart"/>
            <w:r w:rsidRPr="007E180A">
              <w:rPr>
                <w:rFonts w:ascii="Times New Roman" w:hAnsi="Times New Roman"/>
                <w:bCs/>
                <w:lang w:val="uk-UA"/>
              </w:rPr>
              <w:t>Magnesium</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different</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salts</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in</w:t>
            </w:r>
            <w:proofErr w:type="spellEnd"/>
            <w:r w:rsidRPr="007E180A">
              <w:rPr>
                <w:rFonts w:ascii="Times New Roman" w:hAnsi="Times New Roman"/>
                <w:bCs/>
                <w:lang w:val="uk-UA"/>
              </w:rPr>
              <w:t xml:space="preserve"> </w:t>
            </w:r>
          </w:p>
          <w:p w14:paraId="5C14D6E2" w14:textId="77777777" w:rsidR="00876840" w:rsidRDefault="00876840" w:rsidP="00876840">
            <w:pPr>
              <w:shd w:val="clear" w:color="auto" w:fill="FFFFFF" w:themeFill="background1"/>
              <w:tabs>
                <w:tab w:val="left" w:pos="426"/>
              </w:tabs>
              <w:spacing w:after="0" w:line="240" w:lineRule="auto"/>
              <w:ind w:right="-284"/>
              <w:jc w:val="both"/>
              <w:rPr>
                <w:rFonts w:ascii="Times New Roman" w:hAnsi="Times New Roman"/>
                <w:bCs/>
                <w:lang w:val="uk-UA"/>
              </w:rPr>
            </w:pPr>
            <w:proofErr w:type="spellStart"/>
            <w:r w:rsidRPr="007E180A">
              <w:rPr>
                <w:rFonts w:ascii="Times New Roman" w:hAnsi="Times New Roman"/>
                <w:bCs/>
                <w:lang w:val="uk-UA"/>
              </w:rPr>
              <w:t>combination</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Diphenhydramine</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Bendazol</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Barbiturates</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in</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combination</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with</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other</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drugs</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Ketorolac</w:t>
            </w:r>
            <w:proofErr w:type="spellEnd"/>
            <w:r w:rsidRPr="007E180A">
              <w:rPr>
                <w:rFonts w:ascii="Times New Roman" w:hAnsi="Times New Roman"/>
                <w:bCs/>
                <w:lang w:val="uk-UA"/>
              </w:rPr>
              <w:t xml:space="preserve">, </w:t>
            </w:r>
          </w:p>
          <w:p w14:paraId="46790483" w14:textId="77777777" w:rsidR="00876840" w:rsidRDefault="00876840" w:rsidP="00876840">
            <w:pPr>
              <w:shd w:val="clear" w:color="auto" w:fill="FFFFFF" w:themeFill="background1"/>
              <w:tabs>
                <w:tab w:val="left" w:pos="426"/>
              </w:tabs>
              <w:spacing w:after="0" w:line="240" w:lineRule="auto"/>
              <w:ind w:right="-284"/>
              <w:jc w:val="both"/>
              <w:rPr>
                <w:rFonts w:ascii="Times New Roman" w:hAnsi="Times New Roman"/>
                <w:bCs/>
                <w:lang w:val="uk-UA"/>
              </w:rPr>
            </w:pPr>
            <w:proofErr w:type="spellStart"/>
            <w:r w:rsidRPr="007E180A">
              <w:rPr>
                <w:rFonts w:ascii="Times New Roman" w:hAnsi="Times New Roman"/>
                <w:bCs/>
                <w:lang w:val="uk-UA"/>
              </w:rPr>
              <w:t>Pitofenone</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and</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analgesics</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Papaverine</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Pyridoxine</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vit</w:t>
            </w:r>
            <w:proofErr w:type="spellEnd"/>
            <w:r w:rsidRPr="007E180A">
              <w:rPr>
                <w:rFonts w:ascii="Times New Roman" w:hAnsi="Times New Roman"/>
                <w:bCs/>
                <w:lang w:val="uk-UA"/>
              </w:rPr>
              <w:t xml:space="preserve"> B6), </w:t>
            </w:r>
            <w:proofErr w:type="spellStart"/>
            <w:r w:rsidRPr="007E180A">
              <w:rPr>
                <w:rFonts w:ascii="Times New Roman" w:hAnsi="Times New Roman"/>
                <w:bCs/>
                <w:lang w:val="uk-UA"/>
              </w:rPr>
              <w:t>Platyphylline</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Sulfocamphocain</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Thiamine</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vit</w:t>
            </w:r>
            <w:proofErr w:type="spellEnd"/>
            <w:r w:rsidRPr="007E180A">
              <w:rPr>
                <w:rFonts w:ascii="Times New Roman" w:hAnsi="Times New Roman"/>
                <w:bCs/>
                <w:lang w:val="uk-UA"/>
              </w:rPr>
              <w:t xml:space="preserve"> B1), </w:t>
            </w:r>
          </w:p>
          <w:p w14:paraId="47B49352" w14:textId="26848F45" w:rsidR="00876840" w:rsidRPr="007E180A" w:rsidRDefault="00876840" w:rsidP="00876840">
            <w:pPr>
              <w:shd w:val="clear" w:color="auto" w:fill="FFFFFF" w:themeFill="background1"/>
              <w:tabs>
                <w:tab w:val="left" w:pos="426"/>
              </w:tabs>
              <w:spacing w:after="0" w:line="240" w:lineRule="auto"/>
              <w:ind w:right="-284"/>
              <w:jc w:val="both"/>
              <w:rPr>
                <w:rFonts w:ascii="Times New Roman" w:hAnsi="Times New Roman"/>
                <w:bCs/>
                <w:lang w:val="uk-UA"/>
              </w:rPr>
            </w:pPr>
            <w:proofErr w:type="spellStart"/>
            <w:r w:rsidRPr="007E180A">
              <w:rPr>
                <w:rFonts w:ascii="Times New Roman" w:hAnsi="Times New Roman"/>
                <w:bCs/>
                <w:lang w:val="uk-UA"/>
              </w:rPr>
              <w:t>Validol</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Trifluoperazine</w:t>
            </w:r>
            <w:proofErr w:type="spellEnd"/>
            <w:r w:rsidRPr="007E180A">
              <w:rPr>
                <w:rFonts w:ascii="Times New Roman" w:hAnsi="Times New Roman"/>
                <w:bCs/>
                <w:lang w:val="uk-UA"/>
              </w:rPr>
              <w:t xml:space="preserve">, </w:t>
            </w:r>
            <w:proofErr w:type="spellStart"/>
            <w:r w:rsidRPr="007E180A">
              <w:rPr>
                <w:rFonts w:ascii="Times New Roman" w:hAnsi="Times New Roman"/>
                <w:bCs/>
                <w:lang w:val="uk-UA"/>
              </w:rPr>
              <w:t>Mono</w:t>
            </w:r>
            <w:proofErr w:type="spellEnd"/>
            <w:r w:rsidRPr="007E180A">
              <w:rPr>
                <w:rFonts w:ascii="Times New Roman" w:hAnsi="Times New Roman"/>
                <w:bCs/>
                <w:lang w:val="uk-UA"/>
              </w:rPr>
              <w:t>/</w:t>
            </w:r>
            <w:r w:rsidRPr="007E180A">
              <w:rPr>
                <w:rFonts w:ascii="Times New Roman" w:hAnsi="Times New Roman"/>
                <w:bCs/>
                <w:lang w:val="en-US"/>
              </w:rPr>
              <w:t xml:space="preserve"> </w:t>
            </w:r>
            <w:proofErr w:type="spellStart"/>
            <w:r w:rsidRPr="007E180A">
              <w:rPr>
                <w:rFonts w:ascii="Times New Roman" w:hAnsi="Times New Roman"/>
                <w:bCs/>
                <w:lang w:val="uk-UA"/>
              </w:rPr>
              <w:t>Lysine</w:t>
            </w:r>
            <w:proofErr w:type="spellEnd"/>
            <w:r w:rsidRPr="007E180A">
              <w:rPr>
                <w:rFonts w:ascii="Times New Roman" w:hAnsi="Times New Roman"/>
                <w:bCs/>
                <w:lang w:val="uk-UA"/>
              </w:rPr>
              <w:t>.</w:t>
            </w:r>
          </w:p>
          <w:p w14:paraId="6F4CB5D7" w14:textId="77777777" w:rsidR="00876840" w:rsidRDefault="00876840" w:rsidP="00876840">
            <w:pPr>
              <w:numPr>
                <w:ilvl w:val="0"/>
                <w:numId w:val="43"/>
              </w:numPr>
              <w:shd w:val="clear" w:color="auto" w:fill="FFFFFF" w:themeFill="background1"/>
              <w:tabs>
                <w:tab w:val="left" w:pos="426"/>
              </w:tabs>
              <w:spacing w:after="0" w:line="240" w:lineRule="auto"/>
              <w:ind w:right="-284"/>
              <w:jc w:val="both"/>
              <w:rPr>
                <w:rFonts w:ascii="Times New Roman" w:hAnsi="Times New Roman"/>
                <w:bCs/>
                <w:lang w:val="uk-UA"/>
              </w:rPr>
            </w:pPr>
            <w:r w:rsidRPr="007E180A">
              <w:rPr>
                <w:rFonts w:ascii="Times New Roman" w:hAnsi="Times New Roman"/>
                <w:bCs/>
                <w:lang w:val="uk-UA"/>
              </w:rPr>
              <w:t xml:space="preserve">Запропоновані товари повинні бути з терміном придатності  на момент поставки не менше 75% </w:t>
            </w:r>
          </w:p>
          <w:p w14:paraId="6233F0EE" w14:textId="77777777" w:rsidR="00876840" w:rsidRDefault="00876840" w:rsidP="00876840">
            <w:pPr>
              <w:shd w:val="clear" w:color="auto" w:fill="FFFFFF" w:themeFill="background1"/>
              <w:tabs>
                <w:tab w:val="left" w:pos="426"/>
              </w:tabs>
              <w:spacing w:after="0" w:line="240" w:lineRule="auto"/>
              <w:ind w:left="360" w:right="-284"/>
              <w:jc w:val="both"/>
              <w:rPr>
                <w:rFonts w:ascii="Times New Roman" w:hAnsi="Times New Roman"/>
                <w:bCs/>
                <w:lang w:val="uk-UA"/>
              </w:rPr>
            </w:pPr>
            <w:r w:rsidRPr="007E180A">
              <w:rPr>
                <w:rFonts w:ascii="Times New Roman" w:hAnsi="Times New Roman"/>
                <w:bCs/>
                <w:lang w:val="uk-UA"/>
              </w:rPr>
              <w:t>від загального терміну придатності встановленого виробником або не менше 12 місяців від загального</w:t>
            </w:r>
          </w:p>
          <w:p w14:paraId="36DF6AC0" w14:textId="77777777" w:rsidR="00876840" w:rsidRDefault="00876840" w:rsidP="00876840">
            <w:pPr>
              <w:shd w:val="clear" w:color="auto" w:fill="FFFFFF" w:themeFill="background1"/>
              <w:tabs>
                <w:tab w:val="left" w:pos="426"/>
              </w:tabs>
              <w:spacing w:after="0" w:line="240" w:lineRule="auto"/>
              <w:ind w:left="360" w:right="-284"/>
              <w:jc w:val="both"/>
              <w:rPr>
                <w:rFonts w:ascii="Times New Roman" w:hAnsi="Times New Roman"/>
                <w:bCs/>
                <w:lang w:val="uk-UA"/>
              </w:rPr>
            </w:pPr>
            <w:r w:rsidRPr="007E180A">
              <w:rPr>
                <w:rFonts w:ascii="Times New Roman" w:hAnsi="Times New Roman"/>
                <w:bCs/>
                <w:lang w:val="uk-UA"/>
              </w:rPr>
              <w:t xml:space="preserve">терміну придатності встановленого виробником (учасник надає гарантійний лист– підтвердження в </w:t>
            </w:r>
          </w:p>
          <w:p w14:paraId="758481C9" w14:textId="7DAED2F1" w:rsidR="00876840" w:rsidRPr="007E180A" w:rsidRDefault="00876840" w:rsidP="00876840">
            <w:pPr>
              <w:shd w:val="clear" w:color="auto" w:fill="FFFFFF" w:themeFill="background1"/>
              <w:tabs>
                <w:tab w:val="left" w:pos="426"/>
              </w:tabs>
              <w:spacing w:after="0" w:line="240" w:lineRule="auto"/>
              <w:ind w:left="360" w:right="-284"/>
              <w:jc w:val="both"/>
              <w:rPr>
                <w:rFonts w:ascii="Times New Roman" w:hAnsi="Times New Roman"/>
                <w:bCs/>
                <w:lang w:val="uk-UA"/>
              </w:rPr>
            </w:pPr>
            <w:r w:rsidRPr="007E180A">
              <w:rPr>
                <w:rFonts w:ascii="Times New Roman" w:hAnsi="Times New Roman"/>
                <w:bCs/>
                <w:lang w:val="uk-UA"/>
              </w:rPr>
              <w:t>довільній формі).</w:t>
            </w:r>
          </w:p>
          <w:p w14:paraId="260CF794" w14:textId="7C105FB0" w:rsidR="00B444D7" w:rsidRPr="00C52F6D" w:rsidRDefault="00B444D7" w:rsidP="00146E3B">
            <w:pPr>
              <w:pStyle w:val="af5"/>
              <w:spacing w:before="0" w:beforeAutospacing="0" w:after="0" w:afterAutospacing="0"/>
              <w:jc w:val="both"/>
              <w:rPr>
                <w:sz w:val="22"/>
                <w:szCs w:val="22"/>
                <w:shd w:val="solid" w:color="FFFFFF" w:fill="FFFFFF"/>
                <w:lang w:val="uk-UA" w:eastAsia="en-US"/>
              </w:rPr>
            </w:pPr>
          </w:p>
        </w:tc>
      </w:tr>
    </w:tbl>
    <w:p w14:paraId="79DFC84B" w14:textId="77777777" w:rsidR="00B444D7" w:rsidRDefault="00B444D7">
      <w:pPr>
        <w:rPr>
          <w:lang w:val="uk-UA"/>
        </w:rPr>
      </w:pPr>
    </w:p>
    <w:p w14:paraId="647640D0" w14:textId="77777777" w:rsidR="00B444D7" w:rsidRDefault="00B444D7">
      <w:pPr>
        <w:rPr>
          <w:lang w:val="uk-UA"/>
        </w:rPr>
      </w:pPr>
      <w:r>
        <w:rPr>
          <w:lang w:val="uk-UA"/>
        </w:rPr>
        <w:br w:type="page"/>
      </w:r>
      <w:bookmarkEnd w:id="147"/>
    </w:p>
    <w:p w14:paraId="3115D982" w14:textId="38FD320F" w:rsidR="003C2010" w:rsidRPr="0031069F" w:rsidRDefault="003C2010" w:rsidP="0031069F">
      <w:pPr>
        <w:spacing w:after="0" w:line="240" w:lineRule="auto"/>
        <w:jc w:val="right"/>
        <w:rPr>
          <w:rFonts w:ascii="Times New Roman" w:hAnsi="Times New Roman"/>
          <w:lang w:val="uk-UA"/>
        </w:rPr>
      </w:pPr>
      <w:bookmarkStart w:id="148" w:name="_Hlk178251879"/>
      <w:r w:rsidRPr="0031069F">
        <w:rPr>
          <w:rFonts w:ascii="Times New Roman" w:hAnsi="Times New Roman"/>
          <w:lang w:val="uk-UA"/>
        </w:rPr>
        <w:lastRenderedPageBreak/>
        <w:t>Додаток 6</w:t>
      </w:r>
    </w:p>
    <w:p w14:paraId="7116C3D7" w14:textId="24E18E29" w:rsidR="00F92745" w:rsidRPr="0031069F" w:rsidRDefault="00EC6645" w:rsidP="0031069F">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31069F">
        <w:rPr>
          <w:rFonts w:ascii="Times New Roman" w:eastAsia="Times New Roman" w:hAnsi="Times New Roman"/>
          <w:b/>
          <w:bCs/>
          <w:u w:val="single"/>
          <w:lang w:val="uk-UA" w:eastAsia="uk-UA"/>
        </w:rPr>
        <w:t>П</w:t>
      </w:r>
      <w:proofErr w:type="spellStart"/>
      <w:r w:rsidRPr="0031069F">
        <w:rPr>
          <w:rFonts w:ascii="Times New Roman" w:eastAsia="Times New Roman" w:hAnsi="Times New Roman"/>
          <w:b/>
          <w:bCs/>
          <w:u w:val="single"/>
          <w:lang w:eastAsia="uk-UA"/>
        </w:rPr>
        <w:t>ерелік</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документів</w:t>
      </w:r>
      <w:proofErr w:type="spellEnd"/>
      <w:r w:rsidRPr="0031069F">
        <w:rPr>
          <w:rFonts w:ascii="Times New Roman" w:eastAsia="Times New Roman" w:hAnsi="Times New Roman"/>
          <w:b/>
          <w:bCs/>
          <w:u w:val="single"/>
          <w:lang w:eastAsia="uk-UA"/>
        </w:rPr>
        <w:t xml:space="preserve"> та/</w:t>
      </w:r>
      <w:proofErr w:type="spellStart"/>
      <w:r w:rsidRPr="0031069F">
        <w:rPr>
          <w:rFonts w:ascii="Times New Roman" w:eastAsia="Times New Roman" w:hAnsi="Times New Roman"/>
          <w:b/>
          <w:bCs/>
          <w:u w:val="single"/>
          <w:lang w:eastAsia="uk-UA"/>
        </w:rPr>
        <w:t>або</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інформації</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які</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подаються</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переможцем</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процедури</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закупівлі</w:t>
      </w:r>
      <w:proofErr w:type="spellEnd"/>
    </w:p>
    <w:p w14:paraId="715160B5" w14:textId="77777777" w:rsidR="0031069F" w:rsidRPr="0031069F" w:rsidRDefault="0031069F" w:rsidP="0031069F">
      <w:pPr>
        <w:pStyle w:val="rvps2"/>
        <w:shd w:val="clear" w:color="auto" w:fill="FFFFFF"/>
        <w:spacing w:before="0" w:beforeAutospacing="0" w:after="0" w:afterAutospacing="0"/>
        <w:ind w:firstLine="450"/>
        <w:jc w:val="both"/>
        <w:rPr>
          <w:sz w:val="22"/>
          <w:szCs w:val="22"/>
          <w:lang w:val="uk-UA"/>
        </w:rPr>
      </w:pPr>
      <w:r w:rsidRPr="0031069F">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документи, що підтверджують відсутність підстав, зазначених у </w:t>
      </w:r>
      <w:hyperlink r:id="rId74" w:anchor="n618" w:history="1">
        <w:r w:rsidRPr="0031069F">
          <w:rPr>
            <w:rStyle w:val="a4"/>
            <w:sz w:val="22"/>
            <w:szCs w:val="22"/>
            <w:lang w:val="uk-UA"/>
          </w:rPr>
          <w:t>підпунктах 3</w:t>
        </w:r>
      </w:hyperlink>
      <w:r w:rsidRPr="0031069F">
        <w:rPr>
          <w:sz w:val="22"/>
          <w:szCs w:val="22"/>
          <w:lang w:val="uk-UA"/>
        </w:rPr>
        <w:t>, </w:t>
      </w:r>
      <w:hyperlink r:id="rId75" w:anchor="n620" w:history="1">
        <w:r w:rsidRPr="0031069F">
          <w:rPr>
            <w:rStyle w:val="a4"/>
            <w:sz w:val="22"/>
            <w:szCs w:val="22"/>
            <w:lang w:val="uk-UA"/>
          </w:rPr>
          <w:t>5</w:t>
        </w:r>
      </w:hyperlink>
      <w:r w:rsidRPr="0031069F">
        <w:rPr>
          <w:sz w:val="22"/>
          <w:szCs w:val="22"/>
          <w:lang w:val="uk-UA"/>
        </w:rPr>
        <w:t>, </w:t>
      </w:r>
      <w:hyperlink r:id="rId76" w:anchor="n621" w:history="1">
        <w:r w:rsidRPr="0031069F">
          <w:rPr>
            <w:rStyle w:val="a4"/>
            <w:sz w:val="22"/>
            <w:szCs w:val="22"/>
            <w:lang w:val="uk-UA"/>
          </w:rPr>
          <w:t>6</w:t>
        </w:r>
      </w:hyperlink>
      <w:r w:rsidRPr="0031069F">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77" w:tgtFrame="_blank" w:history="1">
        <w:r w:rsidRPr="0031069F">
          <w:rPr>
            <w:rStyle w:val="a4"/>
            <w:sz w:val="22"/>
            <w:szCs w:val="22"/>
            <w:lang w:val="uk-UA"/>
          </w:rPr>
          <w:t>Законом України</w:t>
        </w:r>
      </w:hyperlink>
      <w:r w:rsidRPr="0031069F">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31069F">
        <w:rPr>
          <w:sz w:val="22"/>
          <w:szCs w:val="22"/>
          <w:lang w:val="uk-UA"/>
        </w:rPr>
        <w:t>закупівель</w:t>
      </w:r>
      <w:proofErr w:type="spellEnd"/>
      <w:r w:rsidRPr="0031069F">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31069F" w:rsidRDefault="0031069F" w:rsidP="0031069F">
      <w:pPr>
        <w:pStyle w:val="af5"/>
        <w:spacing w:before="0" w:beforeAutospacing="0" w:after="0" w:afterAutospacing="0"/>
        <w:jc w:val="both"/>
        <w:rPr>
          <w:sz w:val="22"/>
          <w:szCs w:val="22"/>
          <w:u w:val="single"/>
          <w:lang w:val="uk-UA"/>
        </w:rPr>
      </w:pPr>
      <w:r w:rsidRPr="0031069F">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3*</w:t>
      </w:r>
      <w:r w:rsidRPr="0031069F">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5, 6, 12*</w:t>
      </w:r>
      <w:r w:rsidRPr="0031069F">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керівника Учасника (юридичної особи) процедури закупівлі;</w:t>
      </w:r>
    </w:p>
    <w:p w14:paraId="63EE9FE4"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фізичну особу, яка є Учасником процедури закупівлі (у разі участі фізичної особи);</w:t>
      </w:r>
    </w:p>
    <w:p w14:paraId="5478D42E"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6D1288C0" w14:textId="67F3948A" w:rsidR="003C2010" w:rsidRPr="0031069F" w:rsidRDefault="00B444D7" w:rsidP="0031069F">
      <w:pPr>
        <w:widowControl w:val="0"/>
        <w:shd w:val="clear" w:color="auto" w:fill="FFFFFF" w:themeFill="background1"/>
        <w:spacing w:after="0" w:line="240" w:lineRule="auto"/>
        <w:ind w:firstLine="580"/>
        <w:jc w:val="both"/>
        <w:rPr>
          <w:rFonts w:ascii="Times New Roman" w:hAnsi="Times New Roman"/>
          <w:lang w:val="uk-UA"/>
        </w:rPr>
      </w:pPr>
      <w:r w:rsidRPr="0031069F">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31069F">
        <w:rPr>
          <w:rFonts w:ascii="Times New Roman" w:hAnsi="Times New Roman"/>
          <w:shd w:val="clear" w:color="auto" w:fill="FFFFFF"/>
          <w:lang w:val="uk-UA"/>
        </w:rPr>
        <w:t>закупівель</w:t>
      </w:r>
      <w:proofErr w:type="spellEnd"/>
      <w:r w:rsidRPr="0031069F">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31069F">
        <w:rPr>
          <w:rFonts w:ascii="Times New Roman" w:hAnsi="Times New Roman"/>
          <w:shd w:val="clear" w:color="auto" w:fill="FFFFFF"/>
        </w:rPr>
        <w:t> </w:t>
      </w:r>
      <w:r w:rsidRPr="0031069F">
        <w:rPr>
          <w:rFonts w:ascii="Times New Roman" w:hAnsi="Times New Roman"/>
          <w:shd w:val="clear" w:color="auto" w:fill="FFFFFF"/>
          <w:lang w:val="uk-UA"/>
        </w:rPr>
        <w:t>514-</w:t>
      </w:r>
      <w:r w:rsidRPr="0031069F">
        <w:rPr>
          <w:rFonts w:ascii="Times New Roman" w:hAnsi="Times New Roman"/>
          <w:shd w:val="clear" w:color="auto" w:fill="FFFFFF"/>
        </w:rPr>
        <w:t>VI</w:t>
      </w:r>
      <w:r w:rsidRPr="0031069F">
        <w:rPr>
          <w:rFonts w:ascii="Times New Roman" w:hAnsi="Times New Roman"/>
          <w:shd w:val="clear" w:color="auto" w:fill="FFFFFF"/>
          <w:lang w:val="uk-UA"/>
        </w:rPr>
        <w:t xml:space="preserve"> «Про акціонерні товариства» та відповідно до статті 44 Закону України «Про товариства з обмеженою та додатковою відповідальністю»</w:t>
      </w:r>
      <w:r w:rsidRPr="0031069F">
        <w:rPr>
          <w:rStyle w:val="10"/>
          <w:rFonts w:ascii="Times New Roman" w:hAnsi="Times New Roman"/>
          <w:sz w:val="22"/>
          <w:szCs w:val="22"/>
          <w:shd w:val="clear" w:color="auto" w:fill="FFFFFF"/>
        </w:rPr>
        <w:t xml:space="preserve"> </w:t>
      </w:r>
      <w:r w:rsidRPr="0031069F">
        <w:rPr>
          <w:rStyle w:val="10"/>
          <w:rFonts w:ascii="Times New Roman" w:hAnsi="Times New Roman"/>
          <w:sz w:val="22"/>
          <w:szCs w:val="22"/>
          <w:shd w:val="clear" w:color="auto" w:fill="FFFFFF"/>
          <w:lang w:val="uk-UA"/>
        </w:rPr>
        <w:t xml:space="preserve">від </w:t>
      </w:r>
      <w:r w:rsidRPr="0031069F">
        <w:rPr>
          <w:rStyle w:val="rvts44"/>
          <w:rFonts w:ascii="Times New Roman" w:hAnsi="Times New Roman"/>
          <w:shd w:val="clear" w:color="auto" w:fill="FFFFFF"/>
          <w:lang w:val="uk-UA"/>
        </w:rPr>
        <w:t>6 лютого 2018 року</w:t>
      </w:r>
      <w:r w:rsidRPr="0031069F">
        <w:rPr>
          <w:rFonts w:ascii="Times New Roman" w:hAnsi="Times New Roman"/>
          <w:lang w:val="uk-UA"/>
        </w:rPr>
        <w:t xml:space="preserve"> </w:t>
      </w:r>
      <w:r w:rsidRPr="0031069F">
        <w:rPr>
          <w:rStyle w:val="rvts44"/>
          <w:rFonts w:ascii="Times New Roman" w:hAnsi="Times New Roman"/>
          <w:shd w:val="clear" w:color="auto" w:fill="FFFFFF"/>
          <w:lang w:val="uk-UA"/>
        </w:rPr>
        <w:t>№ 2275-</w:t>
      </w:r>
      <w:r w:rsidRPr="0031069F">
        <w:rPr>
          <w:rStyle w:val="rvts44"/>
          <w:rFonts w:ascii="Times New Roman" w:hAnsi="Times New Roman"/>
          <w:shd w:val="clear" w:color="auto" w:fill="FFFFFF"/>
        </w:rPr>
        <w:t>VIII</w:t>
      </w:r>
      <w:r w:rsidRPr="0031069F">
        <w:rPr>
          <w:rStyle w:val="rvts44"/>
          <w:rFonts w:ascii="Times New Roman" w:hAnsi="Times New Roman"/>
          <w:shd w:val="clear" w:color="auto" w:fill="FFFFFF"/>
          <w:lang w:val="uk-UA"/>
        </w:rPr>
        <w:t xml:space="preserve"> </w:t>
      </w:r>
      <w:r w:rsidRPr="0031069F">
        <w:rPr>
          <w:rFonts w:ascii="Times New Roman" w:hAnsi="Times New Roman"/>
          <w:shd w:val="clear" w:color="auto" w:fill="FFFFFF"/>
          <w:lang w:val="uk-UA"/>
        </w:rPr>
        <w:t xml:space="preserve">рішення про надання згоди на вчинення значного </w:t>
      </w:r>
      <w:proofErr w:type="spellStart"/>
      <w:r w:rsidRPr="0031069F">
        <w:rPr>
          <w:rFonts w:ascii="Times New Roman" w:hAnsi="Times New Roman"/>
          <w:shd w:val="clear" w:color="auto" w:fill="FFFFFF"/>
          <w:lang w:val="uk-UA"/>
        </w:rPr>
        <w:t>правочину.</w:t>
      </w:r>
      <w:r w:rsidR="00F92745" w:rsidRPr="0031069F">
        <w:rPr>
          <w:rFonts w:ascii="Times New Roman" w:hAnsi="Times New Roman"/>
          <w:lang w:val="uk-UA"/>
        </w:rPr>
        <w:t>Переможець</w:t>
      </w:r>
      <w:proofErr w:type="spellEnd"/>
      <w:r w:rsidR="00F92745" w:rsidRPr="0031069F">
        <w:rPr>
          <w:rFonts w:ascii="Times New Roman" w:hAnsi="Times New Roman"/>
          <w:lang w:val="uk-UA"/>
        </w:rPr>
        <w:t xml:space="preserve"> процедури закупівлі під час укладення договору про закупівлю повинен надати відповідну інформацію про право підписання договору про закупівлю</w:t>
      </w:r>
      <w:bookmarkEnd w:id="148"/>
    </w:p>
    <w:sectPr w:rsidR="003C2010" w:rsidRPr="0031069F" w:rsidSect="0031069F">
      <w:footerReference w:type="default" r:id="rId78"/>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84BCE" w14:textId="77777777" w:rsidR="00B86AB3" w:rsidRDefault="00B86AB3">
      <w:pPr>
        <w:spacing w:after="0" w:line="240" w:lineRule="auto"/>
      </w:pPr>
      <w:r>
        <w:separator/>
      </w:r>
    </w:p>
  </w:endnote>
  <w:endnote w:type="continuationSeparator" w:id="0">
    <w:p w14:paraId="38C0DB13" w14:textId="77777777" w:rsidR="00B86AB3" w:rsidRDefault="00B86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531209"/>
      <w:docPartObj>
        <w:docPartGallery w:val="Page Numbers (Bottom of Page)"/>
        <w:docPartUnique/>
      </w:docPartObj>
    </w:sdtPr>
    <w:sdtContent>
      <w:p w14:paraId="5A9BEF79" w14:textId="77777777" w:rsidR="00146E3B" w:rsidRDefault="00146E3B">
        <w:pPr>
          <w:pStyle w:val="afe"/>
          <w:jc w:val="right"/>
        </w:pPr>
        <w:r>
          <w:fldChar w:fldCharType="begin"/>
        </w:r>
        <w:r>
          <w:instrText>PAGE   \* MERGEFORMAT</w:instrText>
        </w:r>
        <w:r>
          <w:fldChar w:fldCharType="separate"/>
        </w:r>
        <w:r>
          <w:rPr>
            <w:noProof/>
          </w:rPr>
          <w:t>36</w:t>
        </w:r>
        <w:r>
          <w:fldChar w:fldCharType="end"/>
        </w:r>
      </w:p>
    </w:sdtContent>
  </w:sdt>
  <w:p w14:paraId="2B3EE919" w14:textId="77777777" w:rsidR="00146E3B" w:rsidRDefault="00146E3B">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EB5C6" w14:textId="77777777" w:rsidR="00B86AB3" w:rsidRDefault="00B86AB3">
      <w:pPr>
        <w:spacing w:after="0" w:line="240" w:lineRule="auto"/>
      </w:pPr>
      <w:r>
        <w:separator/>
      </w:r>
    </w:p>
  </w:footnote>
  <w:footnote w:type="continuationSeparator" w:id="0">
    <w:p w14:paraId="722E289D" w14:textId="77777777" w:rsidR="00B86AB3" w:rsidRDefault="00B86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00000002"/>
    <w:lvl w:ilvl="0" w:tplc="FFFFFFFF">
      <w:start w:val="1"/>
      <w:numFmt w:val="decimal"/>
      <w:lvlText w:val="%1)"/>
      <w:lvlJc w:val="left"/>
      <w:pPr>
        <w:tabs>
          <w:tab w:val="num" w:pos="219"/>
        </w:tabs>
        <w:ind w:left="579" w:hanging="360"/>
      </w:pPr>
      <w:rPr>
        <w:rFonts w:cs="Times New Roman"/>
      </w:rPr>
    </w:lvl>
    <w:lvl w:ilvl="1" w:tplc="FFFFFFFF">
      <w:start w:val="1"/>
      <w:numFmt w:val="lowerLetter"/>
      <w:lvlText w:val="%2)"/>
      <w:lvlJc w:val="left"/>
      <w:pPr>
        <w:tabs>
          <w:tab w:val="num" w:pos="939"/>
        </w:tabs>
        <w:ind w:left="1299" w:hanging="360"/>
      </w:pPr>
      <w:rPr>
        <w:rFonts w:cs="Times New Roman"/>
      </w:rPr>
    </w:lvl>
    <w:lvl w:ilvl="2" w:tplc="FFFFFFFF">
      <w:start w:val="1"/>
      <w:numFmt w:val="lowerRoman"/>
      <w:lvlText w:val="%3)"/>
      <w:lvlJc w:val="right"/>
      <w:pPr>
        <w:tabs>
          <w:tab w:val="num" w:pos="1659"/>
        </w:tabs>
        <w:ind w:left="2019" w:hanging="180"/>
      </w:pPr>
      <w:rPr>
        <w:rFonts w:cs="Times New Roman"/>
      </w:rPr>
    </w:lvl>
    <w:lvl w:ilvl="3" w:tplc="FFFFFFFF">
      <w:start w:val="1"/>
      <w:numFmt w:val="decimal"/>
      <w:lvlText w:val="(%4)"/>
      <w:lvlJc w:val="left"/>
      <w:pPr>
        <w:tabs>
          <w:tab w:val="num" w:pos="2379"/>
        </w:tabs>
        <w:ind w:left="2739" w:hanging="360"/>
      </w:pPr>
      <w:rPr>
        <w:rFonts w:cs="Times New Roman"/>
      </w:rPr>
    </w:lvl>
    <w:lvl w:ilvl="4" w:tplc="FFFFFFFF">
      <w:start w:val="1"/>
      <w:numFmt w:val="lowerLetter"/>
      <w:lvlText w:val="(%5)"/>
      <w:lvlJc w:val="left"/>
      <w:pPr>
        <w:tabs>
          <w:tab w:val="num" w:pos="3099"/>
        </w:tabs>
        <w:ind w:left="3459" w:hanging="360"/>
      </w:pPr>
      <w:rPr>
        <w:rFonts w:cs="Times New Roman"/>
      </w:rPr>
    </w:lvl>
    <w:lvl w:ilvl="5" w:tplc="FFFFFFFF">
      <w:start w:val="1"/>
      <w:numFmt w:val="lowerRoman"/>
      <w:lvlText w:val="(%6)"/>
      <w:lvlJc w:val="right"/>
      <w:pPr>
        <w:tabs>
          <w:tab w:val="num" w:pos="3819"/>
        </w:tabs>
        <w:ind w:left="4179" w:hanging="180"/>
      </w:pPr>
      <w:rPr>
        <w:rFonts w:cs="Times New Roman"/>
      </w:rPr>
    </w:lvl>
    <w:lvl w:ilvl="6" w:tplc="FFFFFFFF">
      <w:start w:val="1"/>
      <w:numFmt w:val="decimal"/>
      <w:lvlText w:val="%7."/>
      <w:lvlJc w:val="left"/>
      <w:pPr>
        <w:tabs>
          <w:tab w:val="num" w:pos="4539"/>
        </w:tabs>
        <w:ind w:left="4899" w:hanging="360"/>
      </w:pPr>
      <w:rPr>
        <w:rFonts w:cs="Times New Roman"/>
      </w:rPr>
    </w:lvl>
    <w:lvl w:ilvl="7" w:tplc="FFFFFFFF">
      <w:start w:val="1"/>
      <w:numFmt w:val="lowerLetter"/>
      <w:lvlText w:val="%8."/>
      <w:lvlJc w:val="left"/>
      <w:pPr>
        <w:tabs>
          <w:tab w:val="num" w:pos="5259"/>
        </w:tabs>
        <w:ind w:left="5619" w:hanging="360"/>
      </w:pPr>
      <w:rPr>
        <w:rFonts w:cs="Times New Roman"/>
      </w:rPr>
    </w:lvl>
    <w:lvl w:ilvl="8" w:tplc="FFFFFFFF">
      <w:start w:val="1"/>
      <w:numFmt w:val="lowerRoman"/>
      <w:lvlText w:val="%9."/>
      <w:lvlJc w:val="right"/>
      <w:pPr>
        <w:tabs>
          <w:tab w:val="num" w:pos="5979"/>
        </w:tabs>
        <w:ind w:left="6339" w:hanging="180"/>
      </w:pPr>
      <w:rPr>
        <w:rFonts w:cs="Times New Roman"/>
      </w:r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92672"/>
    <w:multiLevelType w:val="hybridMultilevel"/>
    <w:tmpl w:val="26C22B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A2B1BCC"/>
    <w:multiLevelType w:val="hybridMultilevel"/>
    <w:tmpl w:val="379E130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F1D4BDB"/>
    <w:multiLevelType w:val="hybridMultilevel"/>
    <w:tmpl w:val="9086E568"/>
    <w:lvl w:ilvl="0" w:tplc="6E226980">
      <w:start w:val="1"/>
      <w:numFmt w:val="decimal"/>
      <w:lvlText w:val="%1."/>
      <w:lvlJc w:val="left"/>
      <w:pPr>
        <w:tabs>
          <w:tab w:val="num" w:pos="927"/>
        </w:tabs>
        <w:ind w:left="927" w:hanging="360"/>
      </w:pPr>
      <w:rPr>
        <w:rFonts w:hint="default"/>
      </w:rPr>
    </w:lvl>
    <w:lvl w:ilvl="1" w:tplc="D67006CA">
      <w:numFmt w:val="none"/>
      <w:lvlText w:val=""/>
      <w:lvlJc w:val="left"/>
      <w:pPr>
        <w:tabs>
          <w:tab w:val="num" w:pos="360"/>
        </w:tabs>
      </w:pPr>
    </w:lvl>
    <w:lvl w:ilvl="2" w:tplc="B5B200A6">
      <w:numFmt w:val="none"/>
      <w:lvlText w:val=""/>
      <w:lvlJc w:val="left"/>
      <w:pPr>
        <w:tabs>
          <w:tab w:val="num" w:pos="360"/>
        </w:tabs>
      </w:pPr>
    </w:lvl>
    <w:lvl w:ilvl="3" w:tplc="5338E8AE">
      <w:numFmt w:val="none"/>
      <w:lvlText w:val=""/>
      <w:lvlJc w:val="left"/>
      <w:pPr>
        <w:tabs>
          <w:tab w:val="num" w:pos="360"/>
        </w:tabs>
      </w:pPr>
    </w:lvl>
    <w:lvl w:ilvl="4" w:tplc="F78A2902">
      <w:numFmt w:val="none"/>
      <w:lvlText w:val=""/>
      <w:lvlJc w:val="left"/>
      <w:pPr>
        <w:tabs>
          <w:tab w:val="num" w:pos="360"/>
        </w:tabs>
      </w:pPr>
    </w:lvl>
    <w:lvl w:ilvl="5" w:tplc="83D62FD4">
      <w:numFmt w:val="none"/>
      <w:lvlText w:val=""/>
      <w:lvlJc w:val="left"/>
      <w:pPr>
        <w:tabs>
          <w:tab w:val="num" w:pos="360"/>
        </w:tabs>
      </w:pPr>
    </w:lvl>
    <w:lvl w:ilvl="6" w:tplc="3BFA6B9C">
      <w:numFmt w:val="none"/>
      <w:lvlText w:val=""/>
      <w:lvlJc w:val="left"/>
      <w:pPr>
        <w:tabs>
          <w:tab w:val="num" w:pos="360"/>
        </w:tabs>
      </w:pPr>
    </w:lvl>
    <w:lvl w:ilvl="7" w:tplc="9A6A7E8C">
      <w:numFmt w:val="none"/>
      <w:lvlText w:val=""/>
      <w:lvlJc w:val="left"/>
      <w:pPr>
        <w:tabs>
          <w:tab w:val="num" w:pos="360"/>
        </w:tabs>
      </w:pPr>
    </w:lvl>
    <w:lvl w:ilvl="8" w:tplc="4A54DC06">
      <w:numFmt w:val="none"/>
      <w:lvlText w:val=""/>
      <w:lvlJc w:val="left"/>
      <w:pPr>
        <w:tabs>
          <w:tab w:val="num" w:pos="360"/>
        </w:tabs>
      </w:pPr>
    </w:lvl>
  </w:abstractNum>
  <w:abstractNum w:abstractNumId="14"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6"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9CA67A2"/>
    <w:multiLevelType w:val="hybridMultilevel"/>
    <w:tmpl w:val="5AF0FAFE"/>
    <w:lvl w:ilvl="0" w:tplc="FFFFFFFF">
      <w:start w:val="3"/>
      <w:numFmt w:val="decimal"/>
      <w:lvlText w:val="%1."/>
      <w:lvlJc w:val="left"/>
      <w:pPr>
        <w:ind w:left="720" w:hanging="360"/>
      </w:pPr>
      <w:rPr>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20"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02C1052"/>
    <w:multiLevelType w:val="hybridMultilevel"/>
    <w:tmpl w:val="882A4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23"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992738"/>
    <w:multiLevelType w:val="multilevel"/>
    <w:tmpl w:val="8BA6F0CC"/>
    <w:lvl w:ilvl="0">
      <w:start w:val="1"/>
      <w:numFmt w:val="decimal"/>
      <w:lvlText w:val="%1."/>
      <w:lvlJc w:val="left"/>
      <w:pPr>
        <w:ind w:left="1560" w:firstLine="5954"/>
      </w:pPr>
      <w:rPr>
        <w:rFonts w:cs="Times New Roman"/>
      </w:rPr>
    </w:lvl>
    <w:lvl w:ilvl="1">
      <w:start w:val="1"/>
      <w:numFmt w:val="bullet"/>
      <w:lvlText w:val=""/>
      <w:lvlJc w:val="left"/>
      <w:pPr>
        <w:ind w:left="-4754"/>
      </w:pPr>
    </w:lvl>
    <w:lvl w:ilvl="2">
      <w:start w:val="1"/>
      <w:numFmt w:val="bullet"/>
      <w:lvlText w:val=""/>
      <w:lvlJc w:val="left"/>
      <w:pPr>
        <w:ind w:left="-4754"/>
      </w:pPr>
    </w:lvl>
    <w:lvl w:ilvl="3">
      <w:start w:val="1"/>
      <w:numFmt w:val="bullet"/>
      <w:lvlText w:val=""/>
      <w:lvlJc w:val="left"/>
      <w:pPr>
        <w:ind w:left="-4754"/>
      </w:pPr>
    </w:lvl>
    <w:lvl w:ilvl="4">
      <w:start w:val="1"/>
      <w:numFmt w:val="bullet"/>
      <w:lvlText w:val=""/>
      <w:lvlJc w:val="left"/>
      <w:pPr>
        <w:ind w:left="-4754"/>
      </w:pPr>
    </w:lvl>
    <w:lvl w:ilvl="5">
      <w:start w:val="1"/>
      <w:numFmt w:val="bullet"/>
      <w:lvlText w:val=""/>
      <w:lvlJc w:val="left"/>
      <w:pPr>
        <w:ind w:left="-4754"/>
      </w:pPr>
    </w:lvl>
    <w:lvl w:ilvl="6">
      <w:start w:val="1"/>
      <w:numFmt w:val="bullet"/>
      <w:lvlText w:val=""/>
      <w:lvlJc w:val="left"/>
      <w:pPr>
        <w:ind w:left="-4754"/>
      </w:pPr>
    </w:lvl>
    <w:lvl w:ilvl="7">
      <w:start w:val="1"/>
      <w:numFmt w:val="bullet"/>
      <w:lvlText w:val=""/>
      <w:lvlJc w:val="left"/>
      <w:pPr>
        <w:ind w:left="-4754"/>
      </w:pPr>
    </w:lvl>
    <w:lvl w:ilvl="8">
      <w:start w:val="1"/>
      <w:numFmt w:val="bullet"/>
      <w:lvlText w:val=""/>
      <w:lvlJc w:val="left"/>
      <w:pPr>
        <w:ind w:left="-4754"/>
      </w:pPr>
    </w:lvl>
  </w:abstractNum>
  <w:abstractNum w:abstractNumId="26" w15:restartNumberingAfterBreak="0">
    <w:nsid w:val="4CC03038"/>
    <w:multiLevelType w:val="hybridMultilevel"/>
    <w:tmpl w:val="5AF0FAFE"/>
    <w:lvl w:ilvl="0" w:tplc="85DE2E6C">
      <w:start w:val="3"/>
      <w:numFmt w:val="decimal"/>
      <w:lvlText w:val="%1."/>
      <w:lvlJc w:val="left"/>
      <w:pPr>
        <w:ind w:left="720" w:hanging="360"/>
      </w:pPr>
      <w:rPr>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0" w15:restartNumberingAfterBreak="0">
    <w:nsid w:val="596F4E9B"/>
    <w:multiLevelType w:val="hybridMultilevel"/>
    <w:tmpl w:val="220455F6"/>
    <w:lvl w:ilvl="0" w:tplc="9D544608">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31"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33" w15:restartNumberingAfterBreak="0">
    <w:nsid w:val="5F1F7229"/>
    <w:multiLevelType w:val="multilevel"/>
    <w:tmpl w:val="C9AED2B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7"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39"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16cid:durableId="1084490281">
    <w:abstractNumId w:val="7"/>
  </w:num>
  <w:num w:numId="2" w16cid:durableId="113914904">
    <w:abstractNumId w:val="24"/>
  </w:num>
  <w:num w:numId="3" w16cid:durableId="1082410507">
    <w:abstractNumId w:val="10"/>
  </w:num>
  <w:num w:numId="4" w16cid:durableId="1140805291">
    <w:abstractNumId w:val="8"/>
  </w:num>
  <w:num w:numId="5" w16cid:durableId="1941639443">
    <w:abstractNumId w:val="2"/>
  </w:num>
  <w:num w:numId="6" w16cid:durableId="1260794331">
    <w:abstractNumId w:val="6"/>
  </w:num>
  <w:num w:numId="7" w16cid:durableId="155147475">
    <w:abstractNumId w:val="39"/>
  </w:num>
  <w:num w:numId="8" w16cid:durableId="1085953837">
    <w:abstractNumId w:val="3"/>
  </w:num>
  <w:num w:numId="9" w16cid:durableId="162555234">
    <w:abstractNumId w:val="12"/>
  </w:num>
  <w:num w:numId="10" w16cid:durableId="1960212904">
    <w:abstractNumId w:val="5"/>
  </w:num>
  <w:num w:numId="11" w16cid:durableId="241765021">
    <w:abstractNumId w:val="20"/>
  </w:num>
  <w:num w:numId="12" w16cid:durableId="1484544873">
    <w:abstractNumId w:val="25"/>
  </w:num>
  <w:num w:numId="13" w16cid:durableId="875656462">
    <w:abstractNumId w:val="33"/>
  </w:num>
  <w:num w:numId="14" w16cid:durableId="1807503207">
    <w:abstractNumId w:val="19"/>
  </w:num>
  <w:num w:numId="15" w16cid:durableId="149757021">
    <w:abstractNumId w:val="23"/>
  </w:num>
  <w:num w:numId="16" w16cid:durableId="1177159611">
    <w:abstractNumId w:val="31"/>
  </w:num>
  <w:num w:numId="17" w16cid:durableId="1380857202">
    <w:abstractNumId w:val="22"/>
  </w:num>
  <w:num w:numId="18" w16cid:durableId="1901554045">
    <w:abstractNumId w:val="32"/>
  </w:num>
  <w:num w:numId="19" w16cid:durableId="1583028752">
    <w:abstractNumId w:val="36"/>
  </w:num>
  <w:num w:numId="20" w16cid:durableId="1411542824">
    <w:abstractNumId w:val="34"/>
  </w:num>
  <w:num w:numId="21" w16cid:durableId="110130569">
    <w:abstractNumId w:val="28"/>
  </w:num>
  <w:num w:numId="22" w16cid:durableId="1487864360">
    <w:abstractNumId w:val="27"/>
  </w:num>
  <w:num w:numId="23" w16cid:durableId="224027687">
    <w:abstractNumId w:val="0"/>
  </w:num>
  <w:num w:numId="24" w16cid:durableId="1784418859">
    <w:abstractNumId w:val="14"/>
  </w:num>
  <w:num w:numId="25" w16cid:durableId="2111847225">
    <w:abstractNumId w:val="35"/>
  </w:num>
  <w:num w:numId="26" w16cid:durableId="1072503172">
    <w:abstractNumId w:val="37"/>
  </w:num>
  <w:num w:numId="27" w16cid:durableId="1980761875">
    <w:abstractNumId w:val="16"/>
  </w:num>
  <w:num w:numId="28" w16cid:durableId="2136823836">
    <w:abstractNumId w:val="18"/>
  </w:num>
  <w:num w:numId="29" w16cid:durableId="1858813902">
    <w:abstractNumId w:val="1"/>
  </w:num>
  <w:num w:numId="30" w16cid:durableId="202447888">
    <w:abstractNumId w:val="15"/>
  </w:num>
  <w:num w:numId="31" w16cid:durableId="1742409074">
    <w:abstractNumId w:val="29"/>
  </w:num>
  <w:num w:numId="32" w16cid:durableId="465902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824577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9546449">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4228965">
    <w:abstractNumId w:val="11"/>
  </w:num>
  <w:num w:numId="36" w16cid:durableId="585186078">
    <w:abstractNumId w:val="21"/>
  </w:num>
  <w:num w:numId="37" w16cid:durableId="1835534131">
    <w:abstractNumId w:val="13"/>
  </w:num>
  <w:num w:numId="38" w16cid:durableId="1896891657">
    <w:abstractNumId w:val="21"/>
  </w:num>
  <w:num w:numId="39" w16cid:durableId="701635804">
    <w:abstractNumId w:val="13"/>
    <w:lvlOverride w:ilvl="0">
      <w:startOverride w:val="1"/>
    </w:lvlOverride>
    <w:lvlOverride w:ilvl="1"/>
    <w:lvlOverride w:ilvl="2"/>
    <w:lvlOverride w:ilvl="3"/>
    <w:lvlOverride w:ilvl="4"/>
    <w:lvlOverride w:ilvl="5"/>
    <w:lvlOverride w:ilvl="6"/>
    <w:lvlOverride w:ilvl="7"/>
    <w:lvlOverride w:ilvl="8"/>
  </w:num>
  <w:num w:numId="40" w16cid:durableId="795368240">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17588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20559676">
    <w:abstractNumId w:val="26"/>
  </w:num>
  <w:num w:numId="43" w16cid:durableId="2081058733">
    <w:abstractNumId w:val="17"/>
  </w:num>
  <w:num w:numId="44" w16cid:durableId="8203448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98"/>
    <w:rsid w:val="00003261"/>
    <w:rsid w:val="00005BCB"/>
    <w:rsid w:val="00016138"/>
    <w:rsid w:val="00024795"/>
    <w:rsid w:val="000326C7"/>
    <w:rsid w:val="000368EE"/>
    <w:rsid w:val="0006011D"/>
    <w:rsid w:val="000712F3"/>
    <w:rsid w:val="000B3606"/>
    <w:rsid w:val="000B3D92"/>
    <w:rsid w:val="000B48C2"/>
    <w:rsid w:val="000E5995"/>
    <w:rsid w:val="000E600F"/>
    <w:rsid w:val="00114DB0"/>
    <w:rsid w:val="00116BEB"/>
    <w:rsid w:val="00120686"/>
    <w:rsid w:val="00146E3B"/>
    <w:rsid w:val="00153AC6"/>
    <w:rsid w:val="00164313"/>
    <w:rsid w:val="00166D0B"/>
    <w:rsid w:val="00177890"/>
    <w:rsid w:val="00184475"/>
    <w:rsid w:val="001A0A10"/>
    <w:rsid w:val="001A3A44"/>
    <w:rsid w:val="001B1499"/>
    <w:rsid w:val="001C1231"/>
    <w:rsid w:val="001E52C6"/>
    <w:rsid w:val="001F1340"/>
    <w:rsid w:val="001F1D8E"/>
    <w:rsid w:val="00207EE8"/>
    <w:rsid w:val="0021608F"/>
    <w:rsid w:val="00224EE3"/>
    <w:rsid w:val="0022610D"/>
    <w:rsid w:val="0023563D"/>
    <w:rsid w:val="00282AAE"/>
    <w:rsid w:val="00282F21"/>
    <w:rsid w:val="0029140F"/>
    <w:rsid w:val="00292842"/>
    <w:rsid w:val="00297CD1"/>
    <w:rsid w:val="002A50E0"/>
    <w:rsid w:val="002D0D96"/>
    <w:rsid w:val="00304F00"/>
    <w:rsid w:val="0031069F"/>
    <w:rsid w:val="0031126E"/>
    <w:rsid w:val="0032226E"/>
    <w:rsid w:val="0032311B"/>
    <w:rsid w:val="0034550B"/>
    <w:rsid w:val="00346CD9"/>
    <w:rsid w:val="0037368F"/>
    <w:rsid w:val="003847F2"/>
    <w:rsid w:val="00390298"/>
    <w:rsid w:val="003C1EBE"/>
    <w:rsid w:val="003C2010"/>
    <w:rsid w:val="003D3632"/>
    <w:rsid w:val="003F381C"/>
    <w:rsid w:val="00403ABC"/>
    <w:rsid w:val="004150EF"/>
    <w:rsid w:val="00416026"/>
    <w:rsid w:val="00427349"/>
    <w:rsid w:val="00441DDE"/>
    <w:rsid w:val="0049568F"/>
    <w:rsid w:val="00496DA3"/>
    <w:rsid w:val="004C0F09"/>
    <w:rsid w:val="004C3909"/>
    <w:rsid w:val="004C71D2"/>
    <w:rsid w:val="004E346F"/>
    <w:rsid w:val="004E6D67"/>
    <w:rsid w:val="004F3BEA"/>
    <w:rsid w:val="004F4305"/>
    <w:rsid w:val="005144C6"/>
    <w:rsid w:val="0051774F"/>
    <w:rsid w:val="00526EDF"/>
    <w:rsid w:val="00530DC7"/>
    <w:rsid w:val="00533B6D"/>
    <w:rsid w:val="00533E35"/>
    <w:rsid w:val="00534EF0"/>
    <w:rsid w:val="005417D1"/>
    <w:rsid w:val="00542401"/>
    <w:rsid w:val="00565098"/>
    <w:rsid w:val="0059041F"/>
    <w:rsid w:val="00591C5B"/>
    <w:rsid w:val="005966A7"/>
    <w:rsid w:val="005A232B"/>
    <w:rsid w:val="005A443C"/>
    <w:rsid w:val="005C6AD7"/>
    <w:rsid w:val="005E23E8"/>
    <w:rsid w:val="005E7CC3"/>
    <w:rsid w:val="005F12F6"/>
    <w:rsid w:val="00605D7A"/>
    <w:rsid w:val="006165EA"/>
    <w:rsid w:val="00617B83"/>
    <w:rsid w:val="00621F51"/>
    <w:rsid w:val="00632ABF"/>
    <w:rsid w:val="00650719"/>
    <w:rsid w:val="006523F4"/>
    <w:rsid w:val="00652E38"/>
    <w:rsid w:val="00654814"/>
    <w:rsid w:val="00655764"/>
    <w:rsid w:val="00671337"/>
    <w:rsid w:val="00677FB2"/>
    <w:rsid w:val="00681D98"/>
    <w:rsid w:val="006D3645"/>
    <w:rsid w:val="006D3CBB"/>
    <w:rsid w:val="006D6912"/>
    <w:rsid w:val="006D69AE"/>
    <w:rsid w:val="006F3798"/>
    <w:rsid w:val="006F7028"/>
    <w:rsid w:val="007063AB"/>
    <w:rsid w:val="00715197"/>
    <w:rsid w:val="007254DA"/>
    <w:rsid w:val="00725A43"/>
    <w:rsid w:val="00734AD2"/>
    <w:rsid w:val="00735C1A"/>
    <w:rsid w:val="007527DF"/>
    <w:rsid w:val="00766392"/>
    <w:rsid w:val="0077778B"/>
    <w:rsid w:val="00783A08"/>
    <w:rsid w:val="00792666"/>
    <w:rsid w:val="007A1FC9"/>
    <w:rsid w:val="007C6B56"/>
    <w:rsid w:val="007E180A"/>
    <w:rsid w:val="007E1940"/>
    <w:rsid w:val="007E6B01"/>
    <w:rsid w:val="00800875"/>
    <w:rsid w:val="00813A24"/>
    <w:rsid w:val="00817EEB"/>
    <w:rsid w:val="00835548"/>
    <w:rsid w:val="00845F02"/>
    <w:rsid w:val="008554B1"/>
    <w:rsid w:val="00867FB7"/>
    <w:rsid w:val="00871742"/>
    <w:rsid w:val="00876840"/>
    <w:rsid w:val="00881D1F"/>
    <w:rsid w:val="00892CE8"/>
    <w:rsid w:val="008A4AD5"/>
    <w:rsid w:val="008B01DC"/>
    <w:rsid w:val="008B14FB"/>
    <w:rsid w:val="008B7BB7"/>
    <w:rsid w:val="008C6803"/>
    <w:rsid w:val="008D5AAE"/>
    <w:rsid w:val="008E37DB"/>
    <w:rsid w:val="008E6E4E"/>
    <w:rsid w:val="0090166C"/>
    <w:rsid w:val="009350F2"/>
    <w:rsid w:val="009365BB"/>
    <w:rsid w:val="009515E2"/>
    <w:rsid w:val="00966FC1"/>
    <w:rsid w:val="009703BC"/>
    <w:rsid w:val="00975E2F"/>
    <w:rsid w:val="0098380E"/>
    <w:rsid w:val="0099055E"/>
    <w:rsid w:val="009971AA"/>
    <w:rsid w:val="009A4D63"/>
    <w:rsid w:val="009C7CBB"/>
    <w:rsid w:val="009D727F"/>
    <w:rsid w:val="00A07760"/>
    <w:rsid w:val="00A17852"/>
    <w:rsid w:val="00A24B0F"/>
    <w:rsid w:val="00A347D5"/>
    <w:rsid w:val="00A552AD"/>
    <w:rsid w:val="00A57529"/>
    <w:rsid w:val="00A62756"/>
    <w:rsid w:val="00A641C2"/>
    <w:rsid w:val="00A95B31"/>
    <w:rsid w:val="00A967D2"/>
    <w:rsid w:val="00AA0099"/>
    <w:rsid w:val="00AB0F4D"/>
    <w:rsid w:val="00AB1650"/>
    <w:rsid w:val="00AE223B"/>
    <w:rsid w:val="00AF568C"/>
    <w:rsid w:val="00B41A88"/>
    <w:rsid w:val="00B444D7"/>
    <w:rsid w:val="00B5200D"/>
    <w:rsid w:val="00B625E3"/>
    <w:rsid w:val="00B64EF6"/>
    <w:rsid w:val="00B71DCF"/>
    <w:rsid w:val="00B81897"/>
    <w:rsid w:val="00B84E86"/>
    <w:rsid w:val="00B86AB3"/>
    <w:rsid w:val="00BD4517"/>
    <w:rsid w:val="00BD5D40"/>
    <w:rsid w:val="00BE53FF"/>
    <w:rsid w:val="00BF05EB"/>
    <w:rsid w:val="00BF0B20"/>
    <w:rsid w:val="00BF26C1"/>
    <w:rsid w:val="00BF5C4A"/>
    <w:rsid w:val="00C013F3"/>
    <w:rsid w:val="00C02122"/>
    <w:rsid w:val="00C3441C"/>
    <w:rsid w:val="00C466EA"/>
    <w:rsid w:val="00C47F12"/>
    <w:rsid w:val="00C52F6D"/>
    <w:rsid w:val="00C532F2"/>
    <w:rsid w:val="00CA0A1C"/>
    <w:rsid w:val="00CA4500"/>
    <w:rsid w:val="00CB5DDA"/>
    <w:rsid w:val="00CB7570"/>
    <w:rsid w:val="00CD3D87"/>
    <w:rsid w:val="00CF2A6E"/>
    <w:rsid w:val="00CF468F"/>
    <w:rsid w:val="00CF4C87"/>
    <w:rsid w:val="00D11A6E"/>
    <w:rsid w:val="00D12E41"/>
    <w:rsid w:val="00D21B62"/>
    <w:rsid w:val="00D37B6C"/>
    <w:rsid w:val="00D447BC"/>
    <w:rsid w:val="00D4741F"/>
    <w:rsid w:val="00D611ED"/>
    <w:rsid w:val="00D61592"/>
    <w:rsid w:val="00D70F24"/>
    <w:rsid w:val="00D75658"/>
    <w:rsid w:val="00D77982"/>
    <w:rsid w:val="00D90166"/>
    <w:rsid w:val="00DB6676"/>
    <w:rsid w:val="00DD1B9E"/>
    <w:rsid w:val="00DD75C2"/>
    <w:rsid w:val="00DE7DB2"/>
    <w:rsid w:val="00DF5BEA"/>
    <w:rsid w:val="00E0190D"/>
    <w:rsid w:val="00E034D1"/>
    <w:rsid w:val="00E068E2"/>
    <w:rsid w:val="00E360BD"/>
    <w:rsid w:val="00E36BF9"/>
    <w:rsid w:val="00E37168"/>
    <w:rsid w:val="00E53B18"/>
    <w:rsid w:val="00E56F75"/>
    <w:rsid w:val="00E67C20"/>
    <w:rsid w:val="00E75898"/>
    <w:rsid w:val="00E90848"/>
    <w:rsid w:val="00E9330E"/>
    <w:rsid w:val="00E96CF6"/>
    <w:rsid w:val="00EB08D4"/>
    <w:rsid w:val="00EC1E2A"/>
    <w:rsid w:val="00EC6645"/>
    <w:rsid w:val="00EE21DC"/>
    <w:rsid w:val="00F11374"/>
    <w:rsid w:val="00F11D49"/>
    <w:rsid w:val="00F5720E"/>
    <w:rsid w:val="00F81817"/>
    <w:rsid w:val="00F92745"/>
    <w:rsid w:val="00FA32C0"/>
    <w:rsid w:val="00FB12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FB06"/>
  <w15:chartTrackingRefBased/>
  <w15:docId w15:val="{6435ED8F-E14E-4F2A-9750-70C89B26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530DC7"/>
    <w:rPr>
      <w:rFonts w:ascii="Arial" w:eastAsia="Times New Roman" w:hAnsi="Arial" w:cs="Times New Roman"/>
      <w:b/>
      <w:snapToGrid w:val="0"/>
      <w:sz w:val="18"/>
      <w:szCs w:val="20"/>
      <w:lang w:val="uk-UA" w:eastAsia="ru-RU"/>
    </w:rPr>
  </w:style>
  <w:style w:type="paragraph" w:customStyle="1" w:styleId="LO-normal">
    <w:name w:val="LO-normal"/>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rsid w:val="00530DC7"/>
    <w:rPr>
      <w:rFonts w:ascii="Segoe UI" w:eastAsia="Calibri" w:hAnsi="Segoe UI" w:cs="Times New Roman"/>
      <w:sz w:val="18"/>
      <w:szCs w:val="18"/>
      <w:lang w:val="x-none"/>
    </w:rPr>
  </w:style>
  <w:style w:type="paragraph" w:styleId="ae">
    <w:name w:val="Balloon Text"/>
    <w:basedOn w:val="a"/>
    <w:link w:val="ad"/>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
    <w:link w:val="af2"/>
    <w:uiPriority w:val="1"/>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1"/>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
    <w:basedOn w:val="a"/>
    <w:link w:val="af6"/>
    <w:uiPriority w:val="99"/>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530DC7"/>
    <w:rPr>
      <w:sz w:val="20"/>
      <w:szCs w:val="20"/>
    </w:rPr>
  </w:style>
  <w:style w:type="character" w:customStyle="1" w:styleId="afa">
    <w:name w:val="Текст примітки Знак"/>
    <w:basedOn w:val="a0"/>
    <w:link w:val="af9"/>
    <w:rsid w:val="00530DC7"/>
    <w:rPr>
      <w:rFonts w:ascii="Calibri" w:eastAsia="Calibri" w:hAnsi="Calibri" w:cs="Times New Roman"/>
      <w:sz w:val="20"/>
      <w:szCs w:val="20"/>
      <w:lang w:val="ru-RU"/>
    </w:rPr>
  </w:style>
  <w:style w:type="character" w:customStyle="1" w:styleId="afb">
    <w:name w:val="Тема примітки Знак"/>
    <w:basedOn w:val="afa"/>
    <w:link w:val="afc"/>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qFormat/>
    <w:rsid w:val="00530DC7"/>
    <w:pPr>
      <w:spacing w:after="0" w:line="276" w:lineRule="auto"/>
    </w:pPr>
    <w:rPr>
      <w:rFonts w:ascii="Arial" w:eastAsia="Arial" w:hAnsi="Arial" w:cs="Arial"/>
      <w:color w:val="000000"/>
      <w:lang w:val="ru-RU" w:eastAsia="ru-RU"/>
    </w:rPr>
  </w:style>
  <w:style w:type="table" w:styleId="afd">
    <w:name w:val="Table Grid"/>
    <w:basedOn w:val="a1"/>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uiPriority w:val="99"/>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30DC7"/>
    <w:rPr>
      <w:rFonts w:ascii="Times New Roman" w:eastAsia="Times New Roman" w:hAnsi="Times New Roman" w:cs="Times New Roman"/>
      <w:sz w:val="16"/>
      <w:szCs w:val="16"/>
      <w:lang w:val="ru-RU" w:eastAsia="ru-RU"/>
    </w:rPr>
  </w:style>
  <w:style w:type="paragraph" w:customStyle="1" w:styleId="FR1">
    <w:name w:val="FR1"/>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30DC7"/>
    <w:pPr>
      <w:ind w:left="720"/>
    </w:pPr>
    <w:rPr>
      <w:rFonts w:eastAsia="Times New Roman"/>
      <w:lang w:val="uk-UA"/>
    </w:rPr>
  </w:style>
  <w:style w:type="paragraph" w:customStyle="1" w:styleId="28">
    <w:name w:val="Без интервала2"/>
    <w:link w:val="NoSpacingChar1"/>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styleId="affff7">
    <w:name w:val="Unresolved Mention"/>
    <w:basedOn w:val="a0"/>
    <w:uiPriority w:val="99"/>
    <w:semiHidden/>
    <w:unhideWhenUsed/>
    <w:rsid w:val="007E6B01"/>
    <w:rPr>
      <w:color w:val="605E5C"/>
      <w:shd w:val="clear" w:color="auto" w:fill="E1DFDD"/>
    </w:rPr>
  </w:style>
  <w:style w:type="character" w:customStyle="1" w:styleId="2f0">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uiPriority w:val="99"/>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31069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243104685">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35688151">
      <w:bodyDiv w:val="1"/>
      <w:marLeft w:val="0"/>
      <w:marRight w:val="0"/>
      <w:marTop w:val="0"/>
      <w:marBottom w:val="0"/>
      <w:divBdr>
        <w:top w:val="none" w:sz="0" w:space="0" w:color="auto"/>
        <w:left w:val="none" w:sz="0" w:space="0" w:color="auto"/>
        <w:bottom w:val="none" w:sz="0" w:space="0" w:color="auto"/>
        <w:right w:val="none" w:sz="0" w:space="0" w:color="auto"/>
      </w:divBdr>
    </w:div>
    <w:div w:id="345061582">
      <w:bodyDiv w:val="1"/>
      <w:marLeft w:val="0"/>
      <w:marRight w:val="0"/>
      <w:marTop w:val="0"/>
      <w:marBottom w:val="0"/>
      <w:divBdr>
        <w:top w:val="none" w:sz="0" w:space="0" w:color="auto"/>
        <w:left w:val="none" w:sz="0" w:space="0" w:color="auto"/>
        <w:bottom w:val="none" w:sz="0" w:space="0" w:color="auto"/>
        <w:right w:val="none" w:sz="0" w:space="0" w:color="auto"/>
      </w:divBdr>
    </w:div>
    <w:div w:id="367487924">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446122766">
      <w:bodyDiv w:val="1"/>
      <w:marLeft w:val="0"/>
      <w:marRight w:val="0"/>
      <w:marTop w:val="0"/>
      <w:marBottom w:val="0"/>
      <w:divBdr>
        <w:top w:val="none" w:sz="0" w:space="0" w:color="auto"/>
        <w:left w:val="none" w:sz="0" w:space="0" w:color="auto"/>
        <w:bottom w:val="none" w:sz="0" w:space="0" w:color="auto"/>
        <w:right w:val="none" w:sz="0" w:space="0" w:color="auto"/>
      </w:divBdr>
    </w:div>
    <w:div w:id="481193240">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797993162">
      <w:bodyDiv w:val="1"/>
      <w:marLeft w:val="0"/>
      <w:marRight w:val="0"/>
      <w:marTop w:val="0"/>
      <w:marBottom w:val="0"/>
      <w:divBdr>
        <w:top w:val="none" w:sz="0" w:space="0" w:color="auto"/>
        <w:left w:val="none" w:sz="0" w:space="0" w:color="auto"/>
        <w:bottom w:val="none" w:sz="0" w:space="0" w:color="auto"/>
        <w:right w:val="none" w:sz="0" w:space="0" w:color="auto"/>
      </w:divBdr>
    </w:div>
    <w:div w:id="860437950">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1001857779">
      <w:bodyDiv w:val="1"/>
      <w:marLeft w:val="0"/>
      <w:marRight w:val="0"/>
      <w:marTop w:val="0"/>
      <w:marBottom w:val="0"/>
      <w:divBdr>
        <w:top w:val="none" w:sz="0" w:space="0" w:color="auto"/>
        <w:left w:val="none" w:sz="0" w:space="0" w:color="auto"/>
        <w:bottom w:val="none" w:sz="0" w:space="0" w:color="auto"/>
        <w:right w:val="none" w:sz="0" w:space="0" w:color="auto"/>
      </w:divBdr>
    </w:div>
    <w:div w:id="1088424421">
      <w:bodyDiv w:val="1"/>
      <w:marLeft w:val="0"/>
      <w:marRight w:val="0"/>
      <w:marTop w:val="0"/>
      <w:marBottom w:val="0"/>
      <w:divBdr>
        <w:top w:val="none" w:sz="0" w:space="0" w:color="auto"/>
        <w:left w:val="none" w:sz="0" w:space="0" w:color="auto"/>
        <w:bottom w:val="none" w:sz="0" w:space="0" w:color="auto"/>
        <w:right w:val="none" w:sz="0" w:space="0" w:color="auto"/>
      </w:divBdr>
    </w:div>
    <w:div w:id="1353219313">
      <w:bodyDiv w:val="1"/>
      <w:marLeft w:val="0"/>
      <w:marRight w:val="0"/>
      <w:marTop w:val="0"/>
      <w:marBottom w:val="0"/>
      <w:divBdr>
        <w:top w:val="none" w:sz="0" w:space="0" w:color="auto"/>
        <w:left w:val="none" w:sz="0" w:space="0" w:color="auto"/>
        <w:bottom w:val="none" w:sz="0" w:space="0" w:color="auto"/>
        <w:right w:val="none" w:sz="0" w:space="0" w:color="auto"/>
      </w:divBdr>
    </w:div>
    <w:div w:id="1406340465">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85329231">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62599216">
      <w:bodyDiv w:val="1"/>
      <w:marLeft w:val="0"/>
      <w:marRight w:val="0"/>
      <w:marTop w:val="0"/>
      <w:marBottom w:val="0"/>
      <w:divBdr>
        <w:top w:val="none" w:sz="0" w:space="0" w:color="auto"/>
        <w:left w:val="none" w:sz="0" w:space="0" w:color="auto"/>
        <w:bottom w:val="none" w:sz="0" w:space="0" w:color="auto"/>
        <w:right w:val="none" w:sz="0" w:space="0" w:color="auto"/>
      </w:divBdr>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 w:id="206012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2939-17"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1178-2022-%D0%BF" TargetMode="External"/><Relationship Id="rId68" Type="http://schemas.openxmlformats.org/officeDocument/2006/relationships/hyperlink" Target="https://zakon.rada.gov.ua/laws/show/1178-2022-%D0%BF" TargetMode="Externa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435-15" TargetMode="External"/><Relationship Id="rId45" Type="http://schemas.openxmlformats.org/officeDocument/2006/relationships/hyperlink" Target="https://zakon.rada.gov.ua/laws/show/922-19" TargetMode="External"/><Relationship Id="rId53" Type="http://schemas.openxmlformats.org/officeDocument/2006/relationships/hyperlink" Target="https://zakon.rada.gov.ua/laws/show/922-19" TargetMode="External"/><Relationship Id="rId58" Type="http://schemas.openxmlformats.org/officeDocument/2006/relationships/hyperlink" Target="https://zakon.rada.gov.ua/laws/show/2210-14" TargetMode="External"/><Relationship Id="rId66" Type="http://schemas.openxmlformats.org/officeDocument/2006/relationships/hyperlink" Target="https://zakon.rada.gov.ua/laws/show/1178-2022-%D0%BF" TargetMode="External"/><Relationship Id="rId74" Type="http://schemas.openxmlformats.org/officeDocument/2006/relationships/hyperlink" Target="https://zakon.rada.gov.ua/laws/show/1178-2022-%D0%BF"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zakon.rada.gov.ua/laws/show/1178-2022-%D0%BF"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 Id="rId22" Type="http://schemas.openxmlformats.org/officeDocument/2006/relationships/hyperlink" Target="file:///C:\npd-doc%3fnpid=26604"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56" Type="http://schemas.openxmlformats.org/officeDocument/2006/relationships/hyperlink" Target="https://zakon.rada.gov.ua/laws/show/2210-14" TargetMode="External"/><Relationship Id="rId64" Type="http://schemas.openxmlformats.org/officeDocument/2006/relationships/hyperlink" Target="https://zakon.rada.gov.ua/laws/show/1178-2022-%D0%BF" TargetMode="External"/><Relationship Id="rId69" Type="http://schemas.openxmlformats.org/officeDocument/2006/relationships/hyperlink" Target="https://zakon.rada.gov.ua/laws/show/2939-17" TargetMode="External"/><Relationship Id="rId77" Type="http://schemas.openxmlformats.org/officeDocument/2006/relationships/hyperlink" Target="https://zakon.rada.gov.ua/laws/show/2939-17" TargetMode="External"/><Relationship Id="rId8" Type="http://schemas.openxmlformats.org/officeDocument/2006/relationships/hyperlink" Target="https://acskidd.gov.ua/sign"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1178-2022-%D0%BF"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zakon.rada.gov.ua/laws/show/755-15"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755-15"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436-15" TargetMode="External"/><Relationship Id="rId54" Type="http://schemas.openxmlformats.org/officeDocument/2006/relationships/hyperlink" Target="mailto:rivnesshmd@gmail.com" TargetMode="External"/><Relationship Id="rId62" Type="http://schemas.openxmlformats.org/officeDocument/2006/relationships/hyperlink" Target="https://zakon.rada.gov.ua/laws/show/1178-2022-%D0%BF" TargetMode="External"/><Relationship Id="rId70" Type="http://schemas.openxmlformats.org/officeDocument/2006/relationships/hyperlink" Target="file:///C:\npd-doc%3fnpid=26604" TargetMode="External"/><Relationship Id="rId75"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2210-14"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1644-18" TargetMode="External"/><Relationship Id="rId65" Type="http://schemas.openxmlformats.org/officeDocument/2006/relationships/hyperlink" Target="https://zakon.rada.gov.ua/laws/show/922-19" TargetMode="External"/><Relationship Id="rId73" Type="http://schemas.openxmlformats.org/officeDocument/2006/relationships/hyperlink" Target="https://zakon.rada.gov.ua/laws/show/1178-2022-%D0%BF"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1178-2022-%D0%BF" TargetMode="External"/><Relationship Id="rId55" Type="http://schemas.openxmlformats.org/officeDocument/2006/relationships/hyperlink" Target="mailto:rivnesshmd@gmail.com" TargetMode="External"/><Relationship Id="rId76" Type="http://schemas.openxmlformats.org/officeDocument/2006/relationships/hyperlink" Target="https://zakon.rada.gov.ua/laws/show/1178-2022-%D0%BF" TargetMode="External"/><Relationship Id="rId7" Type="http://schemas.openxmlformats.org/officeDocument/2006/relationships/endnotes" Target="endnotes.xml"/><Relationship Id="rId71" Type="http://schemas.openxmlformats.org/officeDocument/2006/relationships/hyperlink" Target="file:///C:\npd-doc%3fnpid=26604"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41393-77B0-42E3-92E9-A304D3D0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2408</TotalTime>
  <Pages>39</Pages>
  <Words>90366</Words>
  <Characters>51510</Characters>
  <Application>Microsoft Office Word</Application>
  <DocSecurity>0</DocSecurity>
  <Lines>429</Lines>
  <Paragraphs>283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Анатолій Полюхович</cp:lastModifiedBy>
  <cp:revision>103</cp:revision>
  <cp:lastPrinted>2024-11-15T08:04:00Z</cp:lastPrinted>
  <dcterms:created xsi:type="dcterms:W3CDTF">2024-03-12T16:36:00Z</dcterms:created>
  <dcterms:modified xsi:type="dcterms:W3CDTF">2024-11-15T11:42:00Z</dcterms:modified>
</cp:coreProperties>
</file>