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4E39D" w14:textId="77777777" w:rsidR="00530DC7" w:rsidRPr="00EF5CC3"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EF5CC3">
        <w:rPr>
          <w:rFonts w:ascii="Times New Roman" w:hAnsi="Times New Roman"/>
          <w:b/>
          <w:bCs/>
          <w:u w:val="single"/>
        </w:rPr>
        <w:t>Затверджено</w:t>
      </w:r>
      <w:proofErr w:type="spellEnd"/>
      <w:r w:rsidRPr="00EF5CC3">
        <w:rPr>
          <w:rFonts w:ascii="Times New Roman" w:hAnsi="Times New Roman"/>
          <w:b/>
          <w:bCs/>
          <w:u w:val="single"/>
        </w:rPr>
        <w:t xml:space="preserve"> </w:t>
      </w:r>
    </w:p>
    <w:p w14:paraId="69A6C6A2"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Cs/>
          <w:lang w:val="uk-UA"/>
        </w:rPr>
      </w:pPr>
      <w:r w:rsidRPr="00EF5CC3">
        <w:rPr>
          <w:rFonts w:ascii="Times New Roman" w:hAnsi="Times New Roman"/>
          <w:bCs/>
          <w:lang w:val="uk-UA"/>
        </w:rPr>
        <w:t xml:space="preserve">протокольним рішенням </w:t>
      </w:r>
    </w:p>
    <w:p w14:paraId="3E1F2D30" w14:textId="666D9145"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Cs/>
          <w:lang w:val="uk-UA"/>
        </w:rPr>
        <w:t>уповноваженої особи</w:t>
      </w:r>
      <w:r w:rsidRPr="00EF5CC3">
        <w:rPr>
          <w:rFonts w:ascii="Times New Roman" w:hAnsi="Times New Roman"/>
          <w:b/>
          <w:bCs/>
        </w:rPr>
        <w:t xml:space="preserve"> </w:t>
      </w:r>
      <w:r w:rsidRPr="00EF5CC3">
        <w:rPr>
          <w:rFonts w:ascii="Times New Roman" w:hAnsi="Times New Roman"/>
          <w:b/>
          <w:bCs/>
          <w:lang w:val="uk-UA"/>
        </w:rPr>
        <w:t>№</w:t>
      </w:r>
      <w:r w:rsidR="00297CD1" w:rsidRPr="00EF5CC3">
        <w:rPr>
          <w:rFonts w:ascii="Times New Roman" w:hAnsi="Times New Roman"/>
          <w:b/>
          <w:bCs/>
          <w:lang w:val="uk-UA"/>
        </w:rPr>
        <w:t xml:space="preserve"> </w:t>
      </w:r>
      <w:r w:rsidR="00294A16">
        <w:rPr>
          <w:rFonts w:ascii="Times New Roman" w:hAnsi="Times New Roman"/>
          <w:b/>
          <w:bCs/>
          <w:lang w:val="uk-UA"/>
        </w:rPr>
        <w:t>2</w:t>
      </w:r>
      <w:r w:rsidR="007C0B53">
        <w:rPr>
          <w:rFonts w:ascii="Times New Roman" w:hAnsi="Times New Roman"/>
          <w:b/>
          <w:bCs/>
          <w:lang w:val="uk-UA"/>
        </w:rPr>
        <w:t>4</w:t>
      </w:r>
      <w:r w:rsidR="00817EEB" w:rsidRPr="00EF5CC3">
        <w:rPr>
          <w:rFonts w:ascii="Times New Roman" w:hAnsi="Times New Roman"/>
          <w:b/>
          <w:bCs/>
          <w:lang w:val="uk-UA"/>
        </w:rPr>
        <w:t xml:space="preserve"> </w:t>
      </w:r>
      <w:r w:rsidRPr="00EF5CC3">
        <w:rPr>
          <w:rFonts w:ascii="Times New Roman" w:hAnsi="Times New Roman"/>
          <w:b/>
          <w:bCs/>
          <w:lang w:val="uk-UA"/>
        </w:rPr>
        <w:t xml:space="preserve">від </w:t>
      </w:r>
      <w:r w:rsidR="00294A16">
        <w:rPr>
          <w:rFonts w:ascii="Times New Roman" w:hAnsi="Times New Roman"/>
          <w:b/>
          <w:bCs/>
          <w:lang w:val="uk-UA"/>
        </w:rPr>
        <w:t>13</w:t>
      </w:r>
      <w:r w:rsidRPr="00EF5CC3">
        <w:rPr>
          <w:rFonts w:ascii="Times New Roman" w:hAnsi="Times New Roman"/>
          <w:b/>
          <w:bCs/>
          <w:lang w:val="uk-UA"/>
        </w:rPr>
        <w:t>.</w:t>
      </w:r>
      <w:r w:rsidR="00294A16">
        <w:rPr>
          <w:rFonts w:ascii="Times New Roman" w:hAnsi="Times New Roman"/>
          <w:b/>
          <w:bCs/>
          <w:lang w:val="uk-UA"/>
        </w:rPr>
        <w:t>01</w:t>
      </w:r>
      <w:r w:rsidRPr="00EF5CC3">
        <w:rPr>
          <w:rFonts w:ascii="Times New Roman" w:hAnsi="Times New Roman"/>
          <w:b/>
          <w:bCs/>
          <w:lang w:val="uk-UA"/>
        </w:rPr>
        <w:t>.202</w:t>
      </w:r>
      <w:r w:rsidR="00294A16">
        <w:rPr>
          <w:rFonts w:ascii="Times New Roman" w:hAnsi="Times New Roman"/>
          <w:b/>
          <w:bCs/>
          <w:lang w:val="uk-UA"/>
        </w:rPr>
        <w:t>6</w:t>
      </w:r>
      <w:r w:rsidRPr="00EF5CC3">
        <w:rPr>
          <w:rFonts w:ascii="Times New Roman" w:hAnsi="Times New Roman"/>
          <w:b/>
          <w:bCs/>
          <w:lang w:val="uk-UA"/>
        </w:rPr>
        <w:t xml:space="preserve"> року</w:t>
      </w:r>
    </w:p>
    <w:p w14:paraId="4D155956"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
          <w:bCs/>
          <w:lang w:val="uk-UA"/>
        </w:rPr>
        <w:t>Уповноважена особа</w:t>
      </w:r>
    </w:p>
    <w:p w14:paraId="47111C59" w14:textId="05C116E2" w:rsidR="00530DC7" w:rsidRPr="00291D11" w:rsidRDefault="00291D11" w:rsidP="00530DC7">
      <w:pPr>
        <w:widowControl w:val="0"/>
        <w:autoSpaceDE w:val="0"/>
        <w:autoSpaceDN w:val="0"/>
        <w:adjustRightInd w:val="0"/>
        <w:spacing w:after="0" w:line="240" w:lineRule="auto"/>
        <w:jc w:val="right"/>
        <w:rPr>
          <w:rFonts w:ascii="Times New Roman" w:hAnsi="Times New Roman"/>
          <w:bCs/>
          <w:lang w:val="uk-UA"/>
        </w:rPr>
      </w:pPr>
      <w:r w:rsidRPr="00291D11">
        <w:rPr>
          <w:rFonts w:ascii="Times New Roman" w:hAnsi="Times New Roman"/>
          <w:b/>
          <w:bCs/>
          <w:lang w:val="uk-UA"/>
        </w:rPr>
        <w:t>Юрисконсульт</w:t>
      </w:r>
    </w:p>
    <w:p w14:paraId="76794F95" w14:textId="4622F60E" w:rsidR="00530DC7" w:rsidRPr="00291D11"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291D11">
        <w:rPr>
          <w:rFonts w:ascii="Times New Roman" w:hAnsi="Times New Roman"/>
          <w:bCs/>
        </w:rPr>
        <w:t xml:space="preserve">_______________ </w:t>
      </w:r>
      <w:r w:rsidR="00291D11" w:rsidRPr="00291D11">
        <w:rPr>
          <w:rFonts w:ascii="Times New Roman" w:hAnsi="Times New Roman"/>
          <w:bCs/>
          <w:lang w:val="uk-UA"/>
        </w:rPr>
        <w:t>Олена ОТРОЦЮК</w:t>
      </w:r>
    </w:p>
    <w:p w14:paraId="26EEEB63" w14:textId="77777777" w:rsidR="00530DC7" w:rsidRPr="00EF5CC3"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EF5CC3"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EF5CC3">
        <w:rPr>
          <w:rFonts w:ascii="Times New Roman" w:eastAsia="Times New Roman" w:hAnsi="Times New Roman"/>
          <w:b/>
          <w:u w:val="single"/>
          <w:lang w:val="uk-UA" w:eastAsia="ru-RU"/>
        </w:rPr>
        <w:t>ТЕНДЕРНА  ДОКУМЕНТАЦІЯ</w:t>
      </w:r>
      <w:r w:rsidRPr="00EF5CC3">
        <w:rPr>
          <w:rFonts w:ascii="Times New Roman" w:eastAsia="Times New Roman" w:hAnsi="Times New Roman"/>
          <w:b/>
          <w:bCs/>
          <w:u w:val="single"/>
          <w:lang w:val="uk-UA" w:eastAsia="ru-RU"/>
        </w:rPr>
        <w:t>:</w:t>
      </w:r>
    </w:p>
    <w:p w14:paraId="75D95BBF" w14:textId="77777777" w:rsidR="00530DC7" w:rsidRPr="00EF5CC3" w:rsidRDefault="00530DC7" w:rsidP="00530DC7">
      <w:pPr>
        <w:widowControl w:val="0"/>
        <w:autoSpaceDE w:val="0"/>
        <w:autoSpaceDN w:val="0"/>
        <w:adjustRightInd w:val="0"/>
        <w:spacing w:after="0" w:line="240" w:lineRule="auto"/>
        <w:rPr>
          <w:rFonts w:ascii="Times New Roman" w:eastAsia="Dotum" w:hAnsi="Times New Roman"/>
          <w:b/>
          <w:bCs/>
          <w:lang w:val="uk-UA" w:eastAsia="uk-UA"/>
        </w:rPr>
      </w:pPr>
    </w:p>
    <w:p w14:paraId="2EA199DF"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EF5CC3">
        <w:rPr>
          <w:rFonts w:ascii="Times New Roman" w:eastAsia="Dotum" w:hAnsi="Times New Roman"/>
          <w:lang w:val="uk-UA" w:eastAsia="uk-UA"/>
        </w:rPr>
        <w:t>для підготовки тендерних пропозицій</w:t>
      </w:r>
    </w:p>
    <w:p w14:paraId="0898DC67"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на закупівлю за предметом: </w:t>
      </w:r>
    </w:p>
    <w:p w14:paraId="6B4C0D78"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b/>
          <w:bCs/>
          <w:lang w:val="uk-UA"/>
        </w:rPr>
      </w:pPr>
    </w:p>
    <w:p w14:paraId="7F79FFEB" w14:textId="77777777" w:rsidR="00291D11" w:rsidRPr="00811F2B" w:rsidRDefault="00291D11" w:rsidP="00291D11">
      <w:pPr>
        <w:widowControl w:val="0"/>
        <w:autoSpaceDE w:val="0"/>
        <w:autoSpaceDN w:val="0"/>
        <w:adjustRightInd w:val="0"/>
        <w:spacing w:after="0" w:line="240" w:lineRule="auto"/>
        <w:rPr>
          <w:rFonts w:ascii="Times New Roman" w:eastAsia="Dotum" w:hAnsi="Times New Roman"/>
          <w:b/>
          <w:bCs/>
          <w:lang w:val="uk-UA"/>
        </w:rPr>
      </w:pPr>
      <w:bookmarkStart w:id="1" w:name="titul_item_dk_code"/>
      <w:bookmarkEnd w:id="1"/>
    </w:p>
    <w:p w14:paraId="171E92A0" w14:textId="77777777" w:rsidR="006D734F" w:rsidRPr="00806DE9" w:rsidRDefault="006D734F" w:rsidP="006D734F">
      <w:pPr>
        <w:spacing w:after="0" w:line="240" w:lineRule="auto"/>
        <w:jc w:val="center"/>
        <w:rPr>
          <w:rStyle w:val="ng-binding1"/>
          <w:rFonts w:ascii="Times New Roman" w:hAnsi="Times New Roman"/>
          <w:color w:val="000000"/>
          <w:sz w:val="24"/>
          <w:szCs w:val="24"/>
          <w:lang w:val="uk-UA" w:eastAsia="uk-UA"/>
        </w:rPr>
      </w:pPr>
      <w:bookmarkStart w:id="2" w:name="_Hlk108090767"/>
      <w:r w:rsidRPr="00806DE9">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806DE9">
        <w:rPr>
          <w:rFonts w:ascii="Times New Roman" w:hAnsi="Times New Roman"/>
          <w:bCs/>
          <w:sz w:val="24"/>
          <w:szCs w:val="24"/>
          <w:lang w:val="uk-UA"/>
        </w:rPr>
        <w:t>оперативно</w:t>
      </w:r>
      <w:proofErr w:type="spellEnd"/>
      <w:r w:rsidRPr="00806DE9">
        <w:rPr>
          <w:rFonts w:ascii="Times New Roman" w:hAnsi="Times New Roman"/>
          <w:bCs/>
          <w:sz w:val="24"/>
          <w:szCs w:val="24"/>
          <w:lang w:val="uk-UA"/>
        </w:rPr>
        <w:t>-диспетчерської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p>
    <w:p w14:paraId="0AEBC1A5" w14:textId="77777777" w:rsidR="006D734F" w:rsidRPr="00E24F8A" w:rsidRDefault="006D734F" w:rsidP="006D734F">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r w:rsidRPr="00806DE9">
        <w:rPr>
          <w:rFonts w:ascii="Times New Roman" w:hAnsi="Times New Roman"/>
          <w:sz w:val="24"/>
          <w:szCs w:val="24"/>
          <w:lang w:val="uk-UA"/>
        </w:rPr>
        <w:t xml:space="preserve">за </w:t>
      </w:r>
      <w:r w:rsidRPr="00E24F8A">
        <w:rPr>
          <w:rFonts w:ascii="Times New Roman" w:eastAsia="Lucida Sans Unicode" w:hAnsi="Times New Roman"/>
          <w:kern w:val="1"/>
          <w:sz w:val="24"/>
          <w:szCs w:val="24"/>
          <w:lang w:val="uk-UA" w:eastAsia="hi-IN" w:bidi="hi-IN"/>
        </w:rPr>
        <w:t xml:space="preserve">ДК 021:2015: </w:t>
      </w:r>
      <w:bookmarkEnd w:id="2"/>
      <w:r w:rsidRPr="00E24F8A">
        <w:rPr>
          <w:rFonts w:ascii="Times New Roman" w:hAnsi="Times New Roman"/>
          <w:sz w:val="24"/>
          <w:szCs w:val="24"/>
          <w:lang w:val="uk-UA"/>
        </w:rPr>
        <w:t>“</w:t>
      </w:r>
      <w:r w:rsidRPr="003A5F28">
        <w:rPr>
          <w:rFonts w:ascii="Times New Roman" w:hAnsi="Times New Roman"/>
          <w:sz w:val="24"/>
          <w:szCs w:val="24"/>
          <w:lang w:val="uk-UA"/>
        </w:rPr>
        <w:t xml:space="preserve">72310000-1 </w:t>
      </w:r>
      <w:r w:rsidRPr="00E24F8A">
        <w:rPr>
          <w:rFonts w:ascii="Times New Roman" w:hAnsi="Times New Roman"/>
          <w:sz w:val="24"/>
          <w:szCs w:val="24"/>
          <w:lang w:val="uk-UA"/>
        </w:rPr>
        <w:t>“</w:t>
      </w:r>
      <w:r w:rsidRPr="003A5F28">
        <w:rPr>
          <w:rFonts w:ascii="Times New Roman" w:hAnsi="Times New Roman"/>
          <w:sz w:val="24"/>
          <w:szCs w:val="24"/>
          <w:shd w:val="clear" w:color="auto" w:fill="FFFFFF"/>
          <w:lang w:val="uk-UA"/>
        </w:rPr>
        <w:t>Послуги з обробки даних</w:t>
      </w:r>
      <w:r w:rsidRPr="00E24F8A">
        <w:rPr>
          <w:rFonts w:ascii="Times New Roman" w:hAnsi="Times New Roman"/>
          <w:sz w:val="24"/>
          <w:szCs w:val="24"/>
          <w:shd w:val="clear" w:color="auto" w:fill="FFFFFF"/>
          <w:lang w:val="uk-UA"/>
        </w:rPr>
        <w:t>”</w:t>
      </w:r>
      <w:r>
        <w:rPr>
          <w:rFonts w:ascii="Times New Roman" w:hAnsi="Times New Roman"/>
          <w:sz w:val="24"/>
          <w:szCs w:val="24"/>
          <w:shd w:val="clear" w:color="auto" w:fill="FFFFFF"/>
          <w:lang w:val="uk-UA"/>
        </w:rPr>
        <w:t>)</w:t>
      </w:r>
    </w:p>
    <w:p w14:paraId="11708F4A" w14:textId="77777777" w:rsidR="006D734F" w:rsidRPr="00C45325" w:rsidRDefault="006D734F" w:rsidP="006D734F">
      <w:pPr>
        <w:widowControl w:val="0"/>
        <w:autoSpaceDE w:val="0"/>
        <w:autoSpaceDN w:val="0"/>
        <w:adjustRightInd w:val="0"/>
        <w:spacing w:after="0" w:line="240" w:lineRule="auto"/>
        <w:jc w:val="center"/>
        <w:rPr>
          <w:rFonts w:ascii="Times New Roman" w:eastAsia="Dotum" w:hAnsi="Times New Roman"/>
          <w:lang w:eastAsia="uk-UA"/>
        </w:rPr>
      </w:pPr>
    </w:p>
    <w:p w14:paraId="54273B11" w14:textId="77777777" w:rsidR="00291D11" w:rsidRPr="006D734F" w:rsidRDefault="00291D11" w:rsidP="00291D11">
      <w:pPr>
        <w:widowControl w:val="0"/>
        <w:autoSpaceDE w:val="0"/>
        <w:autoSpaceDN w:val="0"/>
        <w:adjustRightInd w:val="0"/>
        <w:spacing w:after="0" w:line="240" w:lineRule="auto"/>
        <w:jc w:val="center"/>
        <w:rPr>
          <w:rFonts w:ascii="Times New Roman" w:eastAsia="Dotum" w:hAnsi="Times New Roman"/>
          <w:lang w:eastAsia="uk-UA"/>
        </w:rPr>
      </w:pPr>
    </w:p>
    <w:p w14:paraId="761143FC" w14:textId="77777777" w:rsidR="00530DC7" w:rsidRPr="00EF5CC3" w:rsidRDefault="00530DC7" w:rsidP="00291D11">
      <w:pPr>
        <w:widowControl w:val="0"/>
        <w:autoSpaceDE w:val="0"/>
        <w:autoSpaceDN w:val="0"/>
        <w:adjustRightInd w:val="0"/>
        <w:spacing w:after="0" w:line="240" w:lineRule="auto"/>
        <w:rPr>
          <w:rFonts w:ascii="Times New Roman" w:eastAsia="Dotum" w:hAnsi="Times New Roman"/>
          <w:lang w:val="uk-UA" w:eastAsia="uk-UA"/>
        </w:rPr>
      </w:pPr>
    </w:p>
    <w:p w14:paraId="0F6A210C"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b/>
          <w:lang w:val="uk-UA" w:eastAsia="uk-UA"/>
        </w:rPr>
      </w:pPr>
    </w:p>
    <w:p w14:paraId="75827EA1" w14:textId="069FD3F2"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Процедура закупівлі – </w:t>
      </w:r>
      <w:bookmarkStart w:id="3" w:name="titul_procedure_type"/>
      <w:bookmarkEnd w:id="3"/>
      <w:r w:rsidRPr="00EF5CC3">
        <w:rPr>
          <w:rFonts w:ascii="Times New Roman" w:eastAsia="Dotum" w:hAnsi="Times New Roman"/>
          <w:lang w:val="uk-UA" w:eastAsia="uk-UA"/>
        </w:rPr>
        <w:t>Відкриті торги</w:t>
      </w:r>
      <w:r w:rsidR="005966A7" w:rsidRPr="00EF5CC3">
        <w:rPr>
          <w:rFonts w:ascii="Times New Roman" w:eastAsia="Dotum" w:hAnsi="Times New Roman"/>
          <w:lang w:val="uk-UA" w:eastAsia="uk-UA"/>
        </w:rPr>
        <w:t xml:space="preserve"> з Особливостями</w:t>
      </w:r>
    </w:p>
    <w:p w14:paraId="2A40EC50" w14:textId="77777777" w:rsidR="00530DC7" w:rsidRPr="00EF5CC3" w:rsidRDefault="00530DC7" w:rsidP="00530DC7">
      <w:pPr>
        <w:pStyle w:val="af1"/>
        <w:jc w:val="center"/>
        <w:rPr>
          <w:rFonts w:ascii="Times New Roman" w:hAnsi="Times New Roman"/>
          <w:b/>
          <w:i/>
          <w:sz w:val="28"/>
          <w:szCs w:val="28"/>
          <w:lang w:val="uk-UA"/>
        </w:rPr>
      </w:pPr>
    </w:p>
    <w:p w14:paraId="17B67C6D" w14:textId="77777777" w:rsidR="00530DC7" w:rsidRPr="00EF5CC3" w:rsidRDefault="00530DC7" w:rsidP="00530DC7">
      <w:pPr>
        <w:pStyle w:val="af1"/>
        <w:jc w:val="center"/>
        <w:rPr>
          <w:rFonts w:ascii="Times New Roman" w:hAnsi="Times New Roman"/>
          <w:b/>
          <w:i/>
          <w:sz w:val="28"/>
          <w:szCs w:val="28"/>
          <w:lang w:val="uk-UA"/>
        </w:rPr>
      </w:pPr>
    </w:p>
    <w:p w14:paraId="4ED02063" w14:textId="77777777" w:rsidR="00530DC7" w:rsidRPr="00EF5CC3" w:rsidRDefault="00530DC7" w:rsidP="00530DC7">
      <w:pPr>
        <w:pStyle w:val="af1"/>
        <w:jc w:val="center"/>
        <w:rPr>
          <w:rFonts w:ascii="Times New Roman" w:hAnsi="Times New Roman"/>
          <w:b/>
          <w:i/>
          <w:sz w:val="28"/>
          <w:szCs w:val="28"/>
          <w:lang w:val="uk-UA"/>
        </w:rPr>
      </w:pPr>
    </w:p>
    <w:p w14:paraId="2177580C" w14:textId="77777777" w:rsidR="00530DC7" w:rsidRPr="00EF5CC3" w:rsidRDefault="00530DC7" w:rsidP="00530DC7">
      <w:pPr>
        <w:pStyle w:val="af1"/>
        <w:jc w:val="center"/>
        <w:rPr>
          <w:rFonts w:ascii="Times New Roman" w:hAnsi="Times New Roman"/>
          <w:sz w:val="36"/>
          <w:szCs w:val="36"/>
          <w:lang w:val="uk-UA"/>
        </w:rPr>
      </w:pPr>
    </w:p>
    <w:p w14:paraId="7A799547" w14:textId="77777777" w:rsidR="00530DC7" w:rsidRPr="00EF5CC3" w:rsidRDefault="00530DC7" w:rsidP="00530DC7">
      <w:pPr>
        <w:pStyle w:val="af1"/>
        <w:jc w:val="center"/>
        <w:rPr>
          <w:rFonts w:ascii="Times New Roman" w:hAnsi="Times New Roman"/>
          <w:b/>
          <w:bCs/>
          <w:i/>
          <w:iCs/>
          <w:sz w:val="36"/>
          <w:szCs w:val="36"/>
          <w:u w:val="single"/>
          <w:lang w:val="uk-UA"/>
        </w:rPr>
      </w:pPr>
    </w:p>
    <w:p w14:paraId="69EF88E9"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5CA71D62"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21F12AB" w14:textId="4D1BEA56"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9B245" w14:textId="0038D06B"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EA05A10" w14:textId="08ABCC58"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CAF421" w14:textId="22047D9E"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236B00C" w14:textId="58E1FD84"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Pr="00EF5CC3"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70DF99C8" w14:textId="63EC7226" w:rsidR="00304202" w:rsidRPr="00EF5CC3" w:rsidRDefault="00530DC7" w:rsidP="00E40664">
      <w:pPr>
        <w:widowControl w:val="0"/>
        <w:autoSpaceDE w:val="0"/>
        <w:autoSpaceDN w:val="0"/>
        <w:adjustRightInd w:val="0"/>
        <w:spacing w:after="0" w:line="240" w:lineRule="auto"/>
        <w:jc w:val="center"/>
        <w:rPr>
          <w:rFonts w:ascii="Times New Roman" w:hAnsi="Times New Roman"/>
          <w:b/>
          <w:bCs/>
          <w:sz w:val="26"/>
          <w:szCs w:val="26"/>
          <w:lang w:val="uk-UA"/>
        </w:rPr>
      </w:pPr>
      <w:r w:rsidRPr="00EF5CC3">
        <w:rPr>
          <w:rFonts w:ascii="Times New Roman" w:hAnsi="Times New Roman"/>
          <w:b/>
          <w:bCs/>
          <w:sz w:val="26"/>
          <w:szCs w:val="26"/>
        </w:rPr>
        <w:t>м</w:t>
      </w:r>
      <w:proofErr w:type="spellStart"/>
      <w:r w:rsidRPr="00EF5CC3">
        <w:rPr>
          <w:rFonts w:ascii="Times New Roman" w:hAnsi="Times New Roman"/>
          <w:b/>
          <w:bCs/>
          <w:sz w:val="26"/>
          <w:szCs w:val="26"/>
          <w:lang w:val="uk-UA"/>
        </w:rPr>
        <w:t>істо</w:t>
      </w:r>
      <w:proofErr w:type="spellEnd"/>
      <w:r w:rsidRPr="00EF5CC3">
        <w:rPr>
          <w:rFonts w:ascii="Times New Roman" w:hAnsi="Times New Roman"/>
          <w:b/>
          <w:bCs/>
          <w:sz w:val="26"/>
          <w:szCs w:val="26"/>
        </w:rPr>
        <w:t xml:space="preserve"> </w:t>
      </w:r>
      <w:r w:rsidRPr="00EF5CC3">
        <w:rPr>
          <w:rFonts w:ascii="Times New Roman" w:hAnsi="Times New Roman"/>
          <w:b/>
          <w:bCs/>
          <w:sz w:val="26"/>
          <w:szCs w:val="26"/>
          <w:lang w:val="uk-UA"/>
        </w:rPr>
        <w:t>Рівне – 202</w:t>
      </w:r>
      <w:r w:rsidR="00294A16">
        <w:rPr>
          <w:rFonts w:ascii="Times New Roman" w:hAnsi="Times New Roman"/>
          <w:b/>
          <w:bCs/>
          <w:sz w:val="26"/>
          <w:szCs w:val="26"/>
          <w:lang w:val="uk-UA"/>
        </w:rPr>
        <w:t>6</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EF5CC3" w:rsidRPr="00EF5CC3" w14:paraId="33019AFC" w14:textId="77777777" w:rsidTr="005417D1">
        <w:trPr>
          <w:trHeight w:val="273"/>
          <w:jc w:val="center"/>
        </w:trPr>
        <w:tc>
          <w:tcPr>
            <w:tcW w:w="10627" w:type="dxa"/>
            <w:gridSpan w:val="3"/>
            <w:shd w:val="clear" w:color="auto" w:fill="D6E3BC"/>
            <w:vAlign w:val="center"/>
          </w:tcPr>
          <w:p w14:paraId="4D1B7FC6"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bCs/>
                <w:lang w:val="uk-UA"/>
              </w:rPr>
              <w:lastRenderedPageBreak/>
              <w:br w:type="page"/>
            </w:r>
            <w:r w:rsidRPr="00EF5CC3">
              <w:rPr>
                <w:rFonts w:ascii="Times New Roman" w:hAnsi="Times New Roman"/>
                <w:b/>
                <w:bCs/>
              </w:rPr>
              <w:br w:type="page"/>
            </w:r>
            <w:r w:rsidRPr="00EF5CC3">
              <w:rPr>
                <w:rFonts w:ascii="Times New Roman" w:hAnsi="Times New Roman"/>
              </w:rPr>
              <w:t xml:space="preserve">  </w:t>
            </w:r>
            <w:proofErr w:type="spellStart"/>
            <w:r w:rsidRPr="00EF5CC3">
              <w:rPr>
                <w:rFonts w:ascii="Times New Roman" w:hAnsi="Times New Roman"/>
                <w:b/>
              </w:rPr>
              <w:t>Розділ</w:t>
            </w:r>
            <w:proofErr w:type="spellEnd"/>
            <w:r w:rsidRPr="00EF5CC3">
              <w:rPr>
                <w:rFonts w:ascii="Times New Roman" w:hAnsi="Times New Roman"/>
                <w:b/>
              </w:rPr>
              <w:t xml:space="preserve"> І. </w:t>
            </w:r>
            <w:r w:rsidRPr="00EF5CC3">
              <w:rPr>
                <w:rFonts w:ascii="Times New Roman" w:hAnsi="Times New Roman"/>
                <w:b/>
                <w:lang w:val="uk-UA"/>
              </w:rPr>
              <w:t>Загальні положення</w:t>
            </w:r>
          </w:p>
        </w:tc>
      </w:tr>
      <w:tr w:rsidR="00EF5CC3" w:rsidRPr="00EF5CC3" w14:paraId="7F3BC898" w14:textId="77777777" w:rsidTr="005417D1">
        <w:trPr>
          <w:trHeight w:val="520"/>
          <w:jc w:val="center"/>
        </w:trPr>
        <w:tc>
          <w:tcPr>
            <w:tcW w:w="532" w:type="dxa"/>
          </w:tcPr>
          <w:p w14:paraId="5FA3770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1</w:t>
            </w:r>
          </w:p>
        </w:tc>
        <w:tc>
          <w:tcPr>
            <w:tcW w:w="2744" w:type="dxa"/>
          </w:tcPr>
          <w:p w14:paraId="1D1A64A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EF5CC3" w:rsidRDefault="00530DC7" w:rsidP="00530DC7">
            <w:pPr>
              <w:pStyle w:val="af1"/>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 xml:space="preserve">Про затвердження особливостей здійснення публічних </w:t>
            </w:r>
            <w:proofErr w:type="spellStart"/>
            <w:r w:rsidRPr="00EF5CC3">
              <w:rPr>
                <w:rFonts w:ascii="Times New Roman" w:hAnsi="Times New Roman"/>
                <w:shd w:val="clear" w:color="auto" w:fill="FFFFFF"/>
                <w:lang w:val="uk-UA"/>
              </w:rPr>
              <w:t>закупівель</w:t>
            </w:r>
            <w:proofErr w:type="spellEnd"/>
            <w:r w:rsidRPr="00EF5C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1F1B8EA3"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lang w:eastAsia="uk-UA"/>
              </w:rPr>
              <w:t>Терміни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вживаються</w:t>
            </w:r>
            <w:proofErr w:type="spellEnd"/>
            <w:r w:rsidRPr="00EF5CC3">
              <w:rPr>
                <w:rFonts w:ascii="Times New Roman" w:hAnsi="Times New Roman"/>
                <w:lang w:eastAsia="uk-UA"/>
              </w:rPr>
              <w:t xml:space="preserve"> у </w:t>
            </w:r>
            <w:proofErr w:type="spellStart"/>
            <w:r w:rsidRPr="00EF5CC3">
              <w:rPr>
                <w:rFonts w:ascii="Times New Roman" w:hAnsi="Times New Roman"/>
                <w:lang w:eastAsia="uk-UA"/>
              </w:rPr>
              <w:t>значенні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наведеному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Законі</w:t>
            </w:r>
            <w:proofErr w:type="spellEnd"/>
            <w:r w:rsidRPr="00EF5CC3">
              <w:rPr>
                <w:rFonts w:ascii="Times New Roman" w:hAnsi="Times New Roman"/>
                <w:lang w:eastAsia="uk-UA"/>
              </w:rPr>
              <w:t>.</w:t>
            </w:r>
          </w:p>
        </w:tc>
      </w:tr>
      <w:tr w:rsidR="00EF5CC3" w:rsidRPr="00EF5CC3" w14:paraId="6BA52748" w14:textId="77777777" w:rsidTr="005417D1">
        <w:trPr>
          <w:trHeight w:val="135"/>
          <w:jc w:val="center"/>
        </w:trPr>
        <w:tc>
          <w:tcPr>
            <w:tcW w:w="532" w:type="dxa"/>
          </w:tcPr>
          <w:p w14:paraId="338B7711"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w:t>
            </w:r>
          </w:p>
        </w:tc>
        <w:tc>
          <w:tcPr>
            <w:tcW w:w="2744" w:type="dxa"/>
          </w:tcPr>
          <w:p w14:paraId="086386CB"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tcPr>
          <w:p w14:paraId="6D36D563" w14:textId="77777777" w:rsidR="00530DC7" w:rsidRPr="00EF5CC3" w:rsidRDefault="00530DC7" w:rsidP="00530DC7">
            <w:pPr>
              <w:pStyle w:val="af1"/>
              <w:jc w:val="both"/>
              <w:rPr>
                <w:rFonts w:ascii="Times New Roman" w:hAnsi="Times New Roman"/>
                <w:lang w:val="uk-UA"/>
              </w:rPr>
            </w:pPr>
          </w:p>
        </w:tc>
      </w:tr>
      <w:tr w:rsidR="00EF5CC3" w:rsidRPr="00EF5CC3" w14:paraId="72A905AB" w14:textId="77777777" w:rsidTr="005417D1">
        <w:trPr>
          <w:trHeight w:val="520"/>
          <w:jc w:val="center"/>
        </w:trPr>
        <w:tc>
          <w:tcPr>
            <w:tcW w:w="532" w:type="dxa"/>
          </w:tcPr>
          <w:p w14:paraId="39E0D9C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2.1</w:t>
            </w:r>
          </w:p>
        </w:tc>
        <w:tc>
          <w:tcPr>
            <w:tcW w:w="2744" w:type="dxa"/>
          </w:tcPr>
          <w:p w14:paraId="020FCBC4"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повне найменування</w:t>
            </w:r>
          </w:p>
        </w:tc>
        <w:tc>
          <w:tcPr>
            <w:tcW w:w="7351" w:type="dxa"/>
          </w:tcPr>
          <w:p w14:paraId="3308C637"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EF5CC3" w:rsidRPr="00EF5CC3" w14:paraId="6672768B" w14:textId="77777777" w:rsidTr="005417D1">
        <w:trPr>
          <w:trHeight w:val="267"/>
          <w:jc w:val="center"/>
        </w:trPr>
        <w:tc>
          <w:tcPr>
            <w:tcW w:w="532" w:type="dxa"/>
          </w:tcPr>
          <w:p w14:paraId="594B723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2.2</w:t>
            </w:r>
          </w:p>
        </w:tc>
        <w:tc>
          <w:tcPr>
            <w:tcW w:w="2744" w:type="dxa"/>
          </w:tcPr>
          <w:p w14:paraId="3E69CD5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tcPr>
          <w:p w14:paraId="7BF7A49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EF5CC3" w:rsidRPr="00294A16" w14:paraId="68661AA7" w14:textId="77777777" w:rsidTr="005417D1">
        <w:trPr>
          <w:trHeight w:val="520"/>
          <w:jc w:val="center"/>
        </w:trPr>
        <w:tc>
          <w:tcPr>
            <w:tcW w:w="532" w:type="dxa"/>
          </w:tcPr>
          <w:p w14:paraId="503AA12A"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2.3</w:t>
            </w:r>
          </w:p>
        </w:tc>
        <w:tc>
          <w:tcPr>
            <w:tcW w:w="2744" w:type="dxa"/>
          </w:tcPr>
          <w:p w14:paraId="7445ACF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tcPr>
          <w:p w14:paraId="16FDB6A6" w14:textId="77777777" w:rsidR="00291D11" w:rsidRPr="00BF7447" w:rsidRDefault="00291D11" w:rsidP="00291D11">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1E54BA53" w14:textId="77777777" w:rsidR="00291D11" w:rsidRPr="00BF7447" w:rsidRDefault="00291D11" w:rsidP="00291D11">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27043B5D" w14:textId="337CC896" w:rsidR="00530DC7" w:rsidRPr="00EF5CC3" w:rsidRDefault="00291D11" w:rsidP="00291D11">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EF5CC3" w:rsidRPr="00EF5CC3" w14:paraId="054065BA" w14:textId="77777777" w:rsidTr="005417D1">
        <w:trPr>
          <w:trHeight w:val="157"/>
          <w:jc w:val="center"/>
        </w:trPr>
        <w:tc>
          <w:tcPr>
            <w:tcW w:w="532" w:type="dxa"/>
          </w:tcPr>
          <w:p w14:paraId="3019578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3</w:t>
            </w:r>
          </w:p>
        </w:tc>
        <w:tc>
          <w:tcPr>
            <w:tcW w:w="2744" w:type="dxa"/>
          </w:tcPr>
          <w:p w14:paraId="573FAE3C"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410C059E" w14:textId="164AC77C"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Відкриті торги </w:t>
            </w:r>
            <w:r w:rsidR="000368EE" w:rsidRPr="00EF5CC3">
              <w:rPr>
                <w:rFonts w:ascii="Times New Roman" w:hAnsi="Times New Roman"/>
                <w:lang w:val="uk-UA"/>
              </w:rPr>
              <w:t>з особливостями</w:t>
            </w:r>
          </w:p>
        </w:tc>
      </w:tr>
      <w:tr w:rsidR="00EF5CC3" w:rsidRPr="00EF5CC3" w14:paraId="549451EB" w14:textId="77777777" w:rsidTr="005417D1">
        <w:trPr>
          <w:trHeight w:val="520"/>
          <w:jc w:val="center"/>
        </w:trPr>
        <w:tc>
          <w:tcPr>
            <w:tcW w:w="532" w:type="dxa"/>
          </w:tcPr>
          <w:p w14:paraId="128B568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w:t>
            </w:r>
          </w:p>
        </w:tc>
        <w:tc>
          <w:tcPr>
            <w:tcW w:w="2744" w:type="dxa"/>
          </w:tcPr>
          <w:p w14:paraId="0684521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1D4E014B" w14:textId="77777777" w:rsidR="00530DC7" w:rsidRPr="00EF5CC3" w:rsidRDefault="00530DC7" w:rsidP="00530DC7">
            <w:pPr>
              <w:widowControl w:val="0"/>
              <w:autoSpaceDE w:val="0"/>
              <w:autoSpaceDN w:val="0"/>
              <w:adjustRightInd w:val="0"/>
              <w:spacing w:after="0" w:line="240" w:lineRule="auto"/>
              <w:rPr>
                <w:rFonts w:ascii="Times New Roman" w:hAnsi="Times New Roman"/>
                <w:bCs/>
                <w:lang w:val="uk-UA"/>
              </w:rPr>
            </w:pPr>
          </w:p>
        </w:tc>
      </w:tr>
      <w:tr w:rsidR="00EF5CC3" w:rsidRPr="006D734F" w14:paraId="36D86809" w14:textId="77777777" w:rsidTr="005417D1">
        <w:trPr>
          <w:trHeight w:val="520"/>
          <w:jc w:val="center"/>
        </w:trPr>
        <w:tc>
          <w:tcPr>
            <w:tcW w:w="532" w:type="dxa"/>
          </w:tcPr>
          <w:p w14:paraId="59177CA3"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4.1</w:t>
            </w:r>
          </w:p>
        </w:tc>
        <w:tc>
          <w:tcPr>
            <w:tcW w:w="2744" w:type="dxa"/>
          </w:tcPr>
          <w:p w14:paraId="75155201"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назва предмета закупівлі</w:t>
            </w:r>
          </w:p>
        </w:tc>
        <w:tc>
          <w:tcPr>
            <w:tcW w:w="7351" w:type="dxa"/>
          </w:tcPr>
          <w:p w14:paraId="2C69B0A0" w14:textId="77777777" w:rsidR="006D734F" w:rsidRPr="00806DE9" w:rsidRDefault="006D734F" w:rsidP="006D734F">
            <w:pPr>
              <w:spacing w:after="0" w:line="240" w:lineRule="auto"/>
              <w:rPr>
                <w:rStyle w:val="ng-binding1"/>
                <w:rFonts w:ascii="Times New Roman" w:hAnsi="Times New Roman"/>
                <w:color w:val="000000"/>
                <w:sz w:val="24"/>
                <w:szCs w:val="24"/>
                <w:lang w:val="uk-UA" w:eastAsia="uk-UA"/>
              </w:rPr>
            </w:pPr>
            <w:r w:rsidRPr="00806DE9">
              <w:rPr>
                <w:rFonts w:ascii="Times New Roman" w:hAnsi="Times New Roman"/>
                <w:bCs/>
                <w:sz w:val="24"/>
                <w:szCs w:val="24"/>
                <w:lang w:val="uk-UA"/>
              </w:rPr>
              <w:t>“Послуги консультування та технічної підтримки з питань управління даними  програмно-апаратного</w:t>
            </w:r>
            <w:r>
              <w:rPr>
                <w:rFonts w:ascii="Times New Roman" w:hAnsi="Times New Roman"/>
                <w:bCs/>
                <w:sz w:val="24"/>
                <w:szCs w:val="24"/>
                <w:lang w:val="uk-UA"/>
              </w:rPr>
              <w:t xml:space="preserve"> </w:t>
            </w:r>
            <w:r w:rsidRPr="00806DE9">
              <w:rPr>
                <w:rFonts w:ascii="Times New Roman" w:hAnsi="Times New Roman"/>
                <w:bCs/>
                <w:sz w:val="24"/>
                <w:szCs w:val="24"/>
                <w:lang w:val="uk-UA"/>
              </w:rPr>
              <w:t xml:space="preserve">комплексу  </w:t>
            </w:r>
            <w:proofErr w:type="spellStart"/>
            <w:r w:rsidRPr="00806DE9">
              <w:rPr>
                <w:rFonts w:ascii="Times New Roman" w:hAnsi="Times New Roman"/>
                <w:bCs/>
                <w:sz w:val="24"/>
                <w:szCs w:val="24"/>
                <w:lang w:val="uk-UA"/>
              </w:rPr>
              <w:t>оперативно</w:t>
            </w:r>
            <w:proofErr w:type="spellEnd"/>
            <w:r w:rsidRPr="00806DE9">
              <w:rPr>
                <w:rFonts w:ascii="Times New Roman" w:hAnsi="Times New Roman"/>
                <w:bCs/>
                <w:sz w:val="24"/>
                <w:szCs w:val="24"/>
                <w:lang w:val="uk-UA"/>
              </w:rPr>
              <w:t>-диспетчерської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p>
          <w:p w14:paraId="377C4E66" w14:textId="72D8DB25" w:rsidR="00530DC7" w:rsidRPr="006D734F" w:rsidRDefault="006D734F" w:rsidP="006D734F">
            <w:pPr>
              <w:spacing w:after="0" w:line="240" w:lineRule="auto"/>
              <w:rPr>
                <w:rFonts w:ascii="Times New Roman" w:hAnsi="Times New Roman"/>
                <w:sz w:val="24"/>
                <w:szCs w:val="24"/>
                <w:lang w:val="uk-UA"/>
              </w:rPr>
            </w:pPr>
            <w:r>
              <w:rPr>
                <w:rFonts w:ascii="Times New Roman" w:hAnsi="Times New Roman"/>
                <w:sz w:val="24"/>
                <w:szCs w:val="24"/>
                <w:lang w:val="uk-UA"/>
              </w:rPr>
              <w:t>(</w:t>
            </w:r>
            <w:r w:rsidRPr="00806DE9">
              <w:rPr>
                <w:rFonts w:ascii="Times New Roman" w:hAnsi="Times New Roman"/>
                <w:sz w:val="24"/>
                <w:szCs w:val="24"/>
                <w:lang w:val="uk-UA"/>
              </w:rPr>
              <w:t xml:space="preserve">за </w:t>
            </w:r>
            <w:r w:rsidRPr="00806DE9">
              <w:rPr>
                <w:rFonts w:ascii="Times New Roman" w:eastAsia="Lucida Sans Unicode" w:hAnsi="Times New Roman"/>
                <w:kern w:val="1"/>
                <w:sz w:val="24"/>
                <w:szCs w:val="24"/>
                <w:lang w:eastAsia="hi-IN" w:bidi="hi-IN"/>
              </w:rPr>
              <w:t xml:space="preserve">ДК 021:2015: </w:t>
            </w:r>
            <w:r w:rsidRPr="003A5F28">
              <w:rPr>
                <w:rFonts w:ascii="Times New Roman" w:hAnsi="Times New Roman"/>
                <w:sz w:val="24"/>
                <w:szCs w:val="24"/>
              </w:rPr>
              <w:t>“</w:t>
            </w:r>
            <w:r w:rsidRPr="003A5F28">
              <w:rPr>
                <w:rFonts w:ascii="Times New Roman" w:hAnsi="Times New Roman"/>
                <w:sz w:val="24"/>
                <w:szCs w:val="24"/>
                <w:lang w:val="uk-UA"/>
              </w:rPr>
              <w:t xml:space="preserve">72310000-1 </w:t>
            </w:r>
            <w:r w:rsidRPr="003A5F28">
              <w:rPr>
                <w:rFonts w:ascii="Times New Roman" w:hAnsi="Times New Roman"/>
                <w:sz w:val="24"/>
                <w:szCs w:val="24"/>
              </w:rPr>
              <w:t>“</w:t>
            </w:r>
            <w:r w:rsidRPr="003A5F28">
              <w:rPr>
                <w:rFonts w:ascii="Times New Roman" w:hAnsi="Times New Roman"/>
                <w:sz w:val="24"/>
                <w:szCs w:val="24"/>
                <w:shd w:val="clear" w:color="auto" w:fill="FFFFFF"/>
                <w:lang w:val="uk-UA"/>
              </w:rPr>
              <w:t>Послуги з обробки даних</w:t>
            </w:r>
            <w:r w:rsidRPr="003A5F28">
              <w:rPr>
                <w:rFonts w:ascii="Times New Roman" w:hAnsi="Times New Roman"/>
                <w:sz w:val="24"/>
                <w:szCs w:val="24"/>
                <w:shd w:val="clear" w:color="auto" w:fill="FFFFFF"/>
              </w:rPr>
              <w:t>”</w:t>
            </w:r>
            <w:r>
              <w:rPr>
                <w:rFonts w:ascii="Times New Roman" w:hAnsi="Times New Roman"/>
                <w:sz w:val="24"/>
                <w:szCs w:val="24"/>
                <w:shd w:val="clear" w:color="auto" w:fill="FFFFFF"/>
                <w:lang w:val="uk-UA"/>
              </w:rPr>
              <w:t>)</w:t>
            </w:r>
          </w:p>
        </w:tc>
      </w:tr>
      <w:tr w:rsidR="00EF5CC3" w:rsidRPr="00EF5CC3" w14:paraId="3375DAB5" w14:textId="77777777" w:rsidTr="005417D1">
        <w:trPr>
          <w:trHeight w:val="1147"/>
          <w:jc w:val="center"/>
        </w:trPr>
        <w:tc>
          <w:tcPr>
            <w:tcW w:w="532" w:type="dxa"/>
          </w:tcPr>
          <w:p w14:paraId="271BF7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77047846"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6E43ED" w:rsidRDefault="00530DC7" w:rsidP="00530DC7">
            <w:pPr>
              <w:pStyle w:val="af1"/>
              <w:rPr>
                <w:rFonts w:ascii="Times New Roman" w:hAnsi="Times New Roman"/>
                <w:sz w:val="24"/>
                <w:szCs w:val="24"/>
                <w:lang w:val="uk-UA"/>
              </w:rPr>
            </w:pPr>
            <w:proofErr w:type="spellStart"/>
            <w:r w:rsidRPr="006E43ED">
              <w:rPr>
                <w:rFonts w:ascii="Times New Roman" w:hAnsi="Times New Roman"/>
                <w:sz w:val="24"/>
                <w:szCs w:val="24"/>
              </w:rPr>
              <w:t>Закупівля</w:t>
            </w:r>
            <w:proofErr w:type="spellEnd"/>
            <w:r w:rsidRPr="006E43ED">
              <w:rPr>
                <w:rFonts w:ascii="Times New Roman" w:hAnsi="Times New Roman"/>
                <w:sz w:val="24"/>
                <w:szCs w:val="24"/>
              </w:rPr>
              <w:t xml:space="preserve"> </w:t>
            </w:r>
            <w:proofErr w:type="spellStart"/>
            <w:r w:rsidRPr="006E43ED">
              <w:rPr>
                <w:rFonts w:ascii="Times New Roman" w:hAnsi="Times New Roman"/>
                <w:sz w:val="24"/>
                <w:szCs w:val="24"/>
              </w:rPr>
              <w:t>здійснюється</w:t>
            </w:r>
            <w:proofErr w:type="spellEnd"/>
            <w:r w:rsidRPr="006E43ED">
              <w:rPr>
                <w:rFonts w:ascii="Times New Roman" w:hAnsi="Times New Roman"/>
                <w:sz w:val="24"/>
                <w:szCs w:val="24"/>
              </w:rPr>
              <w:t xml:space="preserve"> без </w:t>
            </w:r>
            <w:proofErr w:type="spellStart"/>
            <w:r w:rsidRPr="006E43ED">
              <w:rPr>
                <w:rFonts w:ascii="Times New Roman" w:hAnsi="Times New Roman"/>
                <w:sz w:val="24"/>
                <w:szCs w:val="24"/>
              </w:rPr>
              <w:t>поділу</w:t>
            </w:r>
            <w:proofErr w:type="spellEnd"/>
            <w:r w:rsidRPr="006E43ED">
              <w:rPr>
                <w:rFonts w:ascii="Times New Roman" w:hAnsi="Times New Roman"/>
                <w:sz w:val="24"/>
                <w:szCs w:val="24"/>
              </w:rPr>
              <w:t xml:space="preserve"> на </w:t>
            </w:r>
            <w:proofErr w:type="spellStart"/>
            <w:r w:rsidRPr="006E43ED">
              <w:rPr>
                <w:rFonts w:ascii="Times New Roman" w:hAnsi="Times New Roman"/>
                <w:sz w:val="24"/>
                <w:szCs w:val="24"/>
              </w:rPr>
              <w:t>лоти</w:t>
            </w:r>
            <w:proofErr w:type="spellEnd"/>
            <w:r w:rsidRPr="006E43ED">
              <w:rPr>
                <w:rFonts w:ascii="Times New Roman" w:hAnsi="Times New Roman"/>
                <w:sz w:val="24"/>
                <w:szCs w:val="24"/>
              </w:rPr>
              <w:t>.</w:t>
            </w:r>
          </w:p>
        </w:tc>
      </w:tr>
      <w:tr w:rsidR="00EF5CC3" w:rsidRPr="00EF5CC3" w14:paraId="133110C8" w14:textId="77777777" w:rsidTr="005417D1">
        <w:trPr>
          <w:trHeight w:val="600"/>
          <w:jc w:val="center"/>
        </w:trPr>
        <w:tc>
          <w:tcPr>
            <w:tcW w:w="532" w:type="dxa"/>
          </w:tcPr>
          <w:p w14:paraId="4B541EE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4.3</w:t>
            </w:r>
          </w:p>
        </w:tc>
        <w:tc>
          <w:tcPr>
            <w:tcW w:w="2744" w:type="dxa"/>
          </w:tcPr>
          <w:p w14:paraId="7533793F"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1101D175" w14:textId="19170836" w:rsidR="00530DC7" w:rsidRPr="00EF5CC3" w:rsidRDefault="00530DC7" w:rsidP="000368EE">
            <w:pPr>
              <w:pStyle w:val="af1"/>
              <w:jc w:val="both"/>
              <w:rPr>
                <w:rFonts w:ascii="Times New Roman" w:hAnsi="Times New Roman"/>
                <w:sz w:val="24"/>
                <w:szCs w:val="24"/>
                <w:lang w:val="uk-UA" w:eastAsia="ru-RU"/>
              </w:rPr>
            </w:pPr>
            <w:r w:rsidRPr="00EF5CC3">
              <w:rPr>
                <w:rFonts w:ascii="Times New Roman" w:hAnsi="Times New Roman"/>
                <w:sz w:val="24"/>
                <w:szCs w:val="24"/>
                <w:lang w:val="uk-UA"/>
              </w:rPr>
              <w:t>Місце поставки</w:t>
            </w:r>
            <w:r w:rsidR="00177AC7">
              <w:rPr>
                <w:rFonts w:ascii="Times New Roman" w:hAnsi="Times New Roman"/>
                <w:sz w:val="24"/>
                <w:szCs w:val="24"/>
                <w:lang w:val="uk-UA"/>
              </w:rPr>
              <w:t>/надання послуг</w:t>
            </w:r>
            <w:r w:rsidRPr="00EF5CC3">
              <w:rPr>
                <w:rFonts w:ascii="Times New Roman" w:hAnsi="Times New Roman"/>
                <w:sz w:val="24"/>
                <w:szCs w:val="24"/>
                <w:lang w:val="uk-UA"/>
              </w:rPr>
              <w:t xml:space="preserve">: Україна, 33028, </w:t>
            </w:r>
            <w:r w:rsidRPr="00EF5CC3">
              <w:rPr>
                <w:rFonts w:ascii="Times New Roman" w:hAnsi="Times New Roman"/>
                <w:sz w:val="24"/>
                <w:szCs w:val="24"/>
                <w:lang w:val="uk-UA" w:eastAsia="ru-RU"/>
              </w:rPr>
              <w:t>Рівненська область, м.</w:t>
            </w:r>
            <w:r w:rsidR="005966A7" w:rsidRPr="00EF5CC3">
              <w:rPr>
                <w:rFonts w:ascii="Times New Roman" w:hAnsi="Times New Roman"/>
                <w:sz w:val="24"/>
                <w:szCs w:val="24"/>
                <w:lang w:val="uk-UA" w:eastAsia="ru-RU"/>
              </w:rPr>
              <w:t xml:space="preserve"> </w:t>
            </w:r>
            <w:r w:rsidRPr="00EF5CC3">
              <w:rPr>
                <w:rFonts w:ascii="Times New Roman" w:hAnsi="Times New Roman"/>
                <w:sz w:val="24"/>
                <w:szCs w:val="24"/>
                <w:lang w:val="uk-UA" w:eastAsia="ru-RU"/>
              </w:rPr>
              <w:t>Рівне, вул. Котляревського 5</w:t>
            </w:r>
          </w:p>
          <w:p w14:paraId="0DCD2C81" w14:textId="0AC48DEC" w:rsidR="00530DC7" w:rsidRPr="00EF5CC3" w:rsidRDefault="00530DC7" w:rsidP="000368EE">
            <w:pPr>
              <w:pStyle w:val="af1"/>
              <w:jc w:val="both"/>
              <w:rPr>
                <w:rFonts w:ascii="Times New Roman" w:hAnsi="Times New Roman"/>
                <w:lang w:val="uk-UA" w:eastAsia="ru-RU"/>
              </w:rPr>
            </w:pPr>
            <w:r w:rsidRPr="00EF5CC3">
              <w:rPr>
                <w:rFonts w:ascii="Times New Roman" w:hAnsi="Times New Roman"/>
                <w:sz w:val="24"/>
                <w:szCs w:val="24"/>
                <w:lang w:val="uk-UA" w:eastAsia="ru-RU"/>
              </w:rPr>
              <w:t xml:space="preserve">Кількість, обсяг поставки </w:t>
            </w:r>
            <w:r w:rsidRPr="00EF5CC3">
              <w:rPr>
                <w:rFonts w:ascii="Times New Roman" w:hAnsi="Times New Roman"/>
                <w:sz w:val="24"/>
                <w:szCs w:val="24"/>
                <w:lang w:val="uk-UA"/>
              </w:rPr>
              <w:t>товарів (надання послуг, виконання робіт)</w:t>
            </w:r>
            <w:r w:rsidRPr="00EF5CC3">
              <w:rPr>
                <w:rFonts w:ascii="Times New Roman" w:hAnsi="Times New Roman"/>
                <w:sz w:val="24"/>
                <w:szCs w:val="24"/>
                <w:lang w:val="uk-UA" w:eastAsia="ru-RU"/>
              </w:rPr>
              <w:t>: відповідно до Додатку 2 до тендерної документації</w:t>
            </w:r>
          </w:p>
        </w:tc>
      </w:tr>
      <w:tr w:rsidR="00EF5CC3" w:rsidRPr="00EF5CC3" w14:paraId="2EC381FB" w14:textId="77777777" w:rsidTr="005417D1">
        <w:trPr>
          <w:trHeight w:val="740"/>
          <w:jc w:val="center"/>
        </w:trPr>
        <w:tc>
          <w:tcPr>
            <w:tcW w:w="532" w:type="dxa"/>
          </w:tcPr>
          <w:p w14:paraId="5C5D79CF"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0916DA09" w14:textId="77777777" w:rsidR="00530DC7" w:rsidRPr="00EF5CC3" w:rsidRDefault="00530DC7" w:rsidP="00530DC7">
            <w:pPr>
              <w:pStyle w:val="af1"/>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266EE185" w:rsidR="00530DC7" w:rsidRPr="00E4066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F5CC3">
              <w:rPr>
                <w:rFonts w:ascii="Times New Roman" w:hAnsi="Times New Roman"/>
                <w:sz w:val="24"/>
                <w:szCs w:val="24"/>
              </w:rPr>
              <w:t xml:space="preserve">з </w:t>
            </w:r>
            <w:r w:rsidR="00291D11">
              <w:rPr>
                <w:rFonts w:ascii="Times New Roman" w:hAnsi="Times New Roman"/>
                <w:sz w:val="24"/>
                <w:szCs w:val="24"/>
                <w:lang w:val="uk-UA"/>
              </w:rPr>
              <w:t xml:space="preserve">моменту підписання договору </w:t>
            </w:r>
            <w:r w:rsidR="005966A7" w:rsidRPr="00EF5CC3">
              <w:rPr>
                <w:rFonts w:ascii="Times New Roman" w:hAnsi="Times New Roman"/>
                <w:sz w:val="24"/>
                <w:szCs w:val="24"/>
                <w:lang w:val="uk-UA"/>
              </w:rPr>
              <w:t>до</w:t>
            </w:r>
            <w:r w:rsidRPr="00EF5CC3">
              <w:rPr>
                <w:rFonts w:ascii="Times New Roman" w:hAnsi="Times New Roman"/>
                <w:sz w:val="24"/>
                <w:szCs w:val="24"/>
              </w:rPr>
              <w:t xml:space="preserve"> </w:t>
            </w:r>
            <w:r w:rsidR="000368EE" w:rsidRPr="00EF5CC3">
              <w:rPr>
                <w:rFonts w:ascii="Times New Roman" w:hAnsi="Times New Roman"/>
                <w:sz w:val="24"/>
                <w:szCs w:val="24"/>
                <w:lang w:val="uk-UA"/>
              </w:rPr>
              <w:t>31</w:t>
            </w:r>
            <w:r w:rsidRPr="00EF5CC3">
              <w:rPr>
                <w:rFonts w:ascii="Times New Roman" w:hAnsi="Times New Roman"/>
                <w:sz w:val="24"/>
                <w:szCs w:val="24"/>
              </w:rPr>
              <w:t xml:space="preserve"> </w:t>
            </w:r>
            <w:proofErr w:type="spellStart"/>
            <w:r w:rsidRPr="00EF5CC3">
              <w:rPr>
                <w:rFonts w:ascii="Times New Roman" w:hAnsi="Times New Roman"/>
                <w:sz w:val="24"/>
                <w:szCs w:val="24"/>
              </w:rPr>
              <w:t>грудня</w:t>
            </w:r>
            <w:proofErr w:type="spellEnd"/>
            <w:r w:rsidRPr="00EF5CC3">
              <w:rPr>
                <w:rFonts w:ascii="Times New Roman" w:hAnsi="Times New Roman"/>
                <w:sz w:val="24"/>
                <w:szCs w:val="24"/>
              </w:rPr>
              <w:t xml:space="preserve"> 202</w:t>
            </w:r>
            <w:r w:rsidR="00707087" w:rsidRPr="00EF5CC3">
              <w:rPr>
                <w:rFonts w:ascii="Times New Roman" w:hAnsi="Times New Roman"/>
                <w:sz w:val="24"/>
                <w:szCs w:val="24"/>
                <w:lang w:val="uk-UA"/>
              </w:rPr>
              <w:t>6</w:t>
            </w:r>
            <w:r w:rsidRPr="00EF5CC3">
              <w:rPr>
                <w:rFonts w:ascii="Times New Roman" w:hAnsi="Times New Roman"/>
                <w:sz w:val="24"/>
                <w:szCs w:val="24"/>
              </w:rPr>
              <w:t xml:space="preserve"> рок</w:t>
            </w:r>
            <w:r w:rsidRPr="00EF5CC3">
              <w:rPr>
                <w:rFonts w:ascii="Times New Roman" w:hAnsi="Times New Roman"/>
                <w:sz w:val="24"/>
                <w:szCs w:val="24"/>
                <w:lang w:val="uk-UA"/>
              </w:rPr>
              <w:t>у.</w:t>
            </w:r>
            <w:r w:rsidR="00EF5CC3" w:rsidRPr="00E40664">
              <w:rPr>
                <w:rFonts w:ascii="Times New Roman" w:hAnsi="Times New Roman"/>
                <w:sz w:val="24"/>
                <w:szCs w:val="24"/>
              </w:rPr>
              <w:t xml:space="preserve"> </w:t>
            </w:r>
          </w:p>
        </w:tc>
      </w:tr>
      <w:tr w:rsidR="00EF5CC3" w:rsidRPr="00EF5CC3" w14:paraId="3824B213" w14:textId="77777777" w:rsidTr="005417D1">
        <w:trPr>
          <w:trHeight w:val="660"/>
          <w:jc w:val="center"/>
        </w:trPr>
        <w:tc>
          <w:tcPr>
            <w:tcW w:w="532" w:type="dxa"/>
          </w:tcPr>
          <w:p w14:paraId="1D5E400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43CABE62"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53F682C7" w14:textId="77777777" w:rsidR="00530DC7" w:rsidRPr="00EF5CC3" w:rsidRDefault="00530DC7" w:rsidP="00530DC7">
            <w:pPr>
              <w:pStyle w:val="af1"/>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у процедурах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3303E994"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EF5CC3" w:rsidRPr="00EF5CC3" w14:paraId="74217C73" w14:textId="77777777" w:rsidTr="005417D1">
        <w:trPr>
          <w:trHeight w:val="520"/>
          <w:jc w:val="center"/>
        </w:trPr>
        <w:tc>
          <w:tcPr>
            <w:tcW w:w="532" w:type="dxa"/>
          </w:tcPr>
          <w:p w14:paraId="72D05E8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3EC7B398"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047ABFE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EF5CC3" w:rsidRPr="00EF5CC3" w14:paraId="0B65E23E" w14:textId="77777777" w:rsidTr="005417D1">
        <w:trPr>
          <w:trHeight w:val="140"/>
          <w:jc w:val="center"/>
        </w:trPr>
        <w:tc>
          <w:tcPr>
            <w:tcW w:w="532" w:type="dxa"/>
          </w:tcPr>
          <w:p w14:paraId="43B03F10"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7</w:t>
            </w:r>
          </w:p>
        </w:tc>
        <w:tc>
          <w:tcPr>
            <w:tcW w:w="2744" w:type="dxa"/>
          </w:tcPr>
          <w:p w14:paraId="5B70293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EF5CC3" w:rsidRDefault="00530DC7" w:rsidP="00530DC7">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EF5CC3" w:rsidRDefault="00530DC7" w:rsidP="00530DC7">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EF5CC3">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EF5CC3"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EF5CC3"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EF5CC3" w:rsidRPr="00EF5CC3" w14:paraId="00D28FF1" w14:textId="77777777" w:rsidTr="005417D1">
        <w:trPr>
          <w:trHeight w:val="141"/>
          <w:jc w:val="center"/>
        </w:trPr>
        <w:tc>
          <w:tcPr>
            <w:tcW w:w="10627" w:type="dxa"/>
            <w:gridSpan w:val="3"/>
            <w:vAlign w:val="center"/>
          </w:tcPr>
          <w:p w14:paraId="5EA526E9" w14:textId="77777777" w:rsidR="00530DC7" w:rsidRPr="00EF5CC3" w:rsidRDefault="00530DC7" w:rsidP="00530DC7">
            <w:pPr>
              <w:pStyle w:val="af1"/>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EF5CC3" w:rsidRPr="00EF5CC3" w14:paraId="26C89076" w14:textId="77777777" w:rsidTr="005417D1">
        <w:trPr>
          <w:trHeight w:val="849"/>
          <w:jc w:val="center"/>
        </w:trPr>
        <w:tc>
          <w:tcPr>
            <w:tcW w:w="532" w:type="dxa"/>
          </w:tcPr>
          <w:p w14:paraId="28E8B51E"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2790BF5"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B8F4243" w14:textId="7C5FE42C" w:rsidR="00B46C8A" w:rsidRPr="00EF5CC3" w:rsidRDefault="00B46C8A" w:rsidP="005966A7">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E40664">
              <w:rPr>
                <w:sz w:val="22"/>
                <w:szCs w:val="22"/>
                <w:shd w:val="clear" w:color="auto" w:fill="FFFFFF"/>
                <w:lang w:val="uk-UA"/>
              </w:rPr>
              <w:t>закупівель</w:t>
            </w:r>
            <w:proofErr w:type="spellEnd"/>
            <w:r w:rsidRPr="00E4066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74429EB4"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3ACF58ED"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bookmarkStart w:id="4" w:name="n806"/>
            <w:bookmarkEnd w:id="4"/>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51CC543D" w14:textId="0BCDE122" w:rsidR="00530DC7" w:rsidRPr="00EF5CC3" w:rsidRDefault="00530DC7" w:rsidP="005966A7">
            <w:pPr>
              <w:shd w:val="clear" w:color="auto" w:fill="FFFFFF"/>
              <w:spacing w:after="0" w:line="240" w:lineRule="auto"/>
              <w:ind w:firstLine="450"/>
              <w:jc w:val="both"/>
              <w:rPr>
                <w:rFonts w:ascii="Times New Roman" w:eastAsia="Times New Roman" w:hAnsi="Times New Roman"/>
                <w:sz w:val="24"/>
                <w:szCs w:val="24"/>
              </w:rPr>
            </w:pPr>
          </w:p>
        </w:tc>
      </w:tr>
      <w:tr w:rsidR="00EF5CC3" w:rsidRPr="00EF5CC3" w14:paraId="288BA25B" w14:textId="77777777" w:rsidTr="005417D1">
        <w:trPr>
          <w:trHeight w:val="520"/>
          <w:jc w:val="center"/>
        </w:trPr>
        <w:tc>
          <w:tcPr>
            <w:tcW w:w="532" w:type="dxa"/>
          </w:tcPr>
          <w:p w14:paraId="775AD2B5" w14:textId="77777777" w:rsidR="00530DC7" w:rsidRPr="00EF5CC3" w:rsidRDefault="00530DC7" w:rsidP="002513EF">
            <w:pPr>
              <w:pStyle w:val="af1"/>
              <w:jc w:val="both"/>
              <w:rPr>
                <w:rFonts w:ascii="Times New Roman" w:hAnsi="Times New Roman"/>
              </w:rPr>
            </w:pPr>
            <w:r w:rsidRPr="00EF5CC3">
              <w:rPr>
                <w:rFonts w:ascii="Times New Roman" w:hAnsi="Times New Roman"/>
              </w:rPr>
              <w:t>2</w:t>
            </w:r>
          </w:p>
        </w:tc>
        <w:tc>
          <w:tcPr>
            <w:tcW w:w="2744" w:type="dxa"/>
          </w:tcPr>
          <w:p w14:paraId="725273C5" w14:textId="77777777" w:rsidR="00530DC7" w:rsidRPr="00EF5CC3" w:rsidRDefault="00530DC7" w:rsidP="002513EF">
            <w:pPr>
              <w:pStyle w:val="af1"/>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7351" w:type="dxa"/>
          </w:tcPr>
          <w:p w14:paraId="644F4202" w14:textId="77777777" w:rsidR="00B46C8A" w:rsidRPr="00EF5CC3" w:rsidRDefault="00B46C8A" w:rsidP="002513EF">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8" w:anchor="n960" w:tgtFrame="_blank" w:history="1">
              <w:r w:rsidRPr="00EF5CC3">
                <w:rPr>
                  <w:rStyle w:val="a4"/>
                  <w:color w:val="auto"/>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FA43612" w14:textId="77777777" w:rsidR="00B46C8A" w:rsidRPr="00EF5CC3" w:rsidRDefault="00B46C8A" w:rsidP="002513EF">
            <w:pPr>
              <w:pStyle w:val="rvps2"/>
              <w:spacing w:before="0" w:beforeAutospacing="0" w:after="0" w:afterAutospacing="0"/>
              <w:ind w:firstLine="439"/>
              <w:jc w:val="both"/>
              <w:rPr>
                <w:lang w:val="uk-UA"/>
              </w:rPr>
            </w:pPr>
            <w:bookmarkStart w:id="5" w:name="n804"/>
            <w:bookmarkEnd w:id="5"/>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w:t>
            </w:r>
            <w:r w:rsidRPr="00EF5CC3">
              <w:rPr>
                <w:lang w:val="uk-UA"/>
              </w:rPr>
              <w:lastRenderedPageBreak/>
              <w:t xml:space="preserve">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5F0A29DB" w14:textId="77777777" w:rsidR="00530DC7" w:rsidRPr="00EF5CC3" w:rsidRDefault="00530DC7" w:rsidP="002513EF">
            <w:pPr>
              <w:pStyle w:val="af1"/>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EF5CC3" w:rsidRDefault="00D70F24" w:rsidP="002513EF">
            <w:pPr>
              <w:pStyle w:val="af1"/>
              <w:ind w:firstLine="435"/>
              <w:jc w:val="both"/>
              <w:rPr>
                <w:rFonts w:ascii="Times New Roman" w:hAnsi="Times New Roman"/>
                <w:lang w:val="uk-UA"/>
              </w:rPr>
            </w:pPr>
          </w:p>
        </w:tc>
      </w:tr>
      <w:tr w:rsidR="00EF5CC3" w:rsidRPr="00EF5CC3" w14:paraId="274B2297" w14:textId="77777777" w:rsidTr="005417D1">
        <w:trPr>
          <w:trHeight w:val="196"/>
          <w:jc w:val="center"/>
        </w:trPr>
        <w:tc>
          <w:tcPr>
            <w:tcW w:w="10627" w:type="dxa"/>
            <w:gridSpan w:val="3"/>
            <w:vAlign w:val="center"/>
          </w:tcPr>
          <w:p w14:paraId="0FE03482"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EF5CC3" w:rsidRPr="00294A16" w14:paraId="54D6D966" w14:textId="77777777" w:rsidTr="00F37BBA">
        <w:trPr>
          <w:trHeight w:val="7220"/>
          <w:jc w:val="center"/>
        </w:trPr>
        <w:tc>
          <w:tcPr>
            <w:tcW w:w="532" w:type="dxa"/>
          </w:tcPr>
          <w:p w14:paraId="087AB9A6" w14:textId="77777777" w:rsidR="00530DC7" w:rsidRPr="00EF5CC3" w:rsidRDefault="00530DC7" w:rsidP="00530DC7">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730D10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42556CD1" w:rsidR="00530DC7" w:rsidRPr="00EF5CC3" w:rsidRDefault="00530DC7" w:rsidP="00530DC7">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00B46C8A" w:rsidRPr="00EF5CC3">
              <w:rPr>
                <w:rFonts w:ascii="Times New Roman" w:hAnsi="Times New Roman"/>
              </w:rPr>
              <w:t>Тендерні</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пропозиції</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подаються</w:t>
            </w:r>
            <w:proofErr w:type="spellEnd"/>
            <w:r w:rsidR="00B46C8A" w:rsidRPr="00EF5CC3">
              <w:rPr>
                <w:rFonts w:ascii="Times New Roman" w:hAnsi="Times New Roman"/>
              </w:rPr>
              <w:t xml:space="preserve"> </w:t>
            </w:r>
            <w:proofErr w:type="spellStart"/>
            <w:r w:rsidR="00B46C8A" w:rsidRPr="00EF5CC3">
              <w:rPr>
                <w:rFonts w:ascii="Times New Roman" w:hAnsi="Times New Roman"/>
              </w:rPr>
              <w:t>відповідно</w:t>
            </w:r>
            <w:proofErr w:type="spellEnd"/>
            <w:r w:rsidR="00B46C8A" w:rsidRPr="00EF5CC3">
              <w:rPr>
                <w:rFonts w:ascii="Times New Roman" w:hAnsi="Times New Roman"/>
              </w:rPr>
              <w:t xml:space="preserve"> до порядку, </w:t>
            </w:r>
            <w:proofErr w:type="spellStart"/>
            <w:r w:rsidR="00B46C8A" w:rsidRPr="00EF5CC3">
              <w:rPr>
                <w:rFonts w:ascii="Times New Roman" w:hAnsi="Times New Roman"/>
              </w:rPr>
              <w:t>визначеного</w:t>
            </w:r>
            <w:proofErr w:type="spellEnd"/>
            <w:r w:rsidR="00B46C8A" w:rsidRPr="00EF5CC3">
              <w:rPr>
                <w:rFonts w:ascii="Times New Roman" w:hAnsi="Times New Roman"/>
              </w:rPr>
              <w:t xml:space="preserve"> </w:t>
            </w:r>
            <w:proofErr w:type="spellStart"/>
            <w:r w:rsidR="00B46C8A" w:rsidRPr="00EF5CC3">
              <w:rPr>
                <w:rFonts w:ascii="Times New Roman" w:hAnsi="Times New Roman"/>
              </w:rPr>
              <w:t>статтею</w:t>
            </w:r>
            <w:proofErr w:type="spellEnd"/>
            <w:r w:rsidR="00B46C8A" w:rsidRPr="00EF5CC3">
              <w:rPr>
                <w:rFonts w:ascii="Times New Roman" w:hAnsi="Times New Roman"/>
              </w:rPr>
              <w:t xml:space="preserve"> 26 Закону, </w:t>
            </w:r>
            <w:proofErr w:type="spellStart"/>
            <w:r w:rsidR="00B46C8A" w:rsidRPr="00EF5CC3">
              <w:rPr>
                <w:rFonts w:ascii="Times New Roman" w:hAnsi="Times New Roman"/>
              </w:rPr>
              <w:t>крім</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положень</w:t>
            </w:r>
            <w:proofErr w:type="spellEnd"/>
            <w:r w:rsidR="00B46C8A" w:rsidRPr="00EF5CC3">
              <w:rPr>
                <w:rFonts w:ascii="Times New Roman" w:hAnsi="Times New Roman"/>
              </w:rPr>
              <w:t xml:space="preserve"> </w:t>
            </w:r>
            <w:proofErr w:type="spellStart"/>
            <w:r w:rsidR="00B46C8A" w:rsidRPr="00EF5CC3">
              <w:rPr>
                <w:rFonts w:ascii="Times New Roman" w:hAnsi="Times New Roman"/>
              </w:rPr>
              <w:t>частин</w:t>
            </w:r>
            <w:proofErr w:type="spellEnd"/>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"n1462"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першої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"n1469"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четвертої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"n1471"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шостої</w:t>
            </w:r>
            <w:proofErr w:type="spellEnd"/>
            <w:r w:rsidR="00B46C8A" w:rsidRPr="00EF5CC3">
              <w:rPr>
                <w:rFonts w:ascii="Times New Roman" w:hAnsi="Times New Roman"/>
              </w:rPr>
              <w:fldChar w:fldCharType="end"/>
            </w:r>
            <w:r w:rsidR="00B46C8A" w:rsidRPr="00EF5CC3">
              <w:rPr>
                <w:rFonts w:ascii="Times New Roman" w:hAnsi="Times New Roman"/>
              </w:rPr>
              <w:t> та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"n1472"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сьомої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t>статті</w:t>
            </w:r>
            <w:proofErr w:type="spellEnd"/>
            <w:r w:rsidR="00B46C8A" w:rsidRPr="00EF5CC3">
              <w:rPr>
                <w:rFonts w:ascii="Times New Roman" w:hAnsi="Times New Roman"/>
              </w:rPr>
              <w:t xml:space="preserve"> 26 Закону.</w:t>
            </w:r>
          </w:p>
          <w:p w14:paraId="76D759E0" w14:textId="6D8C9899" w:rsidR="00530DC7" w:rsidRPr="00EF5CC3" w:rsidRDefault="00B46C8A" w:rsidP="00530DC7">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fldChar w:fldCharType="begin"/>
            </w:r>
            <w:r w:rsidRPr="00EF5CC3">
              <w:rPr>
                <w:rFonts w:ascii="Times New Roman" w:hAnsi="Times New Roman"/>
                <w:shd w:val="clear" w:color="auto" w:fill="FFFFFF"/>
              </w:rPr>
              <w:instrText>HYPERLINK "https://zakon.rada.gov.ua/laws/show/1178-2022-%D0%BF" \l "n615"</w:instrText>
            </w:r>
            <w:r w:rsidRPr="00EF5CC3">
              <w:rPr>
                <w:rFonts w:ascii="Times New Roman" w:hAnsi="Times New Roman"/>
                <w:shd w:val="clear" w:color="auto" w:fill="FFFFFF"/>
              </w:rPr>
              <w:fldChar w:fldCharType="separate"/>
            </w:r>
            <w:r w:rsidRPr="00EF5CC3">
              <w:rPr>
                <w:rStyle w:val="a4"/>
                <w:rFonts w:ascii="Times New Roman" w:hAnsi="Times New Roman"/>
                <w:color w:val="auto"/>
                <w:shd w:val="clear" w:color="auto" w:fill="FFFFFF"/>
              </w:rPr>
              <w:t>пункті</w:t>
            </w:r>
            <w:proofErr w:type="spellEnd"/>
            <w:r w:rsidRPr="00EF5CC3">
              <w:rPr>
                <w:rStyle w:val="a4"/>
                <w:rFonts w:ascii="Times New Roman" w:hAnsi="Times New Roman"/>
                <w:color w:val="auto"/>
                <w:shd w:val="clear" w:color="auto" w:fill="FFFFFF"/>
              </w:rPr>
              <w:t xml:space="preserve"> 47</w:t>
            </w:r>
            <w:r w:rsidRPr="00EF5CC3">
              <w:rPr>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00530DC7" w:rsidRPr="00EF5CC3">
              <w:rPr>
                <w:rFonts w:ascii="Times New Roman" w:hAnsi="Times New Roman"/>
                <w:shd w:val="clear" w:color="auto" w:fill="FFFFFF"/>
              </w:rPr>
              <w:t xml:space="preserve"> та шляхом </w:t>
            </w:r>
            <w:proofErr w:type="spellStart"/>
            <w:r w:rsidR="00530DC7" w:rsidRPr="00EF5CC3">
              <w:rPr>
                <w:rFonts w:ascii="Times New Roman" w:hAnsi="Times New Roman"/>
                <w:shd w:val="clear" w:color="auto" w:fill="FFFFFF"/>
              </w:rPr>
              <w:t>завантаження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необхідних</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документів</w:t>
            </w:r>
            <w:proofErr w:type="spellEnd"/>
            <w:r w:rsidR="00530DC7" w:rsidRPr="00EF5CC3">
              <w:rPr>
                <w:rFonts w:ascii="Times New Roman" w:hAnsi="Times New Roman"/>
                <w:shd w:val="clear" w:color="auto" w:fill="FFFFFF"/>
                <w:lang w:val="uk-UA"/>
              </w:rPr>
              <w:t xml:space="preserve"> у </w:t>
            </w:r>
            <w:r w:rsidR="00530DC7" w:rsidRPr="00EF5CC3">
              <w:rPr>
                <w:rStyle w:val="rvts0"/>
                <w:rFonts w:ascii="Times New Roman" w:hAnsi="Times New Roman"/>
                <w:b/>
                <w:lang w:val="uk-UA"/>
              </w:rPr>
              <w:t xml:space="preserve">форматі </w:t>
            </w:r>
            <w:r w:rsidR="00530DC7" w:rsidRPr="00EF5CC3">
              <w:rPr>
                <w:rStyle w:val="rvts0"/>
                <w:rFonts w:ascii="Times New Roman" w:hAnsi="Times New Roman"/>
                <w:b/>
                <w:lang w:val="en-US"/>
              </w:rPr>
              <w:t>pdf</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Portable</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Document</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Format</w:t>
            </w:r>
            <w:r w:rsidR="00530DC7" w:rsidRPr="00EF5CC3">
              <w:rPr>
                <w:rStyle w:val="rvts0"/>
                <w:rFonts w:ascii="Times New Roman" w:hAnsi="Times New Roman"/>
                <w:b/>
                <w:lang w:val="uk-UA"/>
              </w:rPr>
              <w:t>)</w:t>
            </w:r>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що</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вимагаються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замовником</w:t>
            </w:r>
            <w:proofErr w:type="spellEnd"/>
            <w:r w:rsidR="00530DC7" w:rsidRPr="00EF5CC3">
              <w:rPr>
                <w:rFonts w:ascii="Times New Roman" w:hAnsi="Times New Roman"/>
                <w:shd w:val="clear" w:color="auto" w:fill="FFFFFF"/>
              </w:rPr>
              <w:t xml:space="preserve"> у </w:t>
            </w:r>
            <w:proofErr w:type="spellStart"/>
            <w:r w:rsidR="00530DC7" w:rsidRPr="00EF5CC3">
              <w:rPr>
                <w:rFonts w:ascii="Times New Roman" w:hAnsi="Times New Roman"/>
                <w:shd w:val="clear" w:color="auto" w:fill="FFFFFF"/>
              </w:rPr>
              <w:t>тендерній</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документації</w:t>
            </w:r>
            <w:proofErr w:type="spellEnd"/>
            <w:r w:rsidR="00530DC7" w:rsidRPr="00EF5CC3">
              <w:rPr>
                <w:rFonts w:ascii="Times New Roman" w:hAnsi="Times New Roman"/>
                <w:shd w:val="clear" w:color="auto" w:fill="FFFFFF"/>
                <w:lang w:val="uk-UA"/>
              </w:rPr>
              <w:t>:</w:t>
            </w:r>
          </w:p>
          <w:p w14:paraId="3E9FDDD0"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60D3CB9" w14:textId="4E06260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007E6B01" w:rsidRPr="00EF5CC3">
              <w:rPr>
                <w:rFonts w:ascii="Times New Roman" w:hAnsi="Times New Roman"/>
                <w:lang w:val="uk-UA"/>
              </w:rPr>
              <w:t>их</w:t>
            </w:r>
            <w:proofErr w:type="spellEnd"/>
            <w:r w:rsidRPr="00EF5CC3">
              <w:rPr>
                <w:rFonts w:ascii="Times New Roman" w:hAnsi="Times New Roman"/>
              </w:rPr>
              <w:t xml:space="preserve"> </w:t>
            </w:r>
            <w:r w:rsidR="007E6B01"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4DF359D" w14:textId="7E94003F"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00DD75C2"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w:t>
            </w:r>
            <w:proofErr w:type="spellStart"/>
            <w:r w:rsidRPr="00EF5CC3">
              <w:rPr>
                <w:rFonts w:ascii="Times New Roman" w:hAnsi="Times New Roman"/>
              </w:rPr>
              <w:t>печаткою</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5218888C"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123B4BC3"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07D636B5" w14:textId="6DA72BB9"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3FFD8071" w14:textId="77777777" w:rsidR="00530DC7" w:rsidRPr="00EF5CC3" w:rsidRDefault="00530DC7" w:rsidP="00530DC7">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7B353BD9" w14:textId="5ACDDED9" w:rsidR="00530DC7" w:rsidRPr="00EF5CC3" w:rsidRDefault="00530DC7" w:rsidP="00530DC7">
            <w:pPr>
              <w:pStyle w:val="af1"/>
              <w:jc w:val="both"/>
              <w:rPr>
                <w:rFonts w:ascii="Times New Roman" w:eastAsia="Times New Roman" w:hAnsi="Times New Roman"/>
              </w:rPr>
            </w:pPr>
            <w:r w:rsidRPr="00EF5CC3">
              <w:rPr>
                <w:rFonts w:ascii="Times New Roman" w:eastAsia="Times New Roman" w:hAnsi="Times New Roman"/>
              </w:rPr>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26EB2185" w14:textId="170773D4" w:rsidR="0032226E" w:rsidRPr="00EF5CC3" w:rsidRDefault="0032226E" w:rsidP="00530DC7">
            <w:pPr>
              <w:pStyle w:val="af1"/>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4445FB01" w14:textId="77777777"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4BBB22EA" w14:textId="77777777" w:rsidR="00530DC7" w:rsidRPr="00EF5CC3" w:rsidRDefault="00530DC7" w:rsidP="00530DC7">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14562AA3" w14:textId="77777777" w:rsidR="00530DC7" w:rsidRPr="00EF5CC3" w:rsidRDefault="00530DC7" w:rsidP="00530DC7">
            <w:pPr>
              <w:pStyle w:val="af1"/>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48AE665D"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6599CBA2"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2F4D29D6" w14:textId="508595F1"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sidR="008E4CD2">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w:t>
            </w:r>
            <w:r w:rsidR="00FA32C0" w:rsidRPr="00EF5CC3">
              <w:rPr>
                <w:rFonts w:ascii="Times New Roman" w:eastAsia="Times New Roman" w:hAnsi="Times New Roman" w:cs="Times New Roman"/>
                <w:color w:val="auto"/>
                <w:lang w:val="uk-UA"/>
              </w:rPr>
              <w:t>(КЕП</w:t>
            </w:r>
            <w:r w:rsidR="00B069E4" w:rsidRPr="00EF5CC3">
              <w:rPr>
                <w:rFonts w:ascii="Times New Roman" w:eastAsia="Times New Roman" w:hAnsi="Times New Roman" w:cs="Times New Roman"/>
                <w:color w:val="auto"/>
                <w:lang w:val="uk-UA"/>
              </w:rPr>
              <w:t>/УЕП</w:t>
            </w:r>
            <w:r w:rsidR="00FA32C0" w:rsidRPr="00EF5CC3">
              <w:rPr>
                <w:rFonts w:ascii="Times New Roman" w:eastAsia="Times New Roman" w:hAnsi="Times New Roman" w:cs="Times New Roman"/>
                <w:color w:val="auto"/>
                <w:lang w:val="uk-UA"/>
              </w:rPr>
              <w:t>)</w:t>
            </w:r>
            <w:r w:rsidRPr="00EF5CC3">
              <w:rPr>
                <w:rFonts w:ascii="Times New Roman" w:eastAsia="Times New Roman" w:hAnsi="Times New Roman" w:cs="Times New Roman"/>
                <w:color w:val="auto"/>
                <w:lang w:val="uk-UA"/>
              </w:rPr>
              <w:t>.</w:t>
            </w:r>
          </w:p>
          <w:p w14:paraId="3E4AC066" w14:textId="069E126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w:t>
            </w:r>
            <w:r w:rsidR="00286A02" w:rsidRPr="00EF5CC3">
              <w:rPr>
                <w:rFonts w:ascii="Times New Roman" w:hAnsi="Times New Roman"/>
                <w:b/>
                <w:lang w:val="uk-UA"/>
              </w:rPr>
              <w:t>/удосконалений</w:t>
            </w:r>
            <w:r w:rsidRPr="00EF5CC3">
              <w:rPr>
                <w:rFonts w:ascii="Times New Roman" w:hAnsi="Times New Roman"/>
                <w:b/>
                <w:lang w:val="uk-UA"/>
              </w:rPr>
              <w:t xml:space="preserve"> електронний підпис (КЕП</w:t>
            </w:r>
            <w:r w:rsidR="00286A02" w:rsidRPr="00EF5CC3">
              <w:rPr>
                <w:rFonts w:ascii="Times New Roman" w:hAnsi="Times New Roman"/>
                <w:b/>
                <w:lang w:val="uk-UA"/>
              </w:rPr>
              <w:t>/УЕП</w:t>
            </w:r>
            <w:r w:rsidRPr="00EF5CC3">
              <w:rPr>
                <w:rFonts w:ascii="Times New Roman" w:hAnsi="Times New Roman"/>
                <w:b/>
                <w:lang w:val="uk-UA"/>
              </w:rPr>
              <w:t>)</w:t>
            </w:r>
            <w:r w:rsidR="00F11374" w:rsidRPr="00EF5CC3">
              <w:rPr>
                <w:rFonts w:ascii="Times New Roman" w:hAnsi="Times New Roman"/>
                <w:b/>
                <w:lang w:val="uk-UA"/>
              </w:rPr>
              <w:t xml:space="preserve"> </w:t>
            </w:r>
            <w:r w:rsidRPr="00EF5CC3">
              <w:rPr>
                <w:rFonts w:ascii="Times New Roman" w:hAnsi="Times New Roman"/>
                <w:b/>
                <w:lang w:val="uk-UA"/>
              </w:rPr>
              <w:t>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sidRPr="00EF5CC3">
              <w:rPr>
                <w:rFonts w:ascii="Times New Roman" w:hAnsi="Times New Roman"/>
                <w:lang w:val="uk-UA"/>
              </w:rPr>
              <w:t>.</w:t>
            </w:r>
          </w:p>
          <w:p w14:paraId="54C3D1B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EF5CC3" w:rsidRDefault="00530DC7" w:rsidP="00530DC7">
            <w:pPr>
              <w:pStyle w:val="af1"/>
              <w:jc w:val="both"/>
              <w:rPr>
                <w:rFonts w:ascii="Times New Roman" w:hAnsi="Times New Roman"/>
                <w:lang w:val="uk-UA" w:eastAsia="uk-UA"/>
              </w:rPr>
            </w:pPr>
            <w:r w:rsidRPr="00EF5CC3">
              <w:rPr>
                <w:rFonts w:ascii="Times New Roman" w:hAnsi="Times New Roman"/>
                <w:lang w:eastAsia="uk-UA"/>
              </w:rPr>
              <w:lastRenderedPageBreak/>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1F030AB7" w14:textId="77777777" w:rsidR="00530DC7" w:rsidRPr="00EF5CC3" w:rsidRDefault="00530DC7" w:rsidP="00530DC7">
            <w:pPr>
              <w:pStyle w:val="af1"/>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EF5CC3"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7DCA0727"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6" w:name="n16"/>
            <w:bookmarkEnd w:id="6"/>
            <w:r w:rsidRPr="00EF5CC3">
              <w:rPr>
                <w:rFonts w:ascii="Times New Roman" w:hAnsi="Times New Roman"/>
                <w:lang w:val="uk-UA" w:eastAsia="uk-UA"/>
              </w:rPr>
              <w:t>уживання великої літери;</w:t>
            </w:r>
          </w:p>
          <w:p w14:paraId="5EB75D50"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7" w:name="n17"/>
            <w:bookmarkEnd w:id="7"/>
            <w:r w:rsidRPr="00EF5CC3">
              <w:rPr>
                <w:rFonts w:ascii="Times New Roman" w:hAnsi="Times New Roman"/>
                <w:lang w:val="uk-UA" w:eastAsia="uk-UA"/>
              </w:rPr>
              <w:t>уживання розділових знаків та відмінювання слів у реченні;</w:t>
            </w:r>
          </w:p>
          <w:p w14:paraId="3B83A5AC"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8" w:name="n18"/>
            <w:bookmarkEnd w:id="8"/>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447788A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9" w:name="n19"/>
            <w:bookmarkEnd w:id="9"/>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0" w:name="n20"/>
            <w:bookmarkEnd w:id="10"/>
            <w:r w:rsidRPr="00EF5CC3">
              <w:rPr>
                <w:rFonts w:ascii="Times New Roman" w:hAnsi="Times New Roman"/>
                <w:lang w:val="uk-UA" w:eastAsia="uk-UA"/>
              </w:rPr>
              <w:t>застосування правил переносу частини слова з рядка в рядок;</w:t>
            </w:r>
          </w:p>
          <w:p w14:paraId="7204F2B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1" w:name="n21"/>
            <w:bookmarkEnd w:id="11"/>
            <w:r w:rsidRPr="00EF5CC3">
              <w:rPr>
                <w:rFonts w:ascii="Times New Roman" w:hAnsi="Times New Roman"/>
                <w:lang w:val="uk-UA" w:eastAsia="uk-UA"/>
              </w:rPr>
              <w:t>написання слів разом та/або окремо, та/або через дефіс;</w:t>
            </w:r>
          </w:p>
          <w:p w14:paraId="42E092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2" w:name="n22"/>
            <w:bookmarkEnd w:id="12"/>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3" w:name="n23"/>
            <w:bookmarkEnd w:id="13"/>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4" w:name="n24"/>
            <w:bookmarkEnd w:id="14"/>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5" w:name="n25"/>
            <w:bookmarkEnd w:id="15"/>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6" w:name="n26"/>
            <w:bookmarkEnd w:id="16"/>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7" w:name="n27"/>
            <w:bookmarkEnd w:id="17"/>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8" w:name="n28"/>
            <w:bookmarkEnd w:id="18"/>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9" w:name="n29"/>
            <w:bookmarkEnd w:id="19"/>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0" w:name="n30"/>
            <w:bookmarkEnd w:id="20"/>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1" w:name="n31"/>
            <w:bookmarkEnd w:id="21"/>
            <w:r w:rsidRPr="00EF5CC3">
              <w:rPr>
                <w:rFonts w:ascii="Times New Roman" w:hAnsi="Times New Roman"/>
                <w:lang w:val="uk-UA" w:eastAsia="uk-UA"/>
              </w:rPr>
              <w:lastRenderedPageBreak/>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2" w:name="n32"/>
            <w:bookmarkEnd w:id="22"/>
            <w:r w:rsidRPr="00EF5C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3" w:name="n33"/>
            <w:bookmarkEnd w:id="23"/>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EF5CC3" w:rsidRDefault="00530DC7" w:rsidP="00530DC7">
            <w:pPr>
              <w:spacing w:after="0" w:line="240" w:lineRule="auto"/>
              <w:jc w:val="both"/>
              <w:rPr>
                <w:rStyle w:val="T25"/>
                <w:rFonts w:ascii="Times New Roman" w:hAnsi="Times New Roman"/>
                <w:i/>
                <w:noProof/>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EF5CC3" w:rsidRDefault="0023563D" w:rsidP="0023563D">
            <w:pPr>
              <w:spacing w:after="0" w:line="240" w:lineRule="auto"/>
              <w:jc w:val="both"/>
              <w:rPr>
                <w:rFonts w:ascii="Times New Roman" w:hAnsi="Times New Roman"/>
                <w:b/>
                <w:bCs/>
                <w:lang w:val="uk-UA"/>
              </w:rPr>
            </w:pPr>
            <w:r w:rsidRPr="00EF5CC3">
              <w:rPr>
                <w:rFonts w:ascii="Times New Roman" w:hAnsi="Times New Roman"/>
                <w:lang w:val="uk-UA"/>
              </w:rPr>
              <w:t xml:space="preserve">1.5. </w:t>
            </w:r>
            <w:r w:rsidRPr="00EF5CC3">
              <w:rPr>
                <w:rFonts w:ascii="Times New Roman" w:hAnsi="Times New Roman"/>
                <w:b/>
                <w:bCs/>
                <w:caps/>
                <w:lang w:val="uk-UA"/>
              </w:rPr>
              <w:t>Ц</w:t>
            </w:r>
            <w:r w:rsidRPr="00EF5CC3">
              <w:rPr>
                <w:rFonts w:ascii="Times New Roman" w:hAnsi="Times New Roman"/>
                <w:b/>
                <w:bCs/>
                <w:lang w:val="uk-UA"/>
              </w:rPr>
              <w:t>іна тендерної пропозиції.</w:t>
            </w:r>
          </w:p>
          <w:p w14:paraId="3A712C97" w14:textId="4A396905" w:rsidR="0023563D" w:rsidRPr="00EF5CC3" w:rsidRDefault="0023563D" w:rsidP="0023563D">
            <w:pPr>
              <w:spacing w:after="0" w:line="240" w:lineRule="auto"/>
              <w:jc w:val="both"/>
              <w:rPr>
                <w:rStyle w:val="af2"/>
                <w:rFonts w:ascii="Times New Roman" w:hAnsi="Times New Roman"/>
                <w:lang w:val="uk-UA"/>
              </w:rPr>
            </w:pPr>
            <w:r w:rsidRPr="00EF5CC3">
              <w:rPr>
                <w:rFonts w:ascii="Times New Roman" w:hAnsi="Times New Roman"/>
                <w:lang w:val="uk-UA"/>
              </w:rPr>
              <w:t xml:space="preserve">1.5.1. </w:t>
            </w:r>
            <w:r w:rsidRPr="00EF5CC3">
              <w:rPr>
                <w:rStyle w:val="af2"/>
                <w:rFonts w:ascii="Times New Roman" w:hAnsi="Times New Roman"/>
                <w:lang w:val="uk-UA"/>
              </w:rPr>
              <w:t xml:space="preserve">Учасник визначає ціни на </w:t>
            </w:r>
            <w:r w:rsidR="007E6B01" w:rsidRPr="00EF5CC3">
              <w:rPr>
                <w:rStyle w:val="af2"/>
                <w:rFonts w:ascii="Times New Roman" w:hAnsi="Times New Roman"/>
                <w:lang w:val="uk-UA"/>
              </w:rPr>
              <w:t>послуги</w:t>
            </w:r>
            <w:r w:rsidRPr="00EF5CC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EF5CC3" w:rsidRDefault="0023563D" w:rsidP="0023563D">
            <w:pPr>
              <w:spacing w:after="0" w:line="240" w:lineRule="auto"/>
              <w:jc w:val="both"/>
              <w:rPr>
                <w:rFonts w:ascii="Times New Roman" w:hAnsi="Times New Roman"/>
                <w:lang w:val="uk-UA"/>
              </w:rPr>
            </w:pPr>
            <w:r w:rsidRPr="00EF5CC3">
              <w:rPr>
                <w:rFonts w:ascii="Times New Roman" w:hAnsi="Times New Roman"/>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EF5CC3" w:rsidRDefault="0023563D" w:rsidP="0023563D">
            <w:pPr>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1.5.4. ПДВ нараховується у випадках, передбачених законодавством України.</w:t>
            </w:r>
          </w:p>
          <w:p w14:paraId="6DE38732"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EF5CC3" w:rsidRDefault="0023563D" w:rsidP="0023563D">
            <w:pPr>
              <w:pStyle w:val="11"/>
              <w:widowControl w:val="0"/>
              <w:spacing w:line="240" w:lineRule="auto"/>
              <w:ind w:right="113"/>
              <w:jc w:val="both"/>
              <w:rPr>
                <w:rFonts w:ascii="Times New Roman" w:hAnsi="Times New Roman" w:cs="Times New Roman"/>
                <w:b/>
                <w:color w:val="auto"/>
                <w:lang w:val="uk-UA"/>
              </w:rPr>
            </w:pPr>
            <w:r w:rsidRPr="00EF5CC3">
              <w:rPr>
                <w:rFonts w:ascii="Times New Roman" w:hAnsi="Times New Roman" w:cs="Times New Roman"/>
                <w:color w:val="auto"/>
                <w:lang w:val="uk-UA"/>
              </w:rPr>
              <w:t>1</w:t>
            </w:r>
            <w:r w:rsidRPr="008E4CD2">
              <w:rPr>
                <w:rFonts w:ascii="Times New Roman" w:hAnsi="Times New Roman" w:cs="Times New Roman"/>
                <w:color w:val="auto"/>
                <w:lang w:val="uk-UA"/>
              </w:rPr>
              <w:t xml:space="preserve">.5.6. Учасник надає у складі тендерної пропозиції заповнену форму «Цінова пропозиція», </w:t>
            </w:r>
            <w:r w:rsidRPr="008E4CD2">
              <w:rPr>
                <w:rFonts w:ascii="Times New Roman" w:hAnsi="Times New Roman" w:cs="Times New Roman"/>
                <w:b/>
                <w:color w:val="auto"/>
                <w:lang w:val="uk-UA"/>
              </w:rPr>
              <w:t>ціна вка</w:t>
            </w:r>
            <w:r w:rsidRPr="00EF5CC3">
              <w:rPr>
                <w:rFonts w:ascii="Times New Roman" w:hAnsi="Times New Roman" w:cs="Times New Roman"/>
                <w:b/>
                <w:color w:val="auto"/>
                <w:lang w:val="uk-UA"/>
              </w:rPr>
              <w:t>зуються з двома десятковими знаками</w:t>
            </w:r>
            <w:r w:rsidR="00DD1B9E" w:rsidRPr="00EF5CC3">
              <w:rPr>
                <w:rFonts w:ascii="Times New Roman" w:hAnsi="Times New Roman" w:cs="Times New Roman"/>
                <w:b/>
                <w:color w:val="auto"/>
                <w:lang w:val="uk-UA"/>
              </w:rPr>
              <w:t>.</w:t>
            </w:r>
          </w:p>
          <w:p w14:paraId="44ED6372" w14:textId="1E7036B8" w:rsidR="00D447BC" w:rsidRPr="00EF5CC3" w:rsidRDefault="00D447BC" w:rsidP="00DD1B9E">
            <w:pPr>
              <w:spacing w:after="0" w:line="240" w:lineRule="auto"/>
              <w:jc w:val="both"/>
              <w:rPr>
                <w:rFonts w:ascii="Times New Roman" w:hAnsi="Times New Roman"/>
                <w:i/>
                <w:lang w:val="uk-UA"/>
              </w:rPr>
            </w:pPr>
            <w:r w:rsidRPr="00EF5CC3">
              <w:rPr>
                <w:rFonts w:ascii="Times New Roman" w:hAnsi="Times New Roman"/>
                <w:i/>
                <w:lang w:val="uk-UA"/>
              </w:rPr>
              <w:t xml:space="preserve">Форма цінової пропозиції наведена в Додатку 1 до </w:t>
            </w:r>
            <w:proofErr w:type="spellStart"/>
            <w:r w:rsidRPr="00EF5CC3">
              <w:rPr>
                <w:rFonts w:ascii="Times New Roman" w:hAnsi="Times New Roman"/>
                <w:i/>
                <w:lang w:val="uk-UA"/>
              </w:rPr>
              <w:t>тендернорї</w:t>
            </w:r>
            <w:proofErr w:type="spellEnd"/>
            <w:r w:rsidRPr="00EF5CC3">
              <w:rPr>
                <w:rFonts w:ascii="Times New Roman" w:hAnsi="Times New Roman"/>
                <w:i/>
                <w:lang w:val="uk-UA"/>
              </w:rPr>
              <w:t xml:space="preserve"> документації.</w:t>
            </w:r>
          </w:p>
          <w:p w14:paraId="2EDC4F31" w14:textId="1F47D149" w:rsidR="00530DC7" w:rsidRPr="00EF5CC3" w:rsidRDefault="0023563D" w:rsidP="00DD1B9E">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EF5CC3">
              <w:rPr>
                <w:rFonts w:ascii="Times New Roman" w:hAnsi="Times New Roman"/>
                <w:i/>
                <w:lang w:val="uk-UA"/>
              </w:rPr>
              <w:t>.</w:t>
            </w:r>
          </w:p>
        </w:tc>
      </w:tr>
      <w:tr w:rsidR="00EF5CC3" w:rsidRPr="00EF5CC3" w14:paraId="3E04C33D" w14:textId="77777777" w:rsidTr="005417D1">
        <w:trPr>
          <w:trHeight w:val="400"/>
          <w:jc w:val="center"/>
        </w:trPr>
        <w:tc>
          <w:tcPr>
            <w:tcW w:w="532" w:type="dxa"/>
          </w:tcPr>
          <w:p w14:paraId="515F0CA6"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46751A0A"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574D464" w14:textId="77777777" w:rsidR="00530DC7" w:rsidRPr="00EF5CC3" w:rsidRDefault="00530DC7" w:rsidP="00530DC7">
            <w:pPr>
              <w:pStyle w:val="af1"/>
              <w:jc w:val="both"/>
              <w:rPr>
                <w:rFonts w:ascii="Times New Roman" w:hAnsi="Times New Roman"/>
                <w:i/>
                <w:iCs/>
              </w:rPr>
            </w:pPr>
            <w:r w:rsidRPr="00EF5CC3">
              <w:rPr>
                <w:rStyle w:val="a3"/>
                <w:rFonts w:ascii="Times New Roman" w:hAnsi="Times New Roman"/>
              </w:rPr>
              <w:t xml:space="preserve">Не </w:t>
            </w:r>
            <w:proofErr w:type="spellStart"/>
            <w:r w:rsidRPr="00EF5CC3">
              <w:rPr>
                <w:rStyle w:val="a3"/>
                <w:rFonts w:ascii="Times New Roman" w:hAnsi="Times New Roman"/>
              </w:rPr>
              <w:t>вимагається</w:t>
            </w:r>
            <w:proofErr w:type="spellEnd"/>
          </w:p>
        </w:tc>
      </w:tr>
      <w:tr w:rsidR="00EF5CC3" w:rsidRPr="00EF5CC3" w14:paraId="2CB049E4" w14:textId="77777777" w:rsidTr="005417D1">
        <w:trPr>
          <w:trHeight w:val="520"/>
          <w:jc w:val="center"/>
        </w:trPr>
        <w:tc>
          <w:tcPr>
            <w:tcW w:w="532" w:type="dxa"/>
          </w:tcPr>
          <w:p w14:paraId="57C2DCD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3</w:t>
            </w:r>
          </w:p>
        </w:tc>
        <w:tc>
          <w:tcPr>
            <w:tcW w:w="2744" w:type="dxa"/>
          </w:tcPr>
          <w:p w14:paraId="69A00517"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3AF03865" w14:textId="77777777" w:rsidR="00530DC7" w:rsidRPr="00EF5CC3" w:rsidRDefault="00530DC7" w:rsidP="00530DC7">
            <w:pPr>
              <w:pStyle w:val="af1"/>
              <w:jc w:val="both"/>
              <w:rPr>
                <w:rFonts w:ascii="Times New Roman" w:hAnsi="Times New Roman"/>
                <w:lang w:val="uk-UA"/>
              </w:rPr>
            </w:pPr>
            <w:bookmarkStart w:id="24" w:name="h.2et92p0" w:colFirst="0" w:colLast="0"/>
            <w:bookmarkEnd w:id="24"/>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EF5CC3" w:rsidRPr="00EF5CC3" w14:paraId="5BFAF688" w14:textId="77777777" w:rsidTr="005417D1">
        <w:trPr>
          <w:trHeight w:val="520"/>
          <w:jc w:val="center"/>
        </w:trPr>
        <w:tc>
          <w:tcPr>
            <w:tcW w:w="532" w:type="dxa"/>
          </w:tcPr>
          <w:p w14:paraId="020F8972"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2918972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3DB7F7F3"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5AFFF44"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bookmarkStart w:id="25" w:name="n561"/>
            <w:bookmarkEnd w:id="25"/>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5BE0B34F"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564BD535"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lastRenderedPageBreak/>
              <w:t>погодитися з вимогою та продовжити строк дії поданої ним тендерної пропозиції і наданого забезпечення тендерної пропозиції.</w:t>
            </w:r>
          </w:p>
          <w:p w14:paraId="363F4798"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092BE6D7" w14:textId="0C4A2E24" w:rsidR="00530DC7" w:rsidRPr="00EF5CC3" w:rsidRDefault="00530DC7" w:rsidP="00286A02">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w:t>
            </w:r>
            <w:r w:rsidR="00496DA3" w:rsidRPr="00EF5CC3">
              <w:rPr>
                <w:rFonts w:ascii="Times New Roman" w:hAnsi="Times New Roman"/>
                <w:b/>
                <w:bCs/>
                <w:i/>
                <w:iCs/>
                <w:lang w:val="uk-UA" w:eastAsia="uk-UA"/>
              </w:rPr>
              <w:t>,</w:t>
            </w:r>
            <w:r w:rsidRPr="00EF5CC3">
              <w:rPr>
                <w:rFonts w:ascii="Times New Roman" w:hAnsi="Times New Roman"/>
                <w:b/>
                <w:bCs/>
                <w:i/>
                <w:iCs/>
                <w:lang w:val="uk-UA" w:eastAsia="uk-UA"/>
              </w:rPr>
              <w:t xml:space="preserve">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EF5CC3" w:rsidRDefault="00530DC7" w:rsidP="00530DC7">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на</w:t>
            </w:r>
            <w:r w:rsidR="004F3BEA" w:rsidRPr="00EF5CC3">
              <w:rPr>
                <w:rFonts w:ascii="Times New Roman" w:hAnsi="Times New Roman"/>
                <w:b/>
                <w:bCs/>
                <w:i/>
                <w:iCs/>
                <w:lang w:val="uk-UA"/>
              </w:rPr>
              <w:t xml:space="preserve"> </w:t>
            </w:r>
            <w:r w:rsidRPr="00EF5CC3">
              <w:rPr>
                <w:rFonts w:ascii="Times New Roman" w:hAnsi="Times New Roman"/>
                <w:b/>
                <w:bCs/>
                <w:i/>
                <w:iCs/>
              </w:rPr>
              <w:t xml:space="preserve">строк,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EF5CC3" w:rsidRPr="00294A16" w14:paraId="3EB4D688" w14:textId="77777777" w:rsidTr="005417D1">
        <w:trPr>
          <w:trHeight w:val="274"/>
          <w:jc w:val="center"/>
        </w:trPr>
        <w:tc>
          <w:tcPr>
            <w:tcW w:w="532" w:type="dxa"/>
          </w:tcPr>
          <w:p w14:paraId="45D0AA54"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71233A12"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6D138D69" w14:textId="77777777" w:rsidR="00286A02" w:rsidRPr="00EF5CC3" w:rsidRDefault="00286A02" w:rsidP="002513EF">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24D38E" w14:textId="77777777" w:rsidR="00286A02" w:rsidRPr="00EF5CC3" w:rsidRDefault="00286A02" w:rsidP="002513EF">
            <w:pPr>
              <w:pStyle w:val="rvps2"/>
              <w:spacing w:before="0" w:beforeAutospacing="0" w:after="0" w:afterAutospacing="0"/>
              <w:jc w:val="both"/>
              <w:rPr>
                <w:shd w:val="clear" w:color="auto" w:fill="FFFFFF"/>
                <w:lang w:val="uk-UA"/>
              </w:rPr>
            </w:pPr>
            <w:bookmarkStart w:id="26" w:name="n616"/>
            <w:bookmarkEnd w:id="26"/>
            <w:r w:rsidRPr="00EF5CC3">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9D4C354" w14:textId="77777777" w:rsidR="00286A02" w:rsidRPr="00EF5CC3" w:rsidRDefault="00286A02" w:rsidP="002513EF">
            <w:pPr>
              <w:pStyle w:val="rvps2"/>
              <w:spacing w:before="0" w:beforeAutospacing="0" w:after="0" w:afterAutospacing="0"/>
              <w:jc w:val="both"/>
              <w:rPr>
                <w:shd w:val="clear" w:color="auto" w:fill="FFFFFF"/>
                <w:lang w:val="uk-UA"/>
              </w:rPr>
            </w:pPr>
            <w:bookmarkStart w:id="27" w:name="n617"/>
            <w:bookmarkEnd w:id="27"/>
            <w:r w:rsidRPr="00EF5CC3">
              <w:rPr>
                <w:shd w:val="clear" w:color="auto" w:fill="FFFFFF"/>
                <w:lang w:val="uk-UA"/>
              </w:rPr>
              <w:t xml:space="preserve">2) відомості про юридичну особу, яка є учасником процедури закупівлі, </w:t>
            </w:r>
            <w:proofErr w:type="spellStart"/>
            <w:r w:rsidRPr="00EF5CC3">
              <w:rPr>
                <w:shd w:val="clear" w:color="auto" w:fill="FFFFFF"/>
                <w:lang w:val="uk-UA"/>
              </w:rPr>
              <w:t>внесено</w:t>
            </w:r>
            <w:proofErr w:type="spellEnd"/>
            <w:r w:rsidRPr="00EF5CC3">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72565810" w14:textId="77777777" w:rsidR="00286A02" w:rsidRPr="00EF5CC3" w:rsidRDefault="00286A02" w:rsidP="002513EF">
            <w:pPr>
              <w:pStyle w:val="rvps2"/>
              <w:spacing w:before="0" w:beforeAutospacing="0" w:after="0" w:afterAutospacing="0"/>
              <w:jc w:val="both"/>
              <w:rPr>
                <w:shd w:val="clear" w:color="auto" w:fill="FFFFFF"/>
                <w:lang w:val="uk-UA"/>
              </w:rPr>
            </w:pPr>
            <w:bookmarkStart w:id="28" w:name="n618"/>
            <w:bookmarkEnd w:id="28"/>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7D430A" w14:textId="77777777" w:rsidR="00286A02" w:rsidRPr="00EF5CC3" w:rsidRDefault="00286A02" w:rsidP="002513EF">
            <w:pPr>
              <w:pStyle w:val="rvps2"/>
              <w:spacing w:before="0" w:beforeAutospacing="0" w:after="0" w:afterAutospacing="0"/>
              <w:jc w:val="both"/>
              <w:rPr>
                <w:shd w:val="clear" w:color="auto" w:fill="FFFFFF"/>
                <w:lang w:val="uk-UA"/>
              </w:rPr>
            </w:pPr>
            <w:bookmarkStart w:id="29" w:name="n619"/>
            <w:bookmarkEnd w:id="29"/>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0" w:anchor="n52" w:tgtFrame="_blank" w:history="1">
              <w:r w:rsidRPr="00EF5CC3">
                <w:rPr>
                  <w:rStyle w:val="a4"/>
                  <w:color w:val="auto"/>
                  <w:shd w:val="clear" w:color="auto" w:fill="FFFFFF"/>
                  <w:lang w:val="uk-UA"/>
                </w:rPr>
                <w:t>пунктом</w:t>
              </w:r>
            </w:hyperlink>
            <w:hyperlink r:id="rId11" w:anchor="n52" w:tgtFrame="_blank" w:history="1">
              <w:r w:rsidRPr="00EF5CC3">
                <w:rPr>
                  <w:rStyle w:val="a4"/>
                  <w:color w:val="auto"/>
                  <w:shd w:val="clear" w:color="auto" w:fill="FFFFFF"/>
                  <w:lang w:val="uk-UA"/>
                </w:rPr>
                <w:t> 4</w:t>
              </w:r>
            </w:hyperlink>
            <w:r w:rsidRPr="00EF5CC3">
              <w:rPr>
                <w:shd w:val="clear" w:color="auto" w:fill="FFFFFF"/>
                <w:lang w:val="uk-UA"/>
              </w:rPr>
              <w:t> частини другої статті 6, </w:t>
            </w:r>
            <w:hyperlink r:id="rId12" w:anchor="n456" w:tgtFrame="_blank" w:history="1">
              <w:r w:rsidRPr="00EF5CC3">
                <w:rPr>
                  <w:rStyle w:val="a4"/>
                  <w:color w:val="auto"/>
                  <w:shd w:val="clear" w:color="auto" w:fill="FFFFFF"/>
                  <w:lang w:val="uk-UA"/>
                </w:rPr>
                <w:t>пунктом 1</w:t>
              </w:r>
            </w:hyperlink>
            <w:r w:rsidRPr="00EF5CC3">
              <w:rPr>
                <w:shd w:val="clear" w:color="auto" w:fill="FFFFFF"/>
                <w:lang w:val="uk-UA"/>
              </w:rPr>
              <w:t xml:space="preserve"> статті 50 Закону України “Про захист економічної конкуренції”, у вигляді вчинення </w:t>
            </w:r>
            <w:proofErr w:type="spellStart"/>
            <w:r w:rsidRPr="00EF5CC3">
              <w:rPr>
                <w:shd w:val="clear" w:color="auto" w:fill="FFFFFF"/>
                <w:lang w:val="uk-UA"/>
              </w:rPr>
              <w:t>антиконкурентних</w:t>
            </w:r>
            <w:proofErr w:type="spellEnd"/>
            <w:r w:rsidRPr="00EF5CC3">
              <w:rPr>
                <w:shd w:val="clear" w:color="auto" w:fill="FFFFFF"/>
                <w:lang w:val="uk-UA"/>
              </w:rPr>
              <w:t xml:space="preserve"> узгоджених дій, що стосуються спотворення результатів тендерів;</w:t>
            </w:r>
          </w:p>
          <w:p w14:paraId="6181BFC1" w14:textId="77777777" w:rsidR="00286A02" w:rsidRPr="00EF5CC3" w:rsidRDefault="00286A02" w:rsidP="002513EF">
            <w:pPr>
              <w:pStyle w:val="rvps2"/>
              <w:spacing w:before="0" w:beforeAutospacing="0" w:after="0" w:afterAutospacing="0"/>
              <w:jc w:val="both"/>
              <w:rPr>
                <w:shd w:val="clear" w:color="auto" w:fill="FFFFFF"/>
                <w:lang w:val="uk-UA"/>
              </w:rPr>
            </w:pPr>
            <w:bookmarkStart w:id="30" w:name="n620"/>
            <w:bookmarkEnd w:id="30"/>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9A64952" w14:textId="77777777" w:rsidR="00286A02" w:rsidRPr="00EF5CC3" w:rsidRDefault="00286A02" w:rsidP="002513EF">
            <w:pPr>
              <w:pStyle w:val="rvps2"/>
              <w:spacing w:before="0" w:beforeAutospacing="0" w:after="0" w:afterAutospacing="0"/>
              <w:jc w:val="both"/>
              <w:rPr>
                <w:shd w:val="clear" w:color="auto" w:fill="FFFFFF"/>
                <w:lang w:val="uk-UA"/>
              </w:rPr>
            </w:pPr>
            <w:bookmarkStart w:id="31" w:name="n621"/>
            <w:bookmarkEnd w:id="31"/>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B57B272" w14:textId="77777777" w:rsidR="00286A02" w:rsidRPr="00EF5CC3" w:rsidRDefault="00286A02" w:rsidP="002513EF">
            <w:pPr>
              <w:pStyle w:val="rvps2"/>
              <w:spacing w:before="0" w:beforeAutospacing="0" w:after="0" w:afterAutospacing="0"/>
              <w:jc w:val="both"/>
              <w:rPr>
                <w:shd w:val="clear" w:color="auto" w:fill="FFFFFF"/>
                <w:lang w:val="uk-UA"/>
              </w:rPr>
            </w:pPr>
            <w:bookmarkStart w:id="32" w:name="n622"/>
            <w:bookmarkEnd w:id="32"/>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E658938" w14:textId="77777777" w:rsidR="00286A02" w:rsidRPr="00EF5CC3" w:rsidRDefault="00286A02" w:rsidP="002513EF">
            <w:pPr>
              <w:pStyle w:val="rvps2"/>
              <w:spacing w:before="0" w:beforeAutospacing="0" w:after="0" w:afterAutospacing="0"/>
              <w:jc w:val="both"/>
              <w:rPr>
                <w:shd w:val="clear" w:color="auto" w:fill="FFFFFF"/>
                <w:lang w:val="uk-UA"/>
              </w:rPr>
            </w:pPr>
            <w:bookmarkStart w:id="33" w:name="n623"/>
            <w:bookmarkEnd w:id="33"/>
            <w:r w:rsidRPr="00EF5CC3">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84DFFF6" w14:textId="77777777" w:rsidR="00286A02" w:rsidRPr="00EF5CC3" w:rsidRDefault="00286A02" w:rsidP="002513EF">
            <w:pPr>
              <w:pStyle w:val="rvps2"/>
              <w:spacing w:before="0" w:beforeAutospacing="0" w:after="0" w:afterAutospacing="0"/>
              <w:jc w:val="both"/>
              <w:rPr>
                <w:shd w:val="clear" w:color="auto" w:fill="FFFFFF"/>
                <w:lang w:val="uk-UA"/>
              </w:rPr>
            </w:pPr>
            <w:bookmarkStart w:id="34" w:name="n624"/>
            <w:bookmarkEnd w:id="34"/>
            <w:r w:rsidRPr="00EF5CC3">
              <w:rPr>
                <w:shd w:val="clear" w:color="auto" w:fill="FFFFFF"/>
                <w:lang w:val="uk-UA"/>
              </w:rPr>
              <w:t xml:space="preserve">9) у Єдиному державному реєстрі юридичних осіб, фізичних осіб - підприємців та громадських формувань відсутня інформація, </w:t>
            </w:r>
            <w:r w:rsidRPr="00EF5CC3">
              <w:rPr>
                <w:shd w:val="clear" w:color="auto" w:fill="FFFFFF"/>
                <w:lang w:val="uk-UA"/>
              </w:rPr>
              <w:lastRenderedPageBreak/>
              <w:t>передбачена </w:t>
            </w:r>
            <w:hyperlink r:id="rId13" w:anchor="n174" w:tgtFrame="_blank" w:history="1">
              <w:r w:rsidRPr="00EF5CC3">
                <w:rPr>
                  <w:rStyle w:val="a4"/>
                  <w:color w:val="auto"/>
                  <w:shd w:val="clear" w:color="auto" w:fill="FFFFFF"/>
                  <w:lang w:val="uk-UA"/>
                </w:rPr>
                <w:t>пунктом 9</w:t>
              </w:r>
            </w:hyperlink>
            <w:r w:rsidRPr="00EF5CC3">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361594F" w14:textId="77777777" w:rsidR="00286A02" w:rsidRPr="00EF5CC3" w:rsidRDefault="00286A02" w:rsidP="002513EF">
            <w:pPr>
              <w:pStyle w:val="rvps2"/>
              <w:spacing w:before="0" w:beforeAutospacing="0" w:after="0" w:afterAutospacing="0"/>
              <w:jc w:val="both"/>
              <w:rPr>
                <w:shd w:val="clear" w:color="auto" w:fill="FFFFFF"/>
                <w:lang w:val="uk-UA"/>
              </w:rPr>
            </w:pPr>
            <w:bookmarkStart w:id="35" w:name="n625"/>
            <w:bookmarkEnd w:id="35"/>
            <w:r w:rsidRPr="00EF5CC3">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81B8ACD" w14:textId="7B97D60B"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6" w:name="n626"/>
            <w:bookmarkEnd w:id="36"/>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4"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7" w:name="n743"/>
            <w:bookmarkEnd w:id="37"/>
          </w:p>
          <w:p w14:paraId="63A8A433" w14:textId="77777777"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8" w:name="n627"/>
            <w:bookmarkEnd w:id="38"/>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E6B737"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5" w:anchor="n618" w:history="1">
              <w:r w:rsidRPr="008E4CD2">
                <w:rPr>
                  <w:rStyle w:val="a4"/>
                  <w:color w:val="auto"/>
                  <w:sz w:val="22"/>
                  <w:szCs w:val="22"/>
                  <w:shd w:val="clear" w:color="auto" w:fill="FFFFFF"/>
                  <w:lang w:val="uk-UA"/>
                </w:rPr>
                <w:t>підпунктах 3</w:t>
              </w:r>
            </w:hyperlink>
            <w:r w:rsidRPr="008E4CD2">
              <w:rPr>
                <w:sz w:val="22"/>
                <w:szCs w:val="22"/>
                <w:shd w:val="clear" w:color="auto" w:fill="FFFFFF"/>
                <w:lang w:val="uk-UA"/>
              </w:rPr>
              <w:t>, </w:t>
            </w:r>
            <w:hyperlink r:id="rId16" w:anchor="n620" w:history="1">
              <w:r w:rsidRPr="008E4CD2">
                <w:rPr>
                  <w:rStyle w:val="a4"/>
                  <w:color w:val="auto"/>
                  <w:sz w:val="22"/>
                  <w:szCs w:val="22"/>
                  <w:shd w:val="clear" w:color="auto" w:fill="FFFFFF"/>
                  <w:lang w:val="uk-UA"/>
                </w:rPr>
                <w:t>5</w:t>
              </w:r>
            </w:hyperlink>
            <w:r w:rsidRPr="008E4CD2">
              <w:rPr>
                <w:sz w:val="22"/>
                <w:szCs w:val="22"/>
                <w:shd w:val="clear" w:color="auto" w:fill="FFFFFF"/>
                <w:lang w:val="uk-UA"/>
              </w:rPr>
              <w:t>, </w:t>
            </w:r>
            <w:hyperlink r:id="rId17" w:anchor="n621" w:history="1">
              <w:r w:rsidRPr="008E4CD2">
                <w:rPr>
                  <w:rStyle w:val="a4"/>
                  <w:color w:val="auto"/>
                  <w:sz w:val="22"/>
                  <w:szCs w:val="22"/>
                  <w:shd w:val="clear" w:color="auto" w:fill="FFFFFF"/>
                  <w:lang w:val="uk-UA"/>
                </w:rPr>
                <w:t>6</w:t>
              </w:r>
            </w:hyperlink>
            <w:r w:rsidRPr="008E4CD2">
              <w:rPr>
                <w:sz w:val="22"/>
                <w:szCs w:val="22"/>
                <w:shd w:val="clear" w:color="auto" w:fill="FFFFFF"/>
                <w:lang w:val="uk-UA"/>
              </w:rPr>
              <w:t> і </w:t>
            </w:r>
            <w:hyperlink r:id="rId18" w:anchor="n627" w:history="1">
              <w:r w:rsidRPr="008E4CD2">
                <w:rPr>
                  <w:rStyle w:val="a4"/>
                  <w:color w:val="auto"/>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9"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51FC19E9" w14:textId="77777777" w:rsidR="00286A02" w:rsidRPr="008E4CD2" w:rsidRDefault="00286A02" w:rsidP="002513EF">
            <w:pPr>
              <w:pStyle w:val="rvps2"/>
              <w:spacing w:before="0" w:beforeAutospacing="0" w:after="0" w:afterAutospacing="0"/>
              <w:rPr>
                <w:sz w:val="22"/>
                <w:szCs w:val="22"/>
                <w:shd w:val="clear" w:color="auto" w:fill="FFFFFF"/>
                <w:lang w:val="uk-UA"/>
              </w:rPr>
            </w:pPr>
            <w:bookmarkStart w:id="39" w:name="n798"/>
            <w:bookmarkStart w:id="40" w:name="n630"/>
            <w:bookmarkEnd w:id="39"/>
            <w:bookmarkEnd w:id="40"/>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0" w:anchor="n616" w:history="1">
              <w:r w:rsidRPr="008E4CD2">
                <w:rPr>
                  <w:rStyle w:val="a4"/>
                  <w:color w:val="auto"/>
                  <w:sz w:val="22"/>
                  <w:szCs w:val="22"/>
                  <w:shd w:val="clear" w:color="auto" w:fill="FFFFFF"/>
                  <w:lang w:val="uk-UA"/>
                </w:rPr>
                <w:t>підпунктів 1</w:t>
              </w:r>
            </w:hyperlink>
            <w:r w:rsidRPr="008E4CD2">
              <w:rPr>
                <w:sz w:val="22"/>
                <w:szCs w:val="22"/>
                <w:shd w:val="clear" w:color="auto" w:fill="FFFFFF"/>
                <w:lang w:val="uk-UA"/>
              </w:rPr>
              <w:t> і </w:t>
            </w:r>
            <w:hyperlink r:id="rId21"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368EC060"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2" w:anchor="n630" w:history="1">
              <w:r w:rsidRPr="008E4CD2">
                <w:rPr>
                  <w:rStyle w:val="a4"/>
                  <w:color w:val="auto"/>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77F513B8"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3" w:anchor="n616" w:history="1">
              <w:r w:rsidRPr="008E4CD2">
                <w:rPr>
                  <w:rStyle w:val="a4"/>
                  <w:color w:val="auto"/>
                  <w:sz w:val="22"/>
                  <w:szCs w:val="22"/>
                  <w:shd w:val="clear" w:color="auto" w:fill="FFFFFF"/>
                  <w:lang w:val="uk-UA"/>
                </w:rPr>
                <w:t>підпунктами 1</w:t>
              </w:r>
            </w:hyperlink>
            <w:r w:rsidRPr="008E4CD2">
              <w:rPr>
                <w:sz w:val="22"/>
                <w:szCs w:val="22"/>
                <w:shd w:val="clear" w:color="auto" w:fill="FFFFFF"/>
                <w:lang w:val="uk-UA"/>
              </w:rPr>
              <w:t> і </w:t>
            </w:r>
            <w:hyperlink r:id="rId24"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цього пункту.</w:t>
            </w:r>
          </w:p>
          <w:p w14:paraId="100277A7" w14:textId="77777777" w:rsidR="00286A02" w:rsidRPr="008E4CD2" w:rsidRDefault="00286A02" w:rsidP="002513EF">
            <w:pPr>
              <w:pStyle w:val="rvps2"/>
              <w:spacing w:before="0" w:beforeAutospacing="0" w:after="0" w:afterAutospacing="0"/>
              <w:rPr>
                <w:sz w:val="22"/>
                <w:szCs w:val="22"/>
                <w:shd w:val="clear" w:color="auto" w:fill="FFFFFF"/>
                <w:lang w:val="uk-UA"/>
              </w:rPr>
            </w:pPr>
            <w:bookmarkStart w:id="41" w:name="n633"/>
            <w:bookmarkEnd w:id="41"/>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5" w:anchor="n1257" w:tgtFrame="_blank" w:history="1">
              <w:r w:rsidRPr="008E4CD2">
                <w:rPr>
                  <w:rStyle w:val="a4"/>
                  <w:color w:val="auto"/>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69644DA1" w14:textId="605DF99A" w:rsidR="000368EE" w:rsidRPr="00EF5CC3" w:rsidRDefault="000368EE" w:rsidP="002513EF">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6" w:tgtFrame="_blank" w:history="1">
              <w:r w:rsidRPr="00EF5CC3">
                <w:rPr>
                  <w:rStyle w:val="a4"/>
                  <w:b/>
                  <w:bCs/>
                  <w:color w:val="auto"/>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w:t>
            </w:r>
            <w:r w:rsidRPr="00EF5CC3">
              <w:rPr>
                <w:b/>
                <w:bCs/>
                <w:sz w:val="22"/>
                <w:szCs w:val="22"/>
                <w:shd w:val="clear" w:color="auto" w:fill="FFFFFF"/>
                <w:lang w:val="uk-UA"/>
              </w:rPr>
              <w:lastRenderedPageBreak/>
              <w:t xml:space="preserve">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EF5CC3" w:rsidRDefault="007063AB" w:rsidP="002513EF">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w:t>
            </w:r>
            <w:r w:rsidR="00650719" w:rsidRPr="00EF5CC3">
              <w:rPr>
                <w:rFonts w:ascii="Times New Roman" w:hAnsi="Times New Roman"/>
                <w:b/>
                <w:bCs/>
                <w:u w:val="single"/>
                <w:lang w:val="uk-UA"/>
              </w:rPr>
              <w:t xml:space="preserve">4 </w:t>
            </w:r>
            <w:r w:rsidRPr="00EF5CC3">
              <w:rPr>
                <w:rFonts w:ascii="Times New Roman" w:hAnsi="Times New Roman"/>
                <w:b/>
                <w:bCs/>
                <w:u w:val="single"/>
                <w:lang w:val="uk-UA"/>
              </w:rPr>
              <w:t xml:space="preserve">даної тендерної документації. </w:t>
            </w:r>
          </w:p>
          <w:p w14:paraId="447AA1A3" w14:textId="48030DA1" w:rsidR="007063AB" w:rsidRPr="00EF5CC3" w:rsidRDefault="007063AB" w:rsidP="002513EF">
            <w:pPr>
              <w:pStyle w:val="af5"/>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EF5CC3" w:rsidRDefault="007063AB" w:rsidP="002513EF">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sidRPr="00EF5CC3">
              <w:rPr>
                <w:rFonts w:ascii="Times New Roman" w:hAnsi="Times New Roman"/>
                <w:b/>
                <w:bCs/>
                <w:lang w:val="uk-UA"/>
              </w:rPr>
              <w:t xml:space="preserve"> які</w:t>
            </w:r>
            <w:r w:rsidRPr="00EF5CC3">
              <w:rPr>
                <w:rFonts w:ascii="Times New Roman" w:hAnsi="Times New Roman"/>
                <w:b/>
                <w:bCs/>
                <w:lang w:val="uk-UA"/>
              </w:rPr>
              <w:t xml:space="preserve"> подаються у складі тендерної пропозиції:</w:t>
            </w:r>
          </w:p>
          <w:p w14:paraId="6E34A8A4" w14:textId="77777777" w:rsidR="007063AB" w:rsidRPr="00EF5CC3" w:rsidRDefault="007063AB" w:rsidP="002513EF">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EF5CC3" w:rsidRDefault="007063AB" w:rsidP="002513EF">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579C5464" w:rsidR="007063AB" w:rsidRPr="00EF5CC3" w:rsidRDefault="007063AB" w:rsidP="002513EF">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006E43ED" w:rsidRPr="006E43ED">
              <w:rPr>
                <w:rFonts w:ascii="Times New Roman" w:hAnsi="Times New Roman"/>
              </w:rPr>
              <w:t>20</w:t>
            </w:r>
            <w:r w:rsidRPr="00EF5CC3">
              <w:rPr>
                <w:rFonts w:ascii="Times New Roman" w:hAnsi="Times New Roman"/>
                <w:lang w:val="uk-UA"/>
              </w:rPr>
              <w:t xml:space="preserve"> по 202</w:t>
            </w:r>
            <w:r w:rsidR="00286A02" w:rsidRPr="00EF5CC3">
              <w:rPr>
                <w:rFonts w:ascii="Times New Roman" w:hAnsi="Times New Roman"/>
                <w:lang w:val="uk-UA"/>
              </w:rPr>
              <w:t>5</w:t>
            </w:r>
            <w:r w:rsidRPr="00EF5CC3">
              <w:rPr>
                <w:rFonts w:ascii="Times New Roman" w:hAnsi="Times New Roman"/>
                <w:lang w:val="uk-UA"/>
              </w:rPr>
              <w:t xml:space="preserve"> роки. </w:t>
            </w:r>
          </w:p>
          <w:p w14:paraId="5B350C2C" w14:textId="31814BA7" w:rsidR="006D734F" w:rsidRPr="00806DE9" w:rsidRDefault="007063AB" w:rsidP="006D734F">
            <w:pPr>
              <w:spacing w:after="0" w:line="240" w:lineRule="auto"/>
              <w:rPr>
                <w:rFonts w:ascii="Times New Roman" w:eastAsia="Lucida Sans Unicode" w:hAnsi="Times New Roman"/>
                <w:kern w:val="1"/>
                <w:sz w:val="24"/>
                <w:szCs w:val="24"/>
                <w:lang w:eastAsia="hi-IN" w:bidi="hi-IN"/>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7E6B01" w:rsidRPr="006E43ED">
              <w:rPr>
                <w:rFonts w:ascii="Times New Roman" w:hAnsi="Times New Roman"/>
                <w:i/>
                <w:lang w:val="uk-UA"/>
              </w:rPr>
              <w:t>надання послуг</w:t>
            </w:r>
            <w:r w:rsidR="00D447BC" w:rsidRPr="006E43ED">
              <w:rPr>
                <w:rFonts w:ascii="Times New Roman" w:hAnsi="Times New Roman"/>
                <w:i/>
                <w:lang w:val="uk-UA"/>
              </w:rPr>
              <w:t xml:space="preserve"> </w:t>
            </w:r>
            <w:r w:rsidRPr="006E43ED">
              <w:rPr>
                <w:rFonts w:ascii="Times New Roman" w:hAnsi="Times New Roman"/>
                <w:i/>
                <w:lang w:val="uk-UA"/>
              </w:rPr>
              <w:t xml:space="preserve">відповідно до </w:t>
            </w:r>
          </w:p>
          <w:p w14:paraId="1D20D58B" w14:textId="3182E40B" w:rsidR="006D734F" w:rsidRPr="006D734F" w:rsidRDefault="006D734F" w:rsidP="006D734F">
            <w:pPr>
              <w:spacing w:after="0" w:line="240" w:lineRule="auto"/>
              <w:rPr>
                <w:rFonts w:ascii="Times New Roman" w:hAnsi="Times New Roman"/>
                <w:i/>
                <w:iCs/>
                <w:lang w:val="uk-UA"/>
              </w:rPr>
            </w:pPr>
            <w:r w:rsidRPr="006D734F">
              <w:rPr>
                <w:rFonts w:ascii="Times New Roman" w:eastAsia="Lucida Sans Unicode" w:hAnsi="Times New Roman"/>
                <w:i/>
                <w:iCs/>
                <w:kern w:val="1"/>
                <w:lang w:eastAsia="hi-IN" w:bidi="hi-IN"/>
              </w:rPr>
              <w:t xml:space="preserve">ДК 021:2015: </w:t>
            </w:r>
            <w:r w:rsidRPr="006D734F">
              <w:rPr>
                <w:rFonts w:ascii="Times New Roman" w:hAnsi="Times New Roman"/>
                <w:i/>
                <w:iCs/>
              </w:rPr>
              <w:t>“</w:t>
            </w:r>
            <w:r w:rsidRPr="006D734F">
              <w:rPr>
                <w:rFonts w:ascii="Times New Roman" w:hAnsi="Times New Roman"/>
                <w:i/>
                <w:iCs/>
                <w:lang w:val="uk-UA"/>
              </w:rPr>
              <w:t xml:space="preserve">72310000-1 </w:t>
            </w:r>
            <w:r w:rsidRPr="006D734F">
              <w:rPr>
                <w:rFonts w:ascii="Times New Roman" w:hAnsi="Times New Roman"/>
                <w:i/>
                <w:iCs/>
              </w:rPr>
              <w:t>“</w:t>
            </w:r>
            <w:r w:rsidRPr="006D734F">
              <w:rPr>
                <w:rFonts w:ascii="Times New Roman" w:hAnsi="Times New Roman"/>
                <w:i/>
                <w:iCs/>
                <w:shd w:val="clear" w:color="auto" w:fill="FFFFFF"/>
                <w:lang w:val="uk-UA"/>
              </w:rPr>
              <w:t>Послуги з обробки даних</w:t>
            </w:r>
            <w:r w:rsidRPr="006D734F">
              <w:rPr>
                <w:rFonts w:ascii="Times New Roman" w:hAnsi="Times New Roman"/>
                <w:i/>
                <w:iCs/>
                <w:shd w:val="clear" w:color="auto" w:fill="FFFFFF"/>
              </w:rPr>
              <w:t>”</w:t>
            </w:r>
            <w:r w:rsidRPr="006D734F">
              <w:rPr>
                <w:rFonts w:ascii="Times New Roman" w:hAnsi="Times New Roman"/>
                <w:i/>
                <w:iCs/>
                <w:shd w:val="clear" w:color="auto" w:fill="FFFFFF"/>
                <w:lang w:val="uk-UA"/>
              </w:rPr>
              <w:t>)</w:t>
            </w:r>
          </w:p>
          <w:p w14:paraId="65C5B21B" w14:textId="77777777" w:rsidR="006E43ED" w:rsidRPr="006E43ED" w:rsidRDefault="006E43ED" w:rsidP="006E43ED">
            <w:pPr>
              <w:spacing w:after="0" w:line="240" w:lineRule="auto"/>
              <w:outlineLvl w:val="0"/>
              <w:rPr>
                <w:rFonts w:ascii="Times New Roman" w:hAnsi="Times New Roman"/>
                <w:b/>
                <w:i/>
              </w:rPr>
            </w:pPr>
          </w:p>
          <w:p w14:paraId="495951EA" w14:textId="7C14F209" w:rsidR="007063AB" w:rsidRPr="00EF5CC3" w:rsidRDefault="007063AB" w:rsidP="002513EF">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 xml:space="preserve">На підтвердження факту виконання аналогічного договору  учасником </w:t>
            </w:r>
            <w:r w:rsidR="000368EE" w:rsidRPr="00EF5CC3">
              <w:rPr>
                <w:rFonts w:ascii="Times New Roman" w:hAnsi="Times New Roman"/>
                <w:sz w:val="22"/>
                <w:szCs w:val="22"/>
                <w:lang w:val="uk-UA"/>
              </w:rPr>
              <w:t>на</w:t>
            </w:r>
            <w:r w:rsidRPr="00EF5CC3">
              <w:rPr>
                <w:rFonts w:ascii="Times New Roman" w:hAnsi="Times New Roman"/>
                <w:sz w:val="22"/>
                <w:szCs w:val="22"/>
                <w:lang w:val="uk-UA"/>
              </w:rPr>
              <w:t xml:space="preserve">даються </w:t>
            </w:r>
            <w:r w:rsidR="005C6AD7" w:rsidRPr="00EF5CC3">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sidRPr="00EF5CC3">
              <w:rPr>
                <w:rFonts w:ascii="Times New Roman" w:hAnsi="Times New Roman"/>
                <w:sz w:val="22"/>
                <w:szCs w:val="22"/>
                <w:lang w:val="uk-UA"/>
              </w:rPr>
              <w:t xml:space="preserve">: </w:t>
            </w:r>
            <w:r w:rsidR="000368EE" w:rsidRPr="00EF5CC3">
              <w:rPr>
                <w:rFonts w:ascii="Times New Roman" w:hAnsi="Times New Roman"/>
                <w:sz w:val="22"/>
                <w:szCs w:val="22"/>
                <w:lang w:val="uk-UA"/>
              </w:rPr>
              <w:t>актів наданих послуг</w:t>
            </w:r>
            <w:r w:rsidR="00F11374" w:rsidRPr="00EF5CC3">
              <w:rPr>
                <w:rFonts w:ascii="Times New Roman" w:hAnsi="Times New Roman"/>
                <w:sz w:val="22"/>
                <w:szCs w:val="22"/>
                <w:lang w:val="uk-UA"/>
              </w:rPr>
              <w:t xml:space="preserve"> та ін.</w:t>
            </w:r>
          </w:p>
          <w:p w14:paraId="02A8669D" w14:textId="77777777" w:rsidR="007063AB" w:rsidRPr="00EF5CC3" w:rsidRDefault="007063AB" w:rsidP="002513EF">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EF5CC3" w:rsidRDefault="007063AB" w:rsidP="002513EF">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EF5CC3" w:rsidRDefault="007063AB" w:rsidP="002513EF">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EF5CC3" w:rsidRDefault="007063AB" w:rsidP="002513EF">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EF5CC3" w:rsidRDefault="007063AB" w:rsidP="002513EF">
            <w:pPr>
              <w:pStyle w:val="af"/>
              <w:widowControl w:val="0"/>
              <w:numPr>
                <w:ilvl w:val="0"/>
                <w:numId w:val="3"/>
              </w:numPr>
              <w:spacing w:after="0" w:line="240" w:lineRule="auto"/>
              <w:ind w:left="439"/>
              <w:jc w:val="both"/>
              <w:rPr>
                <w:rStyle w:val="af2"/>
                <w:rFonts w:ascii="Times New Roman" w:hAnsi="Times New Roman"/>
              </w:rPr>
            </w:pPr>
            <w:r w:rsidRPr="00EF5CC3">
              <w:rPr>
                <w:rFonts w:ascii="Times New Roman" w:hAnsi="Times New Roman"/>
                <w:bCs/>
              </w:rPr>
              <w:t xml:space="preserve"> </w:t>
            </w:r>
            <w:proofErr w:type="spellStart"/>
            <w:r w:rsidRPr="00EF5CC3">
              <w:rPr>
                <w:rStyle w:val="af2"/>
                <w:rFonts w:ascii="Times New Roman" w:hAnsi="Times New Roman"/>
              </w:rPr>
              <w:t>Дані</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Учасника</w:t>
            </w:r>
            <w:proofErr w:type="spellEnd"/>
            <w:r w:rsidRPr="00EF5CC3">
              <w:rPr>
                <w:rStyle w:val="af2"/>
                <w:rFonts w:ascii="Times New Roman" w:hAnsi="Times New Roman"/>
              </w:rPr>
              <w:t>: (</w:t>
            </w:r>
            <w:proofErr w:type="spellStart"/>
            <w:r w:rsidRPr="00EF5CC3">
              <w:rPr>
                <w:rStyle w:val="af2"/>
                <w:rFonts w:ascii="Times New Roman" w:hAnsi="Times New Roman"/>
              </w:rPr>
              <w:t>учасник</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надає</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скановану</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довідку</w:t>
            </w:r>
            <w:proofErr w:type="spellEnd"/>
            <w:r w:rsidRPr="00EF5CC3">
              <w:rPr>
                <w:rStyle w:val="af2"/>
                <w:rFonts w:ascii="Times New Roman" w:hAnsi="Times New Roman"/>
              </w:rPr>
              <w:t xml:space="preserve"> з </w:t>
            </w:r>
            <w:proofErr w:type="spellStart"/>
            <w:r w:rsidRPr="00EF5CC3">
              <w:rPr>
                <w:rStyle w:val="af2"/>
                <w:rFonts w:ascii="Times New Roman" w:hAnsi="Times New Roman"/>
              </w:rPr>
              <w:t>інформацію</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які</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відносяться</w:t>
            </w:r>
            <w:proofErr w:type="spellEnd"/>
            <w:r w:rsidRPr="00EF5CC3">
              <w:rPr>
                <w:rStyle w:val="af2"/>
                <w:rFonts w:ascii="Times New Roman" w:hAnsi="Times New Roman"/>
              </w:rPr>
              <w:t xml:space="preserve"> до </w:t>
            </w:r>
            <w:proofErr w:type="spellStart"/>
            <w:r w:rsidRPr="00EF5CC3">
              <w:rPr>
                <w:rStyle w:val="af2"/>
                <w:rFonts w:ascii="Times New Roman" w:hAnsi="Times New Roman"/>
              </w:rPr>
              <w:t>керівного</w:t>
            </w:r>
            <w:proofErr w:type="spellEnd"/>
            <w:r w:rsidRPr="00EF5CC3">
              <w:rPr>
                <w:rStyle w:val="af2"/>
                <w:rFonts w:ascii="Times New Roman" w:hAnsi="Times New Roman"/>
              </w:rPr>
              <w:t xml:space="preserve"> складу та </w:t>
            </w:r>
            <w:proofErr w:type="spellStart"/>
            <w:r w:rsidRPr="00EF5CC3">
              <w:rPr>
                <w:rStyle w:val="af2"/>
                <w:rFonts w:ascii="Times New Roman" w:hAnsi="Times New Roman"/>
              </w:rPr>
              <w:t>мають</w:t>
            </w:r>
            <w:proofErr w:type="spellEnd"/>
            <w:r w:rsidRPr="00EF5CC3">
              <w:rPr>
                <w:rStyle w:val="af2"/>
                <w:rFonts w:ascii="Times New Roman" w:hAnsi="Times New Roman"/>
              </w:rPr>
              <w:t xml:space="preserve"> право на </w:t>
            </w:r>
            <w:proofErr w:type="spellStart"/>
            <w:r w:rsidRPr="00EF5CC3">
              <w:rPr>
                <w:rStyle w:val="af2"/>
                <w:rFonts w:ascii="Times New Roman" w:hAnsi="Times New Roman"/>
              </w:rPr>
              <w:t>укладання</w:t>
            </w:r>
            <w:proofErr w:type="spellEnd"/>
            <w:r w:rsidRPr="00EF5CC3">
              <w:rPr>
                <w:rStyle w:val="af2"/>
                <w:rFonts w:ascii="Times New Roman" w:hAnsi="Times New Roman"/>
              </w:rPr>
              <w:t xml:space="preserve"> договору/</w:t>
            </w:r>
            <w:proofErr w:type="spellStart"/>
            <w:r w:rsidRPr="00EF5CC3">
              <w:rPr>
                <w:rStyle w:val="af2"/>
                <w:rFonts w:ascii="Times New Roman" w:hAnsi="Times New Roman"/>
              </w:rPr>
              <w:t>підписання</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тендерної</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пропозиції</w:t>
            </w:r>
            <w:proofErr w:type="spellEnd"/>
            <w:r w:rsidRPr="00EF5CC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EF5CC3" w:rsidRPr="00EF5CC3"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EF5CC3" w:rsidRDefault="007063AB" w:rsidP="002513EF">
                  <w:pPr>
                    <w:pStyle w:val="af1"/>
                    <w:jc w:val="center"/>
                    <w:rPr>
                      <w:rFonts w:ascii="Times New Roman" w:hAnsi="Times New Roman"/>
                      <w:b/>
                      <w:sz w:val="18"/>
                      <w:szCs w:val="18"/>
                      <w:lang w:val="uk-UA"/>
                    </w:rPr>
                  </w:pPr>
                </w:p>
                <w:p w14:paraId="684DB15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A93DAB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3A17827"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5A0E3529"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EF5CC3" w:rsidRPr="00EF5CC3"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EF5CC3" w:rsidRDefault="007063AB" w:rsidP="002513EF">
                  <w:pPr>
                    <w:pStyle w:val="af1"/>
                    <w:rPr>
                      <w:rFonts w:ascii="Times New Roman" w:hAnsi="Times New Roman"/>
                      <w:b/>
                      <w:sz w:val="18"/>
                      <w:szCs w:val="18"/>
                      <w:lang w:val="uk-UA"/>
                    </w:rPr>
                  </w:pPr>
                </w:p>
              </w:tc>
            </w:tr>
            <w:tr w:rsidR="00EF5CC3" w:rsidRPr="00EF5CC3"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EF5CC3" w:rsidRDefault="007063AB" w:rsidP="002513EF">
                  <w:pPr>
                    <w:pStyle w:val="af1"/>
                    <w:rPr>
                      <w:rFonts w:ascii="Times New Roman" w:hAnsi="Times New Roman"/>
                      <w:b/>
                      <w:sz w:val="18"/>
                      <w:szCs w:val="18"/>
                      <w:lang w:val="uk-UA"/>
                    </w:rPr>
                  </w:pPr>
                </w:p>
              </w:tc>
            </w:tr>
          </w:tbl>
          <w:p w14:paraId="6BCA16A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 xml:space="preserve">У випадку, якщо Учасник діє на підставі модельного статуту необхідно </w:t>
            </w:r>
            <w:r w:rsidRPr="00EF5CC3">
              <w:rPr>
                <w:rFonts w:ascii="Times New Roman" w:hAnsi="Times New Roman"/>
                <w:lang w:val="uk-UA" w:eastAsia="uk-UA"/>
              </w:rPr>
              <w:lastRenderedPageBreak/>
              <w:t>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42D52D5D"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9A8C451" w14:textId="77777777" w:rsidR="007063AB" w:rsidRPr="00EF5CC3" w:rsidRDefault="007063AB" w:rsidP="002513EF">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3A803E4E"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64E2F8D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7272683D"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2A15D536" w14:textId="1DFBF902" w:rsidR="007063AB" w:rsidRPr="00EF5CC3" w:rsidRDefault="00C52F6D" w:rsidP="002513EF">
            <w:pPr>
              <w:pStyle w:val="af1"/>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w:t>
            </w:r>
            <w:r w:rsidR="007063AB" w:rsidRPr="00EF5CC3">
              <w:rPr>
                <w:rFonts w:ascii="Times New Roman" w:hAnsi="Times New Roman"/>
                <w:lang w:val="uk-UA"/>
              </w:rPr>
              <w:t xml:space="preserve"> Витяг</w:t>
            </w:r>
            <w:r w:rsidR="00286A02" w:rsidRPr="00EF5CC3">
              <w:rPr>
                <w:rFonts w:ascii="Times New Roman" w:hAnsi="Times New Roman"/>
                <w:lang w:val="uk-UA"/>
              </w:rPr>
              <w:t>/виписку</w:t>
            </w:r>
            <w:r w:rsidR="007063AB" w:rsidRPr="00EF5CC3">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EF5CC3">
              <w:rPr>
                <w:rFonts w:ascii="Times New Roman" w:hAnsi="Times New Roman"/>
                <w:lang w:val="uk-UA" w:eastAsia="uk-UA"/>
              </w:rPr>
              <w:t xml:space="preserve"> </w:t>
            </w:r>
          </w:p>
          <w:p w14:paraId="22A1459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B44FFC0" w14:textId="77777777" w:rsidR="007063AB" w:rsidRPr="00EF5CC3" w:rsidRDefault="007063AB" w:rsidP="002513EF">
            <w:pPr>
              <w:pStyle w:val="af1"/>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114436B" w14:textId="77777777" w:rsidR="007063AB" w:rsidRPr="00EF5CC3" w:rsidRDefault="007063AB" w:rsidP="002513EF">
            <w:pPr>
              <w:pStyle w:val="af1"/>
              <w:jc w:val="both"/>
              <w:rPr>
                <w:rFonts w:ascii="Times New Roman" w:hAnsi="Times New Roman"/>
                <w:b/>
                <w:i/>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w:t>
            </w:r>
            <w:r w:rsidRPr="00EF5CC3">
              <w:rPr>
                <w:rFonts w:ascii="Times New Roman" w:hAnsi="Times New Roman"/>
                <w:lang w:val="uk-UA"/>
              </w:rPr>
              <w:lastRenderedPageBreak/>
              <w:t xml:space="preserve">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016B0B1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EF5CC3" w:rsidRDefault="007063AB" w:rsidP="002513EF">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39ABD331" w14:textId="77777777" w:rsidR="007063AB" w:rsidRPr="00EF5CC3" w:rsidRDefault="007063AB" w:rsidP="002513EF">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6FA4BCA9"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EF5CC3" w:rsidRDefault="007063AB" w:rsidP="002513EF">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EF5CC3" w:rsidRDefault="007063AB" w:rsidP="002513EF">
            <w:pPr>
              <w:pStyle w:val="af1"/>
              <w:jc w:val="both"/>
              <w:rPr>
                <w:rFonts w:ascii="Times New Roman" w:hAnsi="Times New Roman"/>
                <w:i/>
                <w:iCs/>
                <w:lang w:val="uk-UA"/>
              </w:rPr>
            </w:pPr>
            <w:r w:rsidRPr="00EF5CC3">
              <w:rPr>
                <w:rFonts w:ascii="Times New Roman" w:hAnsi="Times New Roman"/>
                <w:i/>
                <w:iCs/>
                <w:shd w:val="clear" w:color="auto" w:fill="FFFFFF"/>
                <w:lang w:val="uk-UA"/>
              </w:rPr>
              <w:lastRenderedPageBreak/>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682A5EDE" w14:textId="5E232CC1" w:rsidR="007063AB" w:rsidRPr="00EF5CC3" w:rsidRDefault="007063AB" w:rsidP="002513EF">
            <w:pPr>
              <w:pStyle w:val="af1"/>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7" w:anchor="d956fe21e4" w:tgtFrame="_blank" w:history="1">
              <w:r w:rsidRPr="00EF5CC3">
                <w:rPr>
                  <w:rStyle w:val="a4"/>
                  <w:rFonts w:ascii="Times New Roman" w:hAnsi="Times New Roman"/>
                  <w:i/>
                  <w:iCs/>
                  <w:color w:val="auto"/>
                  <w:lang w:val="uk-UA"/>
                </w:rPr>
                <w:t>пунктом 4 частини 2 статті 6</w:t>
              </w:r>
            </w:hyperlink>
            <w:r w:rsidRPr="00EF5CC3">
              <w:rPr>
                <w:rFonts w:ascii="Times New Roman" w:eastAsia="Times New Roman" w:hAnsi="Times New Roman"/>
                <w:i/>
                <w:iCs/>
                <w:lang w:val="uk-UA"/>
              </w:rPr>
              <w:t xml:space="preserve">, </w:t>
            </w:r>
            <w:hyperlink r:id="rId28" w:anchor="1918e86d41" w:tgtFrame="_blank" w:history="1">
              <w:r w:rsidRPr="00EF5CC3">
                <w:rPr>
                  <w:rStyle w:val="a4"/>
                  <w:rFonts w:ascii="Times New Roman" w:hAnsi="Times New Roman"/>
                  <w:i/>
                  <w:iCs/>
                  <w:color w:val="auto"/>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EF5CC3" w:rsidRDefault="007063AB" w:rsidP="002513EF">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EF5CC3" w:rsidRDefault="007063AB" w:rsidP="002513EF">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EF5CC3" w:rsidRDefault="007063AB" w:rsidP="002513EF">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Усі довідки</w:t>
            </w:r>
            <w:r w:rsidR="008B14FB" w:rsidRPr="00EF5CC3">
              <w:rPr>
                <w:rFonts w:ascii="Times New Roman" w:hAnsi="Times New Roman"/>
                <w:lang w:val="uk-UA"/>
              </w:rPr>
              <w:t xml:space="preserve">, </w:t>
            </w:r>
            <w:r w:rsidR="008B14FB"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w:t>
            </w:r>
            <w:r w:rsidR="00B71DCF" w:rsidRPr="00EF5CC3">
              <w:rPr>
                <w:rFonts w:ascii="Times New Roman" w:hAnsi="Times New Roman"/>
                <w:lang w:val="uk-UA"/>
              </w:rPr>
              <w:t>ті</w:t>
            </w:r>
            <w:r w:rsidRPr="00EF5CC3">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EF5CC3" w:rsidRDefault="007063AB" w:rsidP="002513EF">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1D494798" w14:textId="77777777" w:rsidR="007063AB" w:rsidRPr="00EF5CC3" w:rsidRDefault="007063AB" w:rsidP="002513EF">
            <w:pPr>
              <w:pStyle w:val="a9"/>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EF5CC3" w:rsidRDefault="007063AB" w:rsidP="002513EF">
            <w:pPr>
              <w:pStyle w:val="af5"/>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EF5CC3" w:rsidRPr="00EF5CC3" w14:paraId="6E989EBA" w14:textId="77777777" w:rsidTr="005417D1">
        <w:trPr>
          <w:trHeight w:val="520"/>
          <w:jc w:val="center"/>
        </w:trPr>
        <w:tc>
          <w:tcPr>
            <w:tcW w:w="532" w:type="dxa"/>
          </w:tcPr>
          <w:p w14:paraId="3A96FD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4D99CF69"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EF5CC3"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EF5CC3" w:rsidRDefault="00530DC7" w:rsidP="00530DC7">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04D32462" w14:textId="20DEFE9F" w:rsidR="00530DC7" w:rsidRPr="00EF5CC3" w:rsidRDefault="00715197" w:rsidP="00530DC7">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00530DC7" w:rsidRPr="00EF5CC3">
              <w:rPr>
                <w:rFonts w:ascii="Times New Roman" w:hAnsi="Times New Roman"/>
                <w:bCs/>
              </w:rPr>
              <w:t xml:space="preserve">, </w:t>
            </w:r>
            <w:proofErr w:type="spellStart"/>
            <w:r w:rsidR="00530DC7" w:rsidRPr="00EF5CC3">
              <w:rPr>
                <w:rFonts w:ascii="Times New Roman" w:hAnsi="Times New Roman"/>
              </w:rPr>
              <w:t>повинні</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відповідати</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вимогам</w:t>
            </w:r>
            <w:proofErr w:type="spellEnd"/>
            <w:r w:rsidR="00530DC7" w:rsidRPr="00EF5CC3">
              <w:rPr>
                <w:rFonts w:ascii="Times New Roman" w:hAnsi="Times New Roman"/>
                <w:lang w:val="uk-UA"/>
              </w:rPr>
              <w:t>, наведеним в Додатку № 2 до тендерної документації.</w:t>
            </w:r>
          </w:p>
          <w:p w14:paraId="33276F70" w14:textId="77777777" w:rsidR="00530DC7" w:rsidRPr="00EF5CC3" w:rsidRDefault="00530DC7" w:rsidP="00530DC7">
            <w:pPr>
              <w:widowControl w:val="0"/>
              <w:autoSpaceDE w:val="0"/>
              <w:spacing w:after="0" w:line="240" w:lineRule="auto"/>
              <w:jc w:val="both"/>
              <w:rPr>
                <w:rFonts w:ascii="Times New Roman" w:hAnsi="Times New Roman"/>
                <w:lang w:val="uk-UA"/>
              </w:rPr>
            </w:pPr>
            <w:r w:rsidRPr="00EF5CC3">
              <w:rPr>
                <w:rFonts w:ascii="Times New Roman" w:hAnsi="Times New Roman"/>
                <w:lang w:val="uk-UA"/>
              </w:rPr>
              <w:t xml:space="preserve">Інформація про відповідність запропонованого предмета закупівлі вимогам </w:t>
            </w:r>
            <w:r w:rsidRPr="00EF5CC3">
              <w:rPr>
                <w:rFonts w:ascii="Times New Roman" w:hAnsi="Times New Roman"/>
                <w:lang w:val="uk-UA"/>
              </w:rPr>
              <w:lastRenderedPageBreak/>
              <w:t>тендерної документації повинна бути документально підтверджена.</w:t>
            </w:r>
          </w:p>
          <w:p w14:paraId="0AEAD922" w14:textId="3048FF9D" w:rsidR="00530DC7" w:rsidRPr="00EF5CC3" w:rsidRDefault="00530DC7" w:rsidP="00530DC7">
            <w:pPr>
              <w:pStyle w:val="af1"/>
              <w:jc w:val="both"/>
              <w:rPr>
                <w:rFonts w:ascii="Times New Roman" w:hAnsi="Times New Roman"/>
                <w:b/>
                <w:i/>
              </w:rPr>
            </w:pPr>
            <w:r w:rsidRPr="00EF5CC3">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sidRPr="00EF5CC3">
              <w:rPr>
                <w:rFonts w:ascii="Times New Roman" w:hAnsi="Times New Roman"/>
                <w:b/>
                <w:i/>
                <w:lang w:val="uk-UA"/>
              </w:rPr>
              <w:t xml:space="preserve">товари </w:t>
            </w:r>
            <w:r w:rsidRPr="00EF5CC3">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EF5CC3" w:rsidRPr="00EF5CC3" w14:paraId="021A6176" w14:textId="77777777" w:rsidTr="005417D1">
        <w:trPr>
          <w:trHeight w:val="520"/>
          <w:jc w:val="center"/>
        </w:trPr>
        <w:tc>
          <w:tcPr>
            <w:tcW w:w="532" w:type="dxa"/>
          </w:tcPr>
          <w:p w14:paraId="700E3A4E" w14:textId="77777777" w:rsidR="00530DC7" w:rsidRPr="00EF5CC3" w:rsidRDefault="00530DC7" w:rsidP="00530DC7">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7</w:t>
            </w:r>
          </w:p>
        </w:tc>
        <w:tc>
          <w:tcPr>
            <w:tcW w:w="2744" w:type="dxa"/>
          </w:tcPr>
          <w:p w14:paraId="6CDFC289" w14:textId="77777777" w:rsidR="00530DC7" w:rsidRPr="00EF5CC3" w:rsidRDefault="00530DC7" w:rsidP="00530DC7">
            <w:pPr>
              <w:pStyle w:val="af1"/>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5F36F9E1" w14:textId="77777777" w:rsidR="00530DC7" w:rsidRPr="00EF5CC3" w:rsidRDefault="00530DC7" w:rsidP="00530DC7">
            <w:pPr>
              <w:pStyle w:val="af1"/>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7351" w:type="dxa"/>
          </w:tcPr>
          <w:p w14:paraId="5B1D0D2B" w14:textId="77777777" w:rsidR="00530DC7" w:rsidRPr="00EF5CC3" w:rsidRDefault="00530DC7" w:rsidP="00530DC7">
            <w:pPr>
              <w:pStyle w:val="af1"/>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048F2210" w14:textId="77777777" w:rsidR="00530DC7" w:rsidRPr="00EF5CC3" w:rsidRDefault="00530DC7" w:rsidP="00530DC7">
            <w:pPr>
              <w:pStyle w:val="af1"/>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EF5CC3" w:rsidRPr="00EF5CC3" w14:paraId="5230B128" w14:textId="77777777" w:rsidTr="005417D1">
        <w:trPr>
          <w:trHeight w:val="520"/>
          <w:jc w:val="center"/>
        </w:trPr>
        <w:tc>
          <w:tcPr>
            <w:tcW w:w="532" w:type="dxa"/>
          </w:tcPr>
          <w:p w14:paraId="49198E55"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747641F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EF5CC3" w:rsidRDefault="00F11374" w:rsidP="00530DC7">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715197" w:rsidRPr="00EF5CC3">
              <w:rPr>
                <w:rFonts w:ascii="Times New Roman" w:hAnsi="Times New Roman"/>
                <w:u w:val="single"/>
                <w:lang w:val="uk-UA"/>
              </w:rPr>
              <w:t>послуги</w:t>
            </w:r>
          </w:p>
          <w:p w14:paraId="547972A9" w14:textId="6A80E364" w:rsidR="00530DC7" w:rsidRPr="00EF5CC3" w:rsidRDefault="00530DC7" w:rsidP="00530DC7">
            <w:pPr>
              <w:spacing w:after="0" w:line="240" w:lineRule="auto"/>
              <w:ind w:left="34"/>
              <w:jc w:val="both"/>
              <w:rPr>
                <w:rFonts w:ascii="Times New Roman" w:hAnsi="Times New Roman"/>
                <w:b/>
                <w:lang w:val="uk-UA"/>
              </w:rPr>
            </w:pPr>
          </w:p>
        </w:tc>
      </w:tr>
      <w:tr w:rsidR="00EF5CC3" w:rsidRPr="00294A16" w14:paraId="61BC005A" w14:textId="77777777" w:rsidTr="005417D1">
        <w:trPr>
          <w:trHeight w:val="520"/>
          <w:jc w:val="center"/>
        </w:trPr>
        <w:tc>
          <w:tcPr>
            <w:tcW w:w="532" w:type="dxa"/>
          </w:tcPr>
          <w:p w14:paraId="31093D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4A91B527"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EF5CC3" w:rsidRPr="00EF5CC3" w14:paraId="69AA428B" w14:textId="77777777" w:rsidTr="005417D1">
        <w:trPr>
          <w:trHeight w:val="291"/>
          <w:jc w:val="center"/>
        </w:trPr>
        <w:tc>
          <w:tcPr>
            <w:tcW w:w="10627" w:type="dxa"/>
            <w:gridSpan w:val="3"/>
            <w:shd w:val="clear" w:color="auto" w:fill="D6E3BC"/>
          </w:tcPr>
          <w:p w14:paraId="0466752F"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EF5CC3" w:rsidRPr="00EF5CC3" w14:paraId="7A53EC13" w14:textId="77777777" w:rsidTr="005417D1">
        <w:trPr>
          <w:trHeight w:val="520"/>
          <w:jc w:val="center"/>
        </w:trPr>
        <w:tc>
          <w:tcPr>
            <w:tcW w:w="532" w:type="dxa"/>
          </w:tcPr>
          <w:p w14:paraId="43C7D0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39F173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EF5CC3" w:rsidRDefault="00496DA3" w:rsidP="00496DA3">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 xml:space="preserve">Строк для </w:t>
            </w:r>
            <w:proofErr w:type="spellStart"/>
            <w:r w:rsidRPr="00EF5CC3">
              <w:rPr>
                <w:rFonts w:ascii="Times New Roman" w:eastAsia="Times New Roman" w:hAnsi="Times New Roman"/>
              </w:rPr>
              <w:t>подання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пропозицій</w:t>
            </w:r>
            <w:proofErr w:type="spellEnd"/>
            <w:r w:rsidRPr="00EF5CC3">
              <w:rPr>
                <w:rFonts w:ascii="Times New Roman" w:eastAsia="Times New Roman" w:hAnsi="Times New Roman"/>
              </w:rPr>
              <w:t xml:space="preserve"> не </w:t>
            </w:r>
            <w:proofErr w:type="spellStart"/>
            <w:r w:rsidRPr="00EF5CC3">
              <w:rPr>
                <w:rFonts w:ascii="Times New Roman" w:eastAsia="Times New Roman" w:hAnsi="Times New Roman"/>
              </w:rPr>
              <w:t>може</w:t>
            </w:r>
            <w:proofErr w:type="spellEnd"/>
            <w:r w:rsidRPr="00EF5CC3">
              <w:rPr>
                <w:rFonts w:ascii="Times New Roman" w:eastAsia="Times New Roman" w:hAnsi="Times New Roman"/>
              </w:rPr>
              <w:t xml:space="preserve"> бути </w:t>
            </w:r>
            <w:proofErr w:type="spellStart"/>
            <w:r w:rsidRPr="00EF5CC3">
              <w:rPr>
                <w:rFonts w:ascii="Times New Roman" w:eastAsia="Times New Roman" w:hAnsi="Times New Roman"/>
              </w:rPr>
              <w:t>менше</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ніж</w:t>
            </w:r>
            <w:proofErr w:type="spellEnd"/>
            <w:r w:rsidRPr="00EF5CC3">
              <w:rPr>
                <w:rFonts w:ascii="Times New Roman" w:eastAsia="Times New Roman" w:hAnsi="Times New Roman"/>
              </w:rPr>
              <w:t>:</w:t>
            </w:r>
          </w:p>
          <w:p w14:paraId="4859B2A3" w14:textId="77777777" w:rsidR="00496DA3" w:rsidRPr="00EF5CC3" w:rsidRDefault="00496DA3" w:rsidP="00496DA3">
            <w:pPr>
              <w:shd w:val="clear" w:color="auto" w:fill="FFFFFF"/>
              <w:spacing w:after="0" w:line="240" w:lineRule="auto"/>
              <w:jc w:val="both"/>
              <w:rPr>
                <w:rFonts w:ascii="Times New Roman" w:eastAsia="Times New Roman" w:hAnsi="Times New Roman"/>
              </w:rPr>
            </w:pPr>
            <w:bookmarkStart w:id="42" w:name="n48"/>
            <w:bookmarkEnd w:id="42"/>
            <w:proofErr w:type="spellStart"/>
            <w:r w:rsidRPr="00EF5CC3">
              <w:rPr>
                <w:rFonts w:ascii="Times New Roman" w:eastAsia="Times New Roman" w:hAnsi="Times New Roman"/>
              </w:rPr>
              <w:t>сім</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днів</w:t>
            </w:r>
            <w:proofErr w:type="spellEnd"/>
            <w:r w:rsidRPr="00EF5CC3">
              <w:rPr>
                <w:rFonts w:ascii="Times New Roman" w:eastAsia="Times New Roman" w:hAnsi="Times New Roman"/>
              </w:rPr>
              <w:t xml:space="preserve"> з дня </w:t>
            </w:r>
            <w:proofErr w:type="spellStart"/>
            <w:r w:rsidRPr="00EF5CC3">
              <w:rPr>
                <w:rFonts w:ascii="Times New Roman" w:eastAsia="Times New Roman" w:hAnsi="Times New Roman"/>
              </w:rPr>
              <w:t>оприлюднення</w:t>
            </w:r>
            <w:proofErr w:type="spellEnd"/>
            <w:r w:rsidRPr="00EF5CC3">
              <w:rPr>
                <w:rFonts w:ascii="Times New Roman" w:eastAsia="Times New Roman" w:hAnsi="Times New Roman"/>
              </w:rPr>
              <w:t xml:space="preserve"> в </w:t>
            </w:r>
            <w:proofErr w:type="spellStart"/>
            <w:r w:rsidRPr="00EF5CC3">
              <w:rPr>
                <w:rFonts w:ascii="Times New Roman" w:eastAsia="Times New Roman" w:hAnsi="Times New Roman"/>
              </w:rPr>
              <w:t>електронній</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системі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закупівель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оголошення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проведення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відкритих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торгів</w:t>
            </w:r>
            <w:proofErr w:type="spellEnd"/>
            <w:r w:rsidRPr="00EF5CC3">
              <w:rPr>
                <w:rFonts w:ascii="Times New Roman" w:eastAsia="Times New Roman" w:hAnsi="Times New Roman"/>
              </w:rPr>
              <w:t xml:space="preserve"> на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товарів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послуг</w:t>
            </w:r>
            <w:proofErr w:type="spellEnd"/>
            <w:r w:rsidRPr="00EF5CC3">
              <w:rPr>
                <w:rFonts w:ascii="Times New Roman" w:eastAsia="Times New Roman" w:hAnsi="Times New Roman"/>
              </w:rPr>
              <w:t>;</w:t>
            </w:r>
          </w:p>
          <w:p w14:paraId="694A2976" w14:textId="77777777" w:rsidR="00530DC7" w:rsidRPr="00EF5CC3" w:rsidRDefault="00530DC7" w:rsidP="00530DC7">
            <w:pPr>
              <w:spacing w:after="0" w:line="240" w:lineRule="auto"/>
              <w:ind w:firstLine="328"/>
              <w:jc w:val="both"/>
              <w:rPr>
                <w:rFonts w:ascii="Times New Roman" w:hAnsi="Times New Roman"/>
                <w:noProof/>
                <w:shd w:val="clear" w:color="auto" w:fill="FFFFFF"/>
                <w:lang w:val="uk-UA"/>
              </w:rPr>
            </w:pPr>
            <w:bookmarkStart w:id="43" w:name="n49"/>
            <w:bookmarkEnd w:id="43"/>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5D259292" w14:textId="7B6DA35E" w:rsidR="00530DC7" w:rsidRPr="00921921" w:rsidRDefault="00294A16"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21</w:t>
            </w:r>
            <w:r w:rsidR="00530DC7" w:rsidRPr="00921921">
              <w:rPr>
                <w:rFonts w:ascii="Times New Roman" w:hAnsi="Times New Roman"/>
                <w:b/>
                <w:u w:val="single"/>
                <w:shd w:val="clear" w:color="auto" w:fill="FFFFFF"/>
                <w:lang w:val="uk-UA"/>
              </w:rPr>
              <w:t>.</w:t>
            </w:r>
            <w:r w:rsidR="00291D11" w:rsidRPr="00921921">
              <w:rPr>
                <w:rFonts w:ascii="Times New Roman" w:hAnsi="Times New Roman"/>
                <w:b/>
                <w:u w:val="single"/>
                <w:shd w:val="clear" w:color="auto" w:fill="FFFFFF"/>
                <w:lang w:val="uk-UA"/>
              </w:rPr>
              <w:t>01</w:t>
            </w:r>
            <w:r w:rsidR="00530DC7" w:rsidRPr="00921921">
              <w:rPr>
                <w:rFonts w:ascii="Times New Roman" w:hAnsi="Times New Roman"/>
                <w:b/>
                <w:u w:val="single"/>
                <w:shd w:val="clear" w:color="auto" w:fill="FFFFFF"/>
                <w:lang w:val="uk-UA"/>
              </w:rPr>
              <w:t>.202</w:t>
            </w:r>
            <w:r w:rsidR="00291D11" w:rsidRPr="00921921">
              <w:rPr>
                <w:rFonts w:ascii="Times New Roman" w:hAnsi="Times New Roman"/>
                <w:b/>
                <w:u w:val="single"/>
                <w:shd w:val="clear" w:color="auto" w:fill="FFFFFF"/>
                <w:lang w:val="uk-UA"/>
              </w:rPr>
              <w:t>6</w:t>
            </w:r>
            <w:r w:rsidR="00530DC7" w:rsidRPr="00921921">
              <w:rPr>
                <w:rFonts w:ascii="Times New Roman" w:hAnsi="Times New Roman"/>
                <w:b/>
                <w:u w:val="single"/>
                <w:shd w:val="clear" w:color="auto" w:fill="FFFFFF"/>
                <w:lang w:val="uk-UA"/>
              </w:rPr>
              <w:t xml:space="preserve"> року до </w:t>
            </w:r>
            <w:r>
              <w:rPr>
                <w:rFonts w:ascii="Times New Roman" w:hAnsi="Times New Roman"/>
                <w:b/>
                <w:u w:val="single"/>
                <w:shd w:val="clear" w:color="auto" w:fill="FFFFFF"/>
                <w:lang w:val="uk-UA"/>
              </w:rPr>
              <w:t>09</w:t>
            </w:r>
            <w:bookmarkStart w:id="44" w:name="_GoBack"/>
            <w:bookmarkEnd w:id="44"/>
            <w:r w:rsidR="00530DC7" w:rsidRPr="00921921">
              <w:rPr>
                <w:rFonts w:ascii="Times New Roman" w:hAnsi="Times New Roman"/>
                <w:b/>
                <w:u w:val="single"/>
                <w:shd w:val="clear" w:color="auto" w:fill="FFFFFF"/>
                <w:lang w:val="uk-UA"/>
              </w:rPr>
              <w:t>:00</w:t>
            </w:r>
          </w:p>
          <w:p w14:paraId="0574CACD"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6C94D331"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2476EBE6"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01449C04"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4022078A"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74881AEA" w14:textId="77777777" w:rsidR="00530DC7" w:rsidRPr="00EF5CC3" w:rsidRDefault="00530DC7" w:rsidP="00530DC7">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247D69E3"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tr>
      <w:tr w:rsidR="00EF5CC3" w:rsidRPr="00EF5CC3" w14:paraId="087A0DAB" w14:textId="77777777" w:rsidTr="005417D1">
        <w:trPr>
          <w:trHeight w:val="520"/>
          <w:jc w:val="center"/>
        </w:trPr>
        <w:tc>
          <w:tcPr>
            <w:tcW w:w="532" w:type="dxa"/>
          </w:tcPr>
          <w:p w14:paraId="0094811A"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5C298102"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5C34618D"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і час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263AA274" w14:textId="77777777" w:rsidR="00530DC7" w:rsidRPr="00EF5CC3" w:rsidRDefault="00530DC7" w:rsidP="00530DC7">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9" w:anchor="n1495" w:tgtFrame="_blank" w:history="1">
              <w:r w:rsidRPr="00EF5CC3">
                <w:rPr>
                  <w:rStyle w:val="a4"/>
                  <w:rFonts w:ascii="Times New Roman" w:hAnsi="Times New Roman"/>
                  <w:color w:val="auto"/>
                  <w:shd w:val="clear" w:color="auto" w:fill="FFFFFF"/>
                </w:rPr>
                <w:t xml:space="preserve">абзацу </w:t>
              </w:r>
              <w:proofErr w:type="spellStart"/>
              <w:r w:rsidRPr="00EF5CC3">
                <w:rPr>
                  <w:rStyle w:val="a4"/>
                  <w:rFonts w:ascii="Times New Roman" w:hAnsi="Times New Roman"/>
                  <w:color w:val="auto"/>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30" w:anchor="n1497" w:tgtFrame="_blank" w:history="1">
              <w:r w:rsidRPr="00EF5CC3">
                <w:rPr>
                  <w:rStyle w:val="a4"/>
                  <w:rFonts w:ascii="Times New Roman" w:hAnsi="Times New Roman"/>
                  <w:color w:val="auto"/>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3277136F" w14:textId="77777777"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lastRenderedPageBreak/>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00FA32C0" w:rsidRPr="00EF5CC3">
              <w:fldChar w:fldCharType="begin"/>
            </w:r>
            <w:r w:rsidR="00FA32C0" w:rsidRPr="00EF5CC3">
              <w:rPr>
                <w:rFonts w:ascii="Times New Roman" w:hAnsi="Times New Roman"/>
              </w:rPr>
              <w:instrText xml:space="preserve"> HYPERLINK "https://zakon.rada.gov.ua/laws/show/922-19" \l "n1250" \t "_blank" </w:instrText>
            </w:r>
            <w:r w:rsidR="00FA32C0" w:rsidRPr="00EF5CC3">
              <w:fldChar w:fldCharType="separate"/>
            </w:r>
            <w:r w:rsidRPr="00EF5CC3">
              <w:rPr>
                <w:rStyle w:val="a4"/>
                <w:rFonts w:ascii="Times New Roman" w:hAnsi="Times New Roman"/>
                <w:color w:val="auto"/>
                <w:shd w:val="clear" w:color="auto" w:fill="FFFFFF"/>
              </w:rPr>
              <w:t>статті</w:t>
            </w:r>
            <w:proofErr w:type="spellEnd"/>
            <w:r w:rsidRPr="00EF5CC3">
              <w:rPr>
                <w:rStyle w:val="a4"/>
                <w:rFonts w:ascii="Times New Roman" w:hAnsi="Times New Roman"/>
                <w:color w:val="auto"/>
                <w:shd w:val="clear" w:color="auto" w:fill="FFFFFF"/>
              </w:rPr>
              <w:t xml:space="preserve"> 16</w:t>
            </w:r>
            <w:r w:rsidR="00FA32C0" w:rsidRPr="00EF5CC3">
              <w:rPr>
                <w:rStyle w:val="a4"/>
                <w:rFonts w:ascii="Times New Roman" w:hAnsi="Times New Roman"/>
                <w:color w:val="auto"/>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31" w:anchor="n615" w:history="1">
              <w:r w:rsidRPr="00EF5CC3">
                <w:rPr>
                  <w:rStyle w:val="a4"/>
                  <w:rFonts w:ascii="Times New Roman" w:hAnsi="Times New Roman"/>
                  <w:color w:val="auto"/>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1D315441" w14:textId="77777777" w:rsidR="00530DC7" w:rsidRPr="00EF5CC3" w:rsidRDefault="00530DC7" w:rsidP="00530DC7">
            <w:pPr>
              <w:pStyle w:val="rvps2"/>
              <w:shd w:val="clear" w:color="auto" w:fill="FFFFFF"/>
              <w:spacing w:before="0" w:beforeAutospacing="0" w:after="0" w:afterAutospacing="0"/>
              <w:ind w:firstLine="450"/>
              <w:jc w:val="both"/>
              <w:rPr>
                <w:sz w:val="22"/>
                <w:szCs w:val="22"/>
              </w:rPr>
            </w:pPr>
          </w:p>
        </w:tc>
      </w:tr>
      <w:tr w:rsidR="00EF5CC3" w:rsidRPr="00EF5CC3" w14:paraId="20E8A312" w14:textId="77777777" w:rsidTr="005417D1">
        <w:trPr>
          <w:trHeight w:val="313"/>
          <w:jc w:val="center"/>
        </w:trPr>
        <w:tc>
          <w:tcPr>
            <w:tcW w:w="10627" w:type="dxa"/>
            <w:gridSpan w:val="3"/>
            <w:shd w:val="clear" w:color="auto" w:fill="D6E3BC"/>
          </w:tcPr>
          <w:p w14:paraId="4D6B1A9C"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lastRenderedPageBreak/>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EF5CC3" w:rsidRPr="00EF5CC3" w14:paraId="5A8A269D" w14:textId="77777777" w:rsidTr="005417D1">
        <w:trPr>
          <w:trHeight w:val="282"/>
          <w:jc w:val="center"/>
        </w:trPr>
        <w:tc>
          <w:tcPr>
            <w:tcW w:w="532" w:type="dxa"/>
          </w:tcPr>
          <w:p w14:paraId="17C4BF8F"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71F59881"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5" w:name="n1511"/>
            <w:bookmarkEnd w:id="45"/>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7267DA4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6" w:name="n577"/>
            <w:bookmarkEnd w:id="46"/>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3B1E714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7" w:name="n579"/>
            <w:bookmarkEnd w:id="4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частин</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"n1513" \t "_blank" </w:instrText>
            </w:r>
            <w:r w:rsidR="00FA32C0" w:rsidRPr="00EF5CC3">
              <w:fldChar w:fldCharType="separate"/>
            </w:r>
            <w:r w:rsidRPr="00EF5CC3">
              <w:rPr>
                <w:rStyle w:val="a4"/>
                <w:color w:val="auto"/>
                <w:sz w:val="22"/>
                <w:szCs w:val="22"/>
              </w:rPr>
              <w:t>другої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"n1524" \t "_blank" </w:instrText>
            </w:r>
            <w:r w:rsidR="00FA32C0" w:rsidRPr="00EF5CC3">
              <w:fldChar w:fldCharType="separate"/>
            </w:r>
            <w:r w:rsidRPr="00EF5CC3">
              <w:rPr>
                <w:rStyle w:val="a4"/>
                <w:color w:val="auto"/>
                <w:sz w:val="22"/>
                <w:szCs w:val="22"/>
              </w:rPr>
              <w:t>п’ятої</w:t>
            </w:r>
            <w:proofErr w:type="spellEnd"/>
            <w:r w:rsidRPr="00EF5CC3">
              <w:rPr>
                <w:rStyle w:val="a4"/>
                <w:color w:val="auto"/>
                <w:sz w:val="22"/>
                <w:szCs w:val="22"/>
              </w:rPr>
              <w:t xml:space="preserve"> - </w:t>
            </w:r>
            <w:proofErr w:type="spellStart"/>
            <w:r w:rsidRPr="00EF5CC3">
              <w:rPr>
                <w:rStyle w:val="a4"/>
                <w:color w:val="auto"/>
                <w:sz w:val="22"/>
                <w:szCs w:val="22"/>
              </w:rPr>
              <w:t>дев’ятої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"n1531" \t "_blank" </w:instrText>
            </w:r>
            <w:r w:rsidR="00FA32C0" w:rsidRPr="00EF5CC3">
              <w:fldChar w:fldCharType="separate"/>
            </w:r>
            <w:r w:rsidRPr="00EF5CC3">
              <w:rPr>
                <w:rStyle w:val="a4"/>
                <w:color w:val="auto"/>
                <w:sz w:val="22"/>
                <w:szCs w:val="22"/>
              </w:rPr>
              <w:t>дванадцятої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"n1553" \t "_blank" </w:instrText>
            </w:r>
            <w:r w:rsidR="00FA32C0" w:rsidRPr="00EF5CC3">
              <w:fldChar w:fldCharType="separate"/>
            </w:r>
            <w:r w:rsidRPr="00EF5CC3">
              <w:rPr>
                <w:rStyle w:val="a4"/>
                <w:color w:val="auto"/>
                <w:sz w:val="22"/>
                <w:szCs w:val="22"/>
              </w:rPr>
              <w:t>шістнадцятої</w:t>
            </w:r>
            <w:proofErr w:type="spellEnd"/>
            <w:r w:rsidR="00FA32C0" w:rsidRPr="00EF5CC3">
              <w:rPr>
                <w:rStyle w:val="a4"/>
                <w:color w:val="auto"/>
                <w:sz w:val="22"/>
                <w:szCs w:val="22"/>
              </w:rPr>
              <w:fldChar w:fldCharType="end"/>
            </w:r>
            <w:r w:rsidRPr="00EF5CC3">
              <w:rPr>
                <w:sz w:val="22"/>
                <w:szCs w:val="22"/>
              </w:rPr>
              <w:t>, </w:t>
            </w:r>
            <w:hyperlink r:id="rId32" w:anchor="n1543"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3" w:anchor="n1550" w:tgtFrame="_blank" w:history="1">
              <w:r w:rsidRPr="00EF5CC3">
                <w:rPr>
                  <w:rStyle w:val="a4"/>
                  <w:color w:val="auto"/>
                  <w:sz w:val="22"/>
                  <w:szCs w:val="22"/>
                </w:rPr>
                <w:t>другого</w:t>
              </w:r>
            </w:hyperlink>
            <w:r w:rsidRPr="00EF5CC3">
              <w:rPr>
                <w:sz w:val="22"/>
                <w:szCs w:val="22"/>
              </w:rPr>
              <w:t> і </w:t>
            </w:r>
            <w:proofErr w:type="spellStart"/>
            <w:r w:rsidR="00FA32C0" w:rsidRPr="00EF5CC3">
              <w:fldChar w:fldCharType="begin"/>
            </w:r>
            <w:r w:rsidR="00FA32C0" w:rsidRPr="00EF5CC3">
              <w:instrText xml:space="preserve"> HYPERLINK "https://zakon.rada.gov.ua/laws/show/922-19" \l "n1551" \t "_blank" </w:instrText>
            </w:r>
            <w:r w:rsidR="00FA32C0" w:rsidRPr="00EF5CC3">
              <w:fldChar w:fldCharType="separate"/>
            </w:r>
            <w:r w:rsidRPr="00EF5CC3">
              <w:rPr>
                <w:rStyle w:val="a4"/>
                <w:color w:val="auto"/>
                <w:sz w:val="22"/>
                <w:szCs w:val="22"/>
              </w:rPr>
              <w:t>третього</w:t>
            </w:r>
            <w:proofErr w:type="spellEnd"/>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4" w:anchor="n588" w:history="1">
              <w:r w:rsidRPr="00EF5CC3">
                <w:rPr>
                  <w:rStyle w:val="a4"/>
                  <w:color w:val="auto"/>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9ED8F0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8" w:name="n580"/>
            <w:bookmarkEnd w:id="48"/>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994191E" w14:textId="77777777" w:rsidR="00530DC7" w:rsidRPr="00EF5CC3" w:rsidRDefault="00530DC7" w:rsidP="002513EF">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4485316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EF5CC3" w:rsidRDefault="00530DC7" w:rsidP="002513EF">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35" w:anchor="n615" w:history="1">
              <w:r w:rsidRPr="00EF5CC3">
                <w:rPr>
                  <w:rStyle w:val="a4"/>
                  <w:b/>
                  <w:bCs/>
                  <w:color w:val="auto"/>
                  <w:sz w:val="22"/>
                  <w:szCs w:val="22"/>
                  <w:lang w:val="uk-UA"/>
                </w:rPr>
                <w:t>пунктом 47</w:t>
              </w:r>
            </w:hyperlink>
            <w:r w:rsidRPr="00EF5CC3">
              <w:rPr>
                <w:b/>
                <w:bCs/>
                <w:sz w:val="22"/>
                <w:szCs w:val="22"/>
              </w:rPr>
              <w:t> </w:t>
            </w:r>
            <w:r w:rsidRPr="00EF5CC3">
              <w:rPr>
                <w:b/>
                <w:bCs/>
                <w:sz w:val="22"/>
                <w:szCs w:val="22"/>
                <w:lang w:val="uk-UA"/>
              </w:rPr>
              <w:t xml:space="preserve">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w:t>
            </w:r>
            <w:r w:rsidRPr="00EF5CC3">
              <w:rPr>
                <w:b/>
                <w:bCs/>
                <w:sz w:val="22"/>
                <w:szCs w:val="22"/>
                <w:lang w:val="uk-UA"/>
              </w:rPr>
              <w:lastRenderedPageBreak/>
              <w:t>замовник відхиляє тендерну пропозицію такого учасника процедури закупівлі.</w:t>
            </w:r>
          </w:p>
          <w:p w14:paraId="336178D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50" w:name="n301"/>
            <w:bookmarkEnd w:id="50"/>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3D668ACE"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21E7D67B"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561BF7C3"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09FCCDD5"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2711DA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4" w:name="n315"/>
            <w:bookmarkEnd w:id="54"/>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088A544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5" w:name="n316"/>
            <w:bookmarkEnd w:id="55"/>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у списку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у порядку та строки, </w:t>
            </w:r>
            <w:proofErr w:type="spellStart"/>
            <w:r w:rsidRPr="00EF5CC3">
              <w:rPr>
                <w:sz w:val="22"/>
                <w:szCs w:val="22"/>
              </w:rPr>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3DCFD068"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EF5CC3">
              <w:rPr>
                <w:sz w:val="22"/>
                <w:szCs w:val="22"/>
              </w:rPr>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687AEA7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4E82ACE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062FFE8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7A45188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47CABA7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475FABA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3C49631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6" w:tgtFrame="_blank" w:history="1">
              <w:r w:rsidRPr="00EF5CC3">
                <w:rPr>
                  <w:rStyle w:val="a4"/>
                  <w:color w:val="auto"/>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66B240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6" w:name="n327"/>
            <w:bookmarkEnd w:id="66"/>
          </w:p>
          <w:p w14:paraId="3751DCA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7" w:name="n328"/>
            <w:bookmarkEnd w:id="67"/>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EF5CC3" w:rsidRPr="006E43ED" w14:paraId="7E797D57" w14:textId="77777777" w:rsidTr="005417D1">
        <w:trPr>
          <w:trHeight w:val="520"/>
          <w:jc w:val="center"/>
        </w:trPr>
        <w:tc>
          <w:tcPr>
            <w:tcW w:w="532" w:type="dxa"/>
          </w:tcPr>
          <w:p w14:paraId="00F8473B"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4FD14F04" w14:textId="77777777" w:rsidR="00530DC7" w:rsidRPr="00EF5CC3" w:rsidRDefault="00530DC7" w:rsidP="002513EF">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2BD12938"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p>
        </w:tc>
        <w:tc>
          <w:tcPr>
            <w:tcW w:w="7351" w:type="dxa"/>
          </w:tcPr>
          <w:p w14:paraId="2F82FFE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4FA14199"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85E793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2739487B" w:rsidR="00715197" w:rsidRPr="00EF5CC3" w:rsidRDefault="00E93051" w:rsidP="002513EF">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sidR="006E43ED">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00652E38" w:rsidRPr="00EF5CC3">
              <w:rPr>
                <w:rFonts w:ascii="Times New Roman" w:eastAsia="Times New Roman" w:hAnsi="Times New Roman"/>
                <w:u w:val="single"/>
                <w:lang w:val="uk-UA" w:eastAsia="uk-UA"/>
              </w:rPr>
              <w:t xml:space="preserve"> (Додаток 5 та Додаток 6)</w:t>
            </w:r>
          </w:p>
        </w:tc>
      </w:tr>
      <w:tr w:rsidR="00EF5CC3" w:rsidRPr="00EF5CC3" w14:paraId="003BBC47" w14:textId="77777777" w:rsidTr="005417D1">
        <w:trPr>
          <w:trHeight w:val="274"/>
          <w:jc w:val="center"/>
        </w:trPr>
        <w:tc>
          <w:tcPr>
            <w:tcW w:w="532" w:type="dxa"/>
          </w:tcPr>
          <w:p w14:paraId="15CA6540"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3</w:t>
            </w:r>
          </w:p>
        </w:tc>
        <w:tc>
          <w:tcPr>
            <w:tcW w:w="2744" w:type="dxa"/>
          </w:tcPr>
          <w:p w14:paraId="109AF86F"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243965E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490850B9"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3" w:name="n592"/>
            <w:bookmarkEnd w:id="73"/>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5F0DAD4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4" w:name="n593"/>
            <w:bookmarkEnd w:id="74"/>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7" w:anchor="n615" w:history="1">
              <w:r w:rsidRPr="00EF5CC3">
                <w:rPr>
                  <w:rStyle w:val="a4"/>
                  <w:color w:val="auto"/>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ABEA35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5" w:name="n594"/>
            <w:bookmarkEnd w:id="75"/>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E8C185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6" w:name="n595"/>
            <w:bookmarkEnd w:id="76"/>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F8DB69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7" w:name="n596"/>
            <w:bookmarkEnd w:id="77"/>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4AA3811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8" w:name="n597"/>
            <w:bookmarkEnd w:id="78"/>
            <w:r w:rsidRPr="00EF5CC3">
              <w:rPr>
                <w:sz w:val="22"/>
                <w:szCs w:val="22"/>
              </w:rPr>
              <w:lastRenderedPageBreak/>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"n1543" \t "_blank"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00FA32C0" w:rsidRPr="00EF5CC3">
              <w:fldChar w:fldCharType="begin"/>
            </w:r>
            <w:r w:rsidR="00FA32C0" w:rsidRPr="00EF5CC3">
              <w:instrText xml:space="preserve"> HYPERLINK "https://zakon.rada.gov.ua/laws/show/1178-2022-%D0%BF" \l "n581"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дев’ятим</w:t>
            </w:r>
            <w:proofErr w:type="spellEnd"/>
            <w:r w:rsidR="00FA32C0" w:rsidRPr="00EF5CC3">
              <w:rPr>
                <w:rStyle w:val="a4"/>
                <w:color w:val="auto"/>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D9D652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9" w:name="n598"/>
            <w:bookmarkEnd w:id="79"/>
            <w:proofErr w:type="spellStart"/>
            <w:r w:rsidRPr="00EF5CC3">
              <w:rPr>
                <w:sz w:val="22"/>
                <w:szCs w:val="22"/>
              </w:rPr>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8" w:anchor="n584" w:history="1">
              <w:r w:rsidRPr="00EF5CC3">
                <w:rPr>
                  <w:rStyle w:val="a4"/>
                  <w:color w:val="auto"/>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3AEBC9A" w14:textId="68B5EDD2" w:rsidR="002A50E0" w:rsidRPr="00EF5CC3" w:rsidRDefault="002A50E0" w:rsidP="002513EF">
            <w:pPr>
              <w:pStyle w:val="rvps2"/>
              <w:shd w:val="clear" w:color="auto" w:fill="FFFFFF"/>
              <w:spacing w:before="0" w:beforeAutospacing="0" w:after="0" w:afterAutospacing="0"/>
              <w:ind w:firstLine="450"/>
              <w:jc w:val="both"/>
              <w:rPr>
                <w:sz w:val="22"/>
                <w:szCs w:val="22"/>
                <w:lang w:val="uk-UA"/>
              </w:rPr>
            </w:pPr>
            <w:bookmarkStart w:id="80" w:name="n599"/>
            <w:bookmarkStart w:id="81" w:name="n600"/>
            <w:bookmarkEnd w:id="80"/>
            <w:bookmarkEnd w:id="81"/>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9" w:anchor="n2" w:history="1">
              <w:r w:rsidRPr="00EF5CC3">
                <w:rPr>
                  <w:rStyle w:val="a4"/>
                  <w:color w:val="auto"/>
                  <w:sz w:val="22"/>
                  <w:szCs w:val="22"/>
                  <w:lang w:val="uk-UA"/>
                </w:rPr>
                <w:t>№ 1178</w:t>
              </w:r>
            </w:hyperlink>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6AB7208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EF5CC3">
              <w:rPr>
                <w:sz w:val="22"/>
                <w:szCs w:val="22"/>
              </w:rPr>
              <w:t> </w:t>
            </w:r>
            <w:hyperlink r:id="rId40" w:anchor="n588" w:history="1">
              <w:r w:rsidRPr="00EF5CC3">
                <w:rPr>
                  <w:rStyle w:val="a4"/>
                  <w:color w:val="auto"/>
                  <w:sz w:val="22"/>
                  <w:szCs w:val="22"/>
                  <w:lang w:val="uk-UA"/>
                </w:rPr>
                <w:t>пункту 43</w:t>
              </w:r>
            </w:hyperlink>
            <w:r w:rsidRPr="00EF5CC3">
              <w:rPr>
                <w:sz w:val="22"/>
                <w:szCs w:val="22"/>
              </w:rPr>
              <w:t> </w:t>
            </w:r>
            <w:r w:rsidRPr="00EF5CC3">
              <w:rPr>
                <w:sz w:val="22"/>
                <w:szCs w:val="22"/>
                <w:lang w:val="uk-UA"/>
              </w:rPr>
              <w:t>цих особливостей;</w:t>
            </w:r>
          </w:p>
          <w:p w14:paraId="0E672B9E"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3" w:name="n602"/>
            <w:bookmarkEnd w:id="83"/>
            <w:r w:rsidRPr="00EF5CC3">
              <w:rPr>
                <w:sz w:val="22"/>
                <w:szCs w:val="22"/>
                <w:lang w:val="uk-UA"/>
              </w:rPr>
              <w:t>є такою, строк дії якої закінчився;</w:t>
            </w:r>
          </w:p>
          <w:p w14:paraId="270100B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4" w:name="n603"/>
            <w:bookmarkEnd w:id="84"/>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5" w:name="n604"/>
            <w:bookmarkEnd w:id="85"/>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41" w:anchor="n1422"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37AC608C"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6" w:name="n605"/>
            <w:bookmarkEnd w:id="86"/>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6B00AD3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7" w:name="n606"/>
            <w:bookmarkEnd w:id="87"/>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140195A3" w14:textId="6418337A"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8" w:name="n607"/>
            <w:bookmarkEnd w:id="88"/>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00FA32C0" w:rsidRPr="00EF5CC3">
              <w:fldChar w:fldCharType="begin"/>
            </w:r>
            <w:r w:rsidR="00FA32C0" w:rsidRPr="00EF5CC3">
              <w:instrText xml:space="preserve"> HYPERLINK "https://zakon.rada.gov.ua/laws/show/1178-2022-%D0%BF" \l "n618" </w:instrText>
            </w:r>
            <w:r w:rsidR="00FA32C0" w:rsidRPr="00EF5CC3">
              <w:fldChar w:fldCharType="separate"/>
            </w:r>
            <w:r w:rsidRPr="00EF5CC3">
              <w:rPr>
                <w:rStyle w:val="a4"/>
                <w:color w:val="auto"/>
                <w:sz w:val="22"/>
                <w:szCs w:val="22"/>
              </w:rPr>
              <w:t>підпунктах</w:t>
            </w:r>
            <w:proofErr w:type="spellEnd"/>
            <w:r w:rsidRPr="00EF5CC3">
              <w:rPr>
                <w:rStyle w:val="a4"/>
                <w:color w:val="auto"/>
                <w:sz w:val="22"/>
                <w:szCs w:val="22"/>
              </w:rPr>
              <w:t xml:space="preserve"> 3</w:t>
            </w:r>
            <w:r w:rsidR="00FA32C0" w:rsidRPr="00EF5CC3">
              <w:rPr>
                <w:rStyle w:val="a4"/>
                <w:color w:val="auto"/>
                <w:sz w:val="22"/>
                <w:szCs w:val="22"/>
              </w:rPr>
              <w:fldChar w:fldCharType="end"/>
            </w:r>
            <w:r w:rsidRPr="00EF5CC3">
              <w:rPr>
                <w:sz w:val="22"/>
                <w:szCs w:val="22"/>
              </w:rPr>
              <w:t>, </w:t>
            </w:r>
            <w:hyperlink r:id="rId42" w:anchor="n620" w:history="1">
              <w:r w:rsidRPr="00EF5CC3">
                <w:rPr>
                  <w:rStyle w:val="a4"/>
                  <w:color w:val="auto"/>
                  <w:sz w:val="22"/>
                  <w:szCs w:val="22"/>
                </w:rPr>
                <w:t>5</w:t>
              </w:r>
            </w:hyperlink>
            <w:r w:rsidRPr="00EF5CC3">
              <w:rPr>
                <w:sz w:val="22"/>
                <w:szCs w:val="22"/>
              </w:rPr>
              <w:t>, </w:t>
            </w:r>
            <w:hyperlink r:id="rId43" w:anchor="n621" w:history="1">
              <w:r w:rsidRPr="00EF5CC3">
                <w:rPr>
                  <w:rStyle w:val="a4"/>
                  <w:color w:val="auto"/>
                  <w:sz w:val="22"/>
                  <w:szCs w:val="22"/>
                </w:rPr>
                <w:t>6</w:t>
              </w:r>
            </w:hyperlink>
            <w:r w:rsidRPr="00EF5CC3">
              <w:rPr>
                <w:sz w:val="22"/>
                <w:szCs w:val="22"/>
              </w:rPr>
              <w:t> і </w:t>
            </w:r>
            <w:hyperlink r:id="rId44" w:anchor="n627" w:history="1">
              <w:r w:rsidRPr="00EF5CC3">
                <w:rPr>
                  <w:rStyle w:val="a4"/>
                  <w:color w:val="auto"/>
                  <w:sz w:val="22"/>
                  <w:szCs w:val="22"/>
                </w:rPr>
                <w:t>12</w:t>
              </w:r>
            </w:hyperlink>
            <w:r w:rsidRPr="00EF5CC3">
              <w:rPr>
                <w:sz w:val="22"/>
                <w:szCs w:val="22"/>
              </w:rPr>
              <w:t> </w:t>
            </w:r>
            <w:r w:rsidR="005417D1"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BD6378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9" w:name="n608"/>
            <w:bookmarkEnd w:id="89"/>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41C069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90" w:name="n609"/>
            <w:bookmarkEnd w:id="90"/>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2348CB7"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706E4F68"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91" w:name="n611"/>
            <w:bookmarkStart w:id="92" w:name="n613"/>
            <w:bookmarkEnd w:id="91"/>
            <w:bookmarkEnd w:id="92"/>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52E92AA3"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93" w:name="n612"/>
            <w:bookmarkEnd w:id="93"/>
            <w:r w:rsidRPr="00EF5CC3">
              <w:rPr>
                <w:sz w:val="22"/>
                <w:szCs w:val="22"/>
              </w:rPr>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Pr="00EF5CC3">
              <w:fldChar w:fldCharType="begin"/>
            </w:r>
            <w:r w:rsidRPr="00EF5CC3">
              <w:instrText xml:space="preserve"> HYPERLINK "https://zakon.rada.gov.ua/laws/show/1178-2022-%D0%BF?find=1&amp;text=%D0%B2%D1%96%D0%B4%D1%85%D0%B8%D0%BB%D0%B5%D0%BD%D0%BD%D1%8F" \l "w1_4" </w:instrText>
            </w:r>
            <w:r w:rsidRPr="00EF5CC3">
              <w:fldChar w:fldCharType="separate"/>
            </w:r>
            <w:r w:rsidRPr="00EF5CC3">
              <w:rPr>
                <w:rStyle w:val="a4"/>
                <w:color w:val="auto"/>
                <w:u w:val="none"/>
              </w:rPr>
              <w:t>відхилення</w:t>
            </w:r>
            <w:proofErr w:type="spellEnd"/>
            <w:r w:rsidRPr="00EF5CC3">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1BEF36AB"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0A8B6334" w14:textId="77777777" w:rsidR="00D12E41" w:rsidRPr="00EF5CC3" w:rsidRDefault="00530DC7" w:rsidP="002513EF">
            <w:pPr>
              <w:pStyle w:val="rvps2"/>
              <w:shd w:val="clear" w:color="auto" w:fill="FFFFFF"/>
              <w:spacing w:before="0" w:beforeAutospacing="0" w:after="0" w:afterAutospacing="0"/>
              <w:ind w:firstLine="448"/>
              <w:jc w:val="both"/>
              <w:rPr>
                <w:sz w:val="22"/>
                <w:szCs w:val="22"/>
              </w:rPr>
            </w:pPr>
            <w:bookmarkStart w:id="94" w:name="n614"/>
            <w:bookmarkEnd w:id="94"/>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йому</w:t>
            </w:r>
            <w:proofErr w:type="spellEnd"/>
            <w:r w:rsidRPr="00EF5CC3">
              <w:rPr>
                <w:sz w:val="22"/>
                <w:szCs w:val="22"/>
              </w:rPr>
              <w:t xml:space="preserve">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але до моменту </w:t>
            </w:r>
            <w:proofErr w:type="spellStart"/>
            <w:r w:rsidRPr="00EF5CC3">
              <w:rPr>
                <w:sz w:val="22"/>
                <w:szCs w:val="22"/>
              </w:rPr>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00FA32C0" w:rsidRPr="00EF5CC3">
              <w:fldChar w:fldCharType="begin"/>
            </w:r>
            <w:r w:rsidR="00FA32C0" w:rsidRPr="00EF5CC3">
              <w:instrText xml:space="preserve"> HYPERLINK "https://zakon.rada.gov.ua/laws/show/922-19" \l "n1039" \t "_blank" </w:instrText>
            </w:r>
            <w:r w:rsidR="00FA32C0" w:rsidRPr="00EF5CC3">
              <w:fldChar w:fldCharType="separate"/>
            </w:r>
            <w:r w:rsidRPr="00EF5CC3">
              <w:rPr>
                <w:rStyle w:val="a4"/>
                <w:color w:val="auto"/>
                <w:sz w:val="22"/>
                <w:szCs w:val="22"/>
              </w:rPr>
              <w:t>статті</w:t>
            </w:r>
            <w:proofErr w:type="spellEnd"/>
            <w:r w:rsidRPr="00EF5CC3">
              <w:rPr>
                <w:rStyle w:val="a4"/>
                <w:color w:val="auto"/>
                <w:sz w:val="22"/>
                <w:szCs w:val="22"/>
              </w:rPr>
              <w:t xml:space="preserve"> 10</w:t>
            </w:r>
            <w:r w:rsidR="00FA32C0" w:rsidRPr="00EF5CC3">
              <w:rPr>
                <w:rStyle w:val="a4"/>
                <w:color w:val="auto"/>
                <w:sz w:val="22"/>
                <w:szCs w:val="22"/>
              </w:rPr>
              <w:fldChar w:fldCharType="end"/>
            </w:r>
            <w:r w:rsidRPr="00EF5CC3">
              <w:rPr>
                <w:sz w:val="22"/>
                <w:szCs w:val="22"/>
              </w:rPr>
              <w:t> Закону.</w:t>
            </w:r>
            <w:bookmarkStart w:id="95" w:name="n159"/>
            <w:bookmarkEnd w:id="95"/>
          </w:p>
          <w:p w14:paraId="43110D65" w14:textId="12560F08" w:rsidR="000326C7" w:rsidRPr="00EF5CC3" w:rsidRDefault="000326C7" w:rsidP="002513EF">
            <w:pPr>
              <w:pStyle w:val="rvps2"/>
              <w:shd w:val="clear" w:color="auto" w:fill="FFFFFF"/>
              <w:spacing w:before="0" w:beforeAutospacing="0" w:after="0" w:afterAutospacing="0"/>
              <w:ind w:firstLine="448"/>
              <w:jc w:val="both"/>
              <w:rPr>
                <w:sz w:val="22"/>
                <w:szCs w:val="22"/>
              </w:rPr>
            </w:pPr>
          </w:p>
        </w:tc>
      </w:tr>
      <w:tr w:rsidR="00EF5CC3" w:rsidRPr="00EF5CC3" w14:paraId="76F4B6D0" w14:textId="77777777" w:rsidTr="005417D1">
        <w:trPr>
          <w:trHeight w:val="293"/>
          <w:jc w:val="center"/>
        </w:trPr>
        <w:tc>
          <w:tcPr>
            <w:tcW w:w="10627" w:type="dxa"/>
            <w:gridSpan w:val="3"/>
            <w:shd w:val="clear" w:color="auto" w:fill="D6E3BC"/>
            <w:vAlign w:val="center"/>
          </w:tcPr>
          <w:p w14:paraId="0EB2A871"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EF5CC3" w:rsidRPr="002513EF" w14:paraId="3EFA9DC3" w14:textId="77777777" w:rsidTr="005417D1">
        <w:trPr>
          <w:trHeight w:val="520"/>
          <w:jc w:val="center"/>
        </w:trPr>
        <w:tc>
          <w:tcPr>
            <w:tcW w:w="532" w:type="dxa"/>
          </w:tcPr>
          <w:p w14:paraId="251647E0"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2D0213B"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7C15B123" w14:textId="77777777" w:rsidR="00E93051" w:rsidRPr="002513EF" w:rsidRDefault="00E93051" w:rsidP="002513EF">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73991FC" w14:textId="77777777" w:rsidR="00E93051" w:rsidRPr="002513EF" w:rsidRDefault="00E93051" w:rsidP="002513EF">
            <w:pPr>
              <w:pStyle w:val="rvps2"/>
              <w:spacing w:before="0" w:beforeAutospacing="0" w:after="0" w:afterAutospacing="0"/>
              <w:rPr>
                <w:sz w:val="22"/>
                <w:szCs w:val="22"/>
                <w:lang w:val="uk-UA"/>
              </w:rPr>
            </w:pPr>
            <w:bookmarkStart w:id="96" w:name="n643"/>
            <w:bookmarkEnd w:id="96"/>
            <w:r w:rsidRPr="002513EF">
              <w:rPr>
                <w:sz w:val="22"/>
                <w:szCs w:val="22"/>
                <w:lang w:val="uk-UA"/>
              </w:rPr>
              <w:t>1) відсутності подальшої потреби в закупівлі товарів, робіт чи послуг;</w:t>
            </w:r>
          </w:p>
          <w:p w14:paraId="26A25D92" w14:textId="77777777" w:rsidR="00E93051" w:rsidRPr="002513EF" w:rsidRDefault="00E93051" w:rsidP="002513EF">
            <w:pPr>
              <w:pStyle w:val="rvps2"/>
              <w:spacing w:before="0" w:beforeAutospacing="0" w:after="0" w:afterAutospacing="0"/>
              <w:rPr>
                <w:sz w:val="22"/>
                <w:szCs w:val="22"/>
                <w:lang w:val="uk-UA"/>
              </w:rPr>
            </w:pPr>
            <w:bookmarkStart w:id="97" w:name="n644"/>
            <w:bookmarkEnd w:id="97"/>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3DEC6888" w14:textId="77777777" w:rsidR="00E93051" w:rsidRPr="002513EF" w:rsidRDefault="00E93051" w:rsidP="002513EF">
            <w:pPr>
              <w:pStyle w:val="rvps2"/>
              <w:spacing w:before="0" w:beforeAutospacing="0" w:after="0" w:afterAutospacing="0"/>
              <w:rPr>
                <w:sz w:val="22"/>
                <w:szCs w:val="22"/>
                <w:lang w:val="uk-UA"/>
              </w:rPr>
            </w:pPr>
            <w:bookmarkStart w:id="98" w:name="n645"/>
            <w:bookmarkEnd w:id="98"/>
            <w:r w:rsidRPr="002513EF">
              <w:rPr>
                <w:sz w:val="22"/>
                <w:szCs w:val="22"/>
                <w:lang w:val="uk-UA"/>
              </w:rPr>
              <w:t>3) скорочення обсягу видатків на здійснення закупівлі товарів, робіт чи послуг;</w:t>
            </w:r>
          </w:p>
          <w:p w14:paraId="3172EF9E" w14:textId="77777777" w:rsidR="00E93051" w:rsidRPr="002513EF" w:rsidRDefault="00E93051" w:rsidP="002513EF">
            <w:pPr>
              <w:pStyle w:val="rvps2"/>
              <w:spacing w:before="0" w:beforeAutospacing="0" w:after="0" w:afterAutospacing="0"/>
              <w:rPr>
                <w:sz w:val="22"/>
                <w:szCs w:val="22"/>
                <w:lang w:val="uk-UA"/>
              </w:rPr>
            </w:pPr>
            <w:bookmarkStart w:id="99" w:name="n646"/>
            <w:bookmarkEnd w:id="99"/>
            <w:r w:rsidRPr="002513EF">
              <w:rPr>
                <w:sz w:val="22"/>
                <w:szCs w:val="22"/>
                <w:lang w:val="uk-UA"/>
              </w:rPr>
              <w:t>4) коли здійснення закупівлі стало неможливим внаслідок дії обставин непереборної сили;</w:t>
            </w:r>
          </w:p>
          <w:p w14:paraId="215F3B72" w14:textId="5703E3D6" w:rsidR="00E93051" w:rsidRPr="002513EF" w:rsidRDefault="00E93051" w:rsidP="002513EF">
            <w:pPr>
              <w:pStyle w:val="rvps2"/>
              <w:spacing w:before="0" w:beforeAutospacing="0" w:after="0" w:afterAutospacing="0"/>
              <w:rPr>
                <w:sz w:val="22"/>
                <w:szCs w:val="22"/>
                <w:lang w:val="uk-UA"/>
              </w:rPr>
            </w:pPr>
            <w:bookmarkStart w:id="100" w:name="n832"/>
            <w:bookmarkEnd w:id="100"/>
            <w:r w:rsidRPr="002513EF">
              <w:rPr>
                <w:sz w:val="22"/>
                <w:szCs w:val="22"/>
                <w:lang w:val="uk-UA"/>
              </w:rPr>
              <w:t>5) подання для участі у відкритих торгах, передбачених </w:t>
            </w:r>
            <w:hyperlink r:id="rId45" w:anchor="n830" w:history="1">
              <w:r w:rsidRPr="002513EF">
                <w:rPr>
                  <w:rStyle w:val="a4"/>
                  <w:color w:val="auto"/>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5E363A1B" w14:textId="77777777" w:rsidR="00E93051" w:rsidRPr="002513EF" w:rsidRDefault="00E93051" w:rsidP="002513EF">
            <w:pPr>
              <w:pStyle w:val="rvps2"/>
              <w:spacing w:before="0" w:beforeAutospacing="0" w:after="0" w:afterAutospacing="0"/>
              <w:rPr>
                <w:sz w:val="22"/>
                <w:szCs w:val="22"/>
                <w:lang w:val="uk-UA"/>
              </w:rPr>
            </w:pPr>
            <w:bookmarkStart w:id="101" w:name="n833"/>
            <w:bookmarkStart w:id="102" w:name="n647"/>
            <w:bookmarkEnd w:id="101"/>
            <w:bookmarkEnd w:id="102"/>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3" w:name="n179"/>
            <w:bookmarkEnd w:id="103"/>
          </w:p>
          <w:p w14:paraId="071A7674" w14:textId="534D7960" w:rsidR="00530DC7" w:rsidRPr="002513EF" w:rsidRDefault="00530DC7" w:rsidP="002513EF">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D3EEDA0"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4" w:name="n180"/>
            <w:bookmarkEnd w:id="104"/>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22ED06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5" w:name="n181"/>
            <w:bookmarkEnd w:id="105"/>
            <w:r w:rsidRPr="002513EF">
              <w:rPr>
                <w:sz w:val="22"/>
                <w:szCs w:val="22"/>
              </w:rPr>
              <w:lastRenderedPageBreak/>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28FE62AD"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421C5D77"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553A772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EF5CC3" w:rsidRPr="00EF5CC3" w14:paraId="2509921E" w14:textId="77777777" w:rsidTr="005417D1">
        <w:trPr>
          <w:trHeight w:val="520"/>
          <w:jc w:val="center"/>
        </w:trPr>
        <w:tc>
          <w:tcPr>
            <w:tcW w:w="532" w:type="dxa"/>
          </w:tcPr>
          <w:p w14:paraId="2F83265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5561E184"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6FFC0922" w14:textId="3FD6D94F"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6" w:anchor="n1611" w:tgtFrame="_blank" w:history="1">
              <w:r w:rsidRPr="00C32AC9">
                <w:rPr>
                  <w:rStyle w:val="a4"/>
                  <w:rFonts w:ascii="Times New Roman" w:hAnsi="Times New Roman"/>
                  <w:color w:val="auto"/>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32F7402F"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bookmarkStart w:id="109" w:name="n637"/>
            <w:bookmarkEnd w:id="109"/>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52661507"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31419219"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3B8E99C8" w14:textId="07C71A21"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7" w:anchor="n605" w:history="1">
              <w:r w:rsidRPr="00C32AC9">
                <w:rPr>
                  <w:rStyle w:val="a4"/>
                  <w:rFonts w:ascii="Times New Roman" w:hAnsi="Times New Roman"/>
                  <w:color w:val="auto"/>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8" w:anchor="n1611" w:tgtFrame="_blank" w:history="1">
              <w:r w:rsidRPr="00C32AC9">
                <w:rPr>
                  <w:rStyle w:val="a4"/>
                  <w:rFonts w:ascii="Times New Roman" w:hAnsi="Times New Roman"/>
                  <w:color w:val="auto"/>
                  <w:shd w:val="solid" w:color="FFFFFF" w:fill="FFFFFF"/>
                  <w:lang w:val="uk-UA"/>
                </w:rPr>
                <w:t>статтею</w:t>
              </w:r>
            </w:hyperlink>
            <w:hyperlink r:id="rId49" w:anchor="n1611" w:tgtFrame="_blank" w:history="1">
              <w:r w:rsidRPr="00C32AC9">
                <w:rPr>
                  <w:rStyle w:val="a4"/>
                  <w:rFonts w:ascii="Times New Roman" w:hAnsi="Times New Roman"/>
                  <w:color w:val="auto"/>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490D79E1" w14:textId="0CCB2A1D" w:rsidR="00530DC7" w:rsidRPr="002513EF" w:rsidRDefault="00C32AC9" w:rsidP="002513E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EF5CC3" w:rsidRPr="002513EF" w14:paraId="09FF7F5F" w14:textId="77777777" w:rsidTr="005417D1">
        <w:trPr>
          <w:trHeight w:val="520"/>
          <w:jc w:val="center"/>
        </w:trPr>
        <w:tc>
          <w:tcPr>
            <w:tcW w:w="532" w:type="dxa"/>
          </w:tcPr>
          <w:p w14:paraId="7B375985"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3</w:t>
            </w:r>
          </w:p>
        </w:tc>
        <w:tc>
          <w:tcPr>
            <w:tcW w:w="2744" w:type="dxa"/>
          </w:tcPr>
          <w:p w14:paraId="15722E3E"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0F4395A1" w14:textId="126C9CF0"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50" w:tgtFrame="_blank" w:history="1">
              <w:r w:rsidRPr="002513EF">
                <w:rPr>
                  <w:rStyle w:val="a4"/>
                  <w:color w:val="auto"/>
                  <w:sz w:val="22"/>
                  <w:szCs w:val="22"/>
                  <w:lang w:val="uk-UA"/>
                </w:rPr>
                <w:t>Цивільного</w:t>
              </w:r>
            </w:hyperlink>
            <w:r w:rsidRPr="002513EF">
              <w:rPr>
                <w:sz w:val="22"/>
                <w:szCs w:val="22"/>
                <w:lang w:val="uk-UA"/>
              </w:rPr>
              <w:t> кодексу України з урахуванням положень </w:t>
            </w:r>
            <w:hyperlink r:id="rId51" w:anchor="n1760" w:tgtFrame="_blank" w:history="1">
              <w:r w:rsidRPr="002513EF">
                <w:rPr>
                  <w:rStyle w:val="a4"/>
                  <w:color w:val="auto"/>
                  <w:sz w:val="22"/>
                  <w:szCs w:val="22"/>
                  <w:lang w:val="uk-UA"/>
                </w:rPr>
                <w:t>статті 41</w:t>
              </w:r>
            </w:hyperlink>
            <w:r w:rsidRPr="002513EF">
              <w:rPr>
                <w:sz w:val="22"/>
                <w:szCs w:val="22"/>
                <w:lang w:val="uk-UA"/>
              </w:rPr>
              <w:t> Закону, крім частин </w:t>
            </w:r>
            <w:hyperlink r:id="rId52" w:anchor="n1762" w:tgtFrame="_blank" w:history="1">
              <w:r w:rsidRPr="002513EF">
                <w:rPr>
                  <w:rStyle w:val="a4"/>
                  <w:color w:val="auto"/>
                  <w:sz w:val="22"/>
                  <w:szCs w:val="22"/>
                  <w:lang w:val="uk-UA"/>
                </w:rPr>
                <w:t>другої - п’ятої</w:t>
              </w:r>
            </w:hyperlink>
            <w:r w:rsidRPr="002513EF">
              <w:rPr>
                <w:sz w:val="22"/>
                <w:szCs w:val="22"/>
                <w:lang w:val="uk-UA"/>
              </w:rPr>
              <w:t>, </w:t>
            </w:r>
            <w:hyperlink r:id="rId53" w:anchor="n1779" w:tgtFrame="_blank" w:history="1">
              <w:r w:rsidRPr="002513EF">
                <w:rPr>
                  <w:rStyle w:val="a4"/>
                  <w:color w:val="auto"/>
                  <w:sz w:val="22"/>
                  <w:szCs w:val="22"/>
                  <w:lang w:val="uk-UA"/>
                </w:rPr>
                <w:t>сьомої - дев’ятої</w:t>
              </w:r>
            </w:hyperlink>
            <w:r w:rsidRPr="002513EF">
              <w:rPr>
                <w:sz w:val="22"/>
                <w:szCs w:val="22"/>
                <w:lang w:val="uk-UA"/>
              </w:rPr>
              <w:t> статті 41 Закону, та цих особливостей.</w:t>
            </w:r>
          </w:p>
          <w:p w14:paraId="7CB5E539" w14:textId="77777777" w:rsidR="00C32AC9" w:rsidRPr="002513EF" w:rsidRDefault="00C32AC9" w:rsidP="002513EF">
            <w:pPr>
              <w:pStyle w:val="rvps2"/>
              <w:spacing w:before="0" w:beforeAutospacing="0" w:after="0" w:afterAutospacing="0"/>
              <w:ind w:firstLine="448"/>
              <w:rPr>
                <w:sz w:val="22"/>
                <w:szCs w:val="22"/>
                <w:lang w:val="uk-UA"/>
              </w:rPr>
            </w:pPr>
            <w:bookmarkStart w:id="110" w:name="n788"/>
            <w:bookmarkStart w:id="111" w:name="n503"/>
            <w:bookmarkEnd w:id="110"/>
            <w:bookmarkEnd w:id="111"/>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927C4C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7DC42E1"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7FE7F1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lastRenderedPageBreak/>
              <w:t>визначення грошового еквівалента зобов’язання в іноземній валюті;</w:t>
            </w:r>
          </w:p>
          <w:p w14:paraId="295D7409"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01395457"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72AB94B9" w14:textId="7FFAD7BB"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536787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35B7728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2) узгодженого сторонами збільшення ціни за одиницю товару не більше ніж на 10 відсотків </w:t>
            </w:r>
            <w:proofErr w:type="spellStart"/>
            <w:r w:rsidRPr="002513EF">
              <w:rPr>
                <w:sz w:val="22"/>
                <w:szCs w:val="22"/>
                <w:lang w:val="uk-UA"/>
              </w:rPr>
              <w:t>пропорційно</w:t>
            </w:r>
            <w:proofErr w:type="spellEnd"/>
            <w:r w:rsidRPr="002513EF">
              <w:rPr>
                <w:sz w:val="22"/>
                <w:szCs w:val="22"/>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5E17283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96DDFB4"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72BD88D"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6BF522CE"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2513EF">
              <w:rPr>
                <w:sz w:val="22"/>
                <w:szCs w:val="22"/>
                <w:lang w:val="uk-UA"/>
              </w:rPr>
              <w:t>пропорційно</w:t>
            </w:r>
            <w:proofErr w:type="spellEnd"/>
            <w:r w:rsidRPr="002513EF">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2513EF">
              <w:rPr>
                <w:sz w:val="22"/>
                <w:szCs w:val="22"/>
                <w:lang w:val="uk-UA"/>
              </w:rPr>
              <w:t>пропорційно</w:t>
            </w:r>
            <w:proofErr w:type="spellEnd"/>
            <w:r w:rsidRPr="002513EF">
              <w:rPr>
                <w:sz w:val="22"/>
                <w:szCs w:val="22"/>
                <w:lang w:val="uk-UA"/>
              </w:rPr>
              <w:t xml:space="preserve"> до зміни податкового навантаження внаслідок зміни системи оподаткування;</w:t>
            </w:r>
          </w:p>
          <w:p w14:paraId="3645390A"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513EF">
              <w:rPr>
                <w:sz w:val="22"/>
                <w:szCs w:val="22"/>
                <w:lang w:val="uk-UA"/>
              </w:rPr>
              <w:t>Platts</w:t>
            </w:r>
            <w:proofErr w:type="spellEnd"/>
            <w:r w:rsidRPr="002513EF">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18AA066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8) зміни умов у зв’язку із застосуванням положень </w:t>
            </w:r>
            <w:hyperlink r:id="rId54" w:anchor="n1778" w:tgtFrame="_blank" w:history="1">
              <w:r w:rsidRPr="002513EF">
                <w:rPr>
                  <w:rStyle w:val="a4"/>
                  <w:color w:val="auto"/>
                  <w:sz w:val="22"/>
                  <w:szCs w:val="22"/>
                  <w:lang w:val="uk-UA"/>
                </w:rPr>
                <w:t>частини шостої</w:t>
              </w:r>
            </w:hyperlink>
            <w:r w:rsidRPr="002513EF">
              <w:rPr>
                <w:sz w:val="22"/>
                <w:szCs w:val="22"/>
                <w:lang w:val="uk-UA"/>
              </w:rPr>
              <w:t> статті 41 Закону;</w:t>
            </w:r>
          </w:p>
          <w:p w14:paraId="4DC39798" w14:textId="77777777" w:rsidR="00C32AC9" w:rsidRPr="002513EF" w:rsidRDefault="00C32AC9" w:rsidP="002513EF">
            <w:pPr>
              <w:pStyle w:val="rvps2"/>
              <w:spacing w:before="0" w:beforeAutospacing="0" w:after="0" w:afterAutospacing="0"/>
              <w:ind w:firstLine="448"/>
              <w:rPr>
                <w:sz w:val="22"/>
                <w:szCs w:val="22"/>
                <w:lang w:val="uk-UA"/>
              </w:rPr>
            </w:pPr>
            <w:bookmarkStart w:id="112" w:name="n753"/>
            <w:bookmarkEnd w:id="112"/>
            <w:r w:rsidRPr="002513EF">
              <w:rPr>
                <w:sz w:val="22"/>
                <w:szCs w:val="22"/>
                <w:lang w:val="uk-UA"/>
              </w:rPr>
              <w:t xml:space="preserve">9) зменшення обсягів закупівлі та/або ціни згідно з договорами про закупівлю робіт з будівництва об’єктів нерухомого майна відповідно до </w:t>
            </w:r>
            <w:r w:rsidRPr="002513EF">
              <w:rPr>
                <w:sz w:val="22"/>
                <w:szCs w:val="22"/>
                <w:lang w:val="uk-UA"/>
              </w:rPr>
              <w:lastRenderedPageBreak/>
              <w:t>постанови Кабінету Міністрів України від 25 квітня 2023 р. </w:t>
            </w:r>
            <w:hyperlink r:id="rId55" w:tgtFrame="_blank" w:history="1">
              <w:r w:rsidRPr="002513EF">
                <w:rPr>
                  <w:rStyle w:val="a4"/>
                  <w:color w:val="auto"/>
                  <w:sz w:val="22"/>
                  <w:szCs w:val="22"/>
                  <w:lang w:val="uk-UA"/>
                </w:rPr>
                <w:t>№ 382</w:t>
              </w:r>
            </w:hyperlink>
            <w:r w:rsidRPr="002513EF">
              <w:rPr>
                <w:sz w:val="22"/>
                <w:szCs w:val="22"/>
                <w:lang w:val="uk-UA"/>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62573610" w14:textId="77777777" w:rsidR="00C32AC9" w:rsidRPr="002513EF" w:rsidRDefault="00C32AC9" w:rsidP="002513EF">
            <w:pPr>
              <w:pStyle w:val="rvps2"/>
              <w:spacing w:before="0" w:beforeAutospacing="0" w:after="0" w:afterAutospacing="0"/>
              <w:ind w:firstLine="448"/>
              <w:rPr>
                <w:sz w:val="22"/>
                <w:szCs w:val="22"/>
                <w:lang w:val="uk-UA"/>
              </w:rPr>
            </w:pPr>
            <w:bookmarkStart w:id="113" w:name="n754"/>
            <w:bookmarkStart w:id="114" w:name="n870"/>
            <w:bookmarkEnd w:id="113"/>
            <w:bookmarkEnd w:id="114"/>
            <w:r w:rsidRPr="002513EF">
              <w:rPr>
                <w:sz w:val="22"/>
                <w:szCs w:val="22"/>
                <w:lang w:val="uk-UA"/>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надаються відповідно до міжнародних договорів України організаціями, зазначеними у </w:t>
            </w:r>
            <w:hyperlink r:id="rId56" w:anchor="n940" w:tgtFrame="_blank" w:history="1">
              <w:r w:rsidRPr="002513EF">
                <w:rPr>
                  <w:rStyle w:val="a4"/>
                  <w:color w:val="auto"/>
                  <w:sz w:val="22"/>
                  <w:szCs w:val="22"/>
                  <w:lang w:val="uk-UA"/>
                </w:rPr>
                <w:t>частині другій</w:t>
              </w:r>
            </w:hyperlink>
            <w:r w:rsidRPr="002513EF">
              <w:rPr>
                <w:sz w:val="22"/>
                <w:szCs w:val="22"/>
                <w:lang w:val="uk-UA"/>
              </w:rPr>
              <w:t> статті 6 Закону, із подальшим застосуванням правил і процедур, встановлених організацією, що здійснює таке співфінансування.</w:t>
            </w:r>
          </w:p>
          <w:p w14:paraId="3E4A5AE9"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є нікчемним у разі:</w:t>
            </w:r>
          </w:p>
          <w:p w14:paraId="458E677F"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57" w:anchor="n444" w:history="1">
              <w:r w:rsidRPr="002513EF">
                <w:rPr>
                  <w:rStyle w:val="a4"/>
                  <w:color w:val="auto"/>
                  <w:sz w:val="22"/>
                  <w:szCs w:val="22"/>
                  <w:lang w:val="uk-UA"/>
                </w:rPr>
                <w:t>пунктом 5</w:t>
              </w:r>
            </w:hyperlink>
            <w:r w:rsidRPr="002513EF">
              <w:rPr>
                <w:sz w:val="22"/>
                <w:szCs w:val="22"/>
                <w:lang w:val="uk-UA"/>
              </w:rPr>
              <w:t> цих особливостей;</w:t>
            </w:r>
          </w:p>
          <w:p w14:paraId="03255E97"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58" w:anchor="n505" w:history="1">
              <w:r w:rsidRPr="002513EF">
                <w:rPr>
                  <w:rStyle w:val="a4"/>
                  <w:color w:val="auto"/>
                  <w:sz w:val="22"/>
                  <w:szCs w:val="22"/>
                  <w:lang w:val="uk-UA"/>
                </w:rPr>
                <w:t>пункту 18</w:t>
              </w:r>
            </w:hyperlink>
            <w:r w:rsidRPr="002513EF">
              <w:rPr>
                <w:sz w:val="22"/>
                <w:szCs w:val="22"/>
                <w:lang w:val="uk-UA"/>
              </w:rPr>
              <w:t> цих особливостей;</w:t>
            </w:r>
          </w:p>
          <w:p w14:paraId="4BAA661A"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59" w:anchor="n1284" w:tgtFrame="_blank" w:history="1">
              <w:r w:rsidRPr="002513EF">
                <w:rPr>
                  <w:rStyle w:val="a4"/>
                  <w:color w:val="auto"/>
                  <w:sz w:val="22"/>
                  <w:szCs w:val="22"/>
                  <w:lang w:val="uk-UA"/>
                </w:rPr>
                <w:t>статті 18</w:t>
              </w:r>
            </w:hyperlink>
            <w:r w:rsidRPr="002513EF">
              <w:rPr>
                <w:sz w:val="22"/>
                <w:szCs w:val="22"/>
                <w:lang w:val="uk-UA"/>
              </w:rPr>
              <w:t> Закону та цих особливостей;</w:t>
            </w:r>
          </w:p>
          <w:p w14:paraId="631BC378"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60" w:anchor="n638" w:history="1">
              <w:r w:rsidRPr="002513EF">
                <w:rPr>
                  <w:rStyle w:val="a4"/>
                  <w:color w:val="auto"/>
                  <w:sz w:val="22"/>
                  <w:szCs w:val="22"/>
                  <w:lang w:val="uk-UA"/>
                </w:rPr>
                <w:t>абзацами третім</w:t>
              </w:r>
            </w:hyperlink>
            <w:r w:rsidRPr="002513EF">
              <w:rPr>
                <w:sz w:val="22"/>
                <w:szCs w:val="22"/>
                <w:lang w:val="uk-UA"/>
              </w:rPr>
              <w:t> та </w:t>
            </w:r>
            <w:hyperlink r:id="rId61" w:anchor="n639" w:history="1">
              <w:r w:rsidRPr="002513EF">
                <w:rPr>
                  <w:rStyle w:val="a4"/>
                  <w:color w:val="auto"/>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62" w:anchor="n1284" w:tgtFrame="_blank" w:history="1">
              <w:r w:rsidRPr="002513EF">
                <w:rPr>
                  <w:rStyle w:val="a4"/>
                  <w:color w:val="auto"/>
                  <w:sz w:val="22"/>
                  <w:szCs w:val="22"/>
                  <w:lang w:val="uk-UA"/>
                </w:rPr>
                <w:t>статті 18</w:t>
              </w:r>
            </w:hyperlink>
            <w:r w:rsidRPr="002513EF">
              <w:rPr>
                <w:sz w:val="22"/>
                <w:szCs w:val="22"/>
                <w:lang w:val="uk-UA"/>
              </w:rPr>
              <w:t> Закону з урахуванням цих особливостей;</w:t>
            </w:r>
          </w:p>
          <w:p w14:paraId="3B26C323"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6DFA21" w14:textId="77777777" w:rsidR="00402448" w:rsidRPr="002513EF" w:rsidRDefault="00542401" w:rsidP="002513EF">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65C5D30D" w14:textId="10EE0622" w:rsidR="00542401" w:rsidRPr="002513EF" w:rsidRDefault="00542401" w:rsidP="002513EF">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передбачений додатком №</w:t>
            </w:r>
            <w:r w:rsidR="00DD75C2" w:rsidRPr="002513EF">
              <w:rPr>
                <w:rFonts w:ascii="Times New Roman" w:eastAsia="Times New Roman" w:hAnsi="Times New Roman"/>
                <w:lang w:val="uk-UA" w:eastAsia="ru-RU"/>
              </w:rPr>
              <w:t>3</w:t>
            </w:r>
            <w:r w:rsidRPr="002513EF">
              <w:rPr>
                <w:rFonts w:ascii="Times New Roman" w:eastAsia="Times New Roman" w:hAnsi="Times New Roman"/>
                <w:lang w:val="uk-UA" w:eastAsia="ru-RU"/>
              </w:rPr>
              <w:t xml:space="preserve"> до цієї документації. </w:t>
            </w:r>
          </w:p>
          <w:p w14:paraId="65E4DFE3" w14:textId="77777777" w:rsidR="00402448" w:rsidRPr="002513EF" w:rsidRDefault="00530DC7" w:rsidP="002513EF">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67C4F532" w14:textId="14218B2C" w:rsidR="00530DC7" w:rsidRPr="002513EF" w:rsidRDefault="00530DC7" w:rsidP="002513EF">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EF5CC3" w:rsidRPr="00EF5CC3" w14:paraId="5143A4A5" w14:textId="77777777" w:rsidTr="005417D1">
        <w:trPr>
          <w:trHeight w:val="520"/>
          <w:jc w:val="center"/>
        </w:trPr>
        <w:tc>
          <w:tcPr>
            <w:tcW w:w="532" w:type="dxa"/>
          </w:tcPr>
          <w:p w14:paraId="29C60AD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2D99F3AE"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EF5CC3" w:rsidRDefault="00530DC7" w:rsidP="00530DC7">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до договору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00EA1C72"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3051E708" w14:textId="5B83E2B9"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118D86D" w14:textId="054F20DA"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00681D98" w:rsidRPr="00EF5CC3">
              <w:rPr>
                <w:rFonts w:ascii="Times New Roman" w:hAnsi="Times New Roman"/>
                <w:lang w:val="uk-UA"/>
              </w:rPr>
              <w:t>послуг</w:t>
            </w:r>
            <w:r w:rsidRPr="00EF5CC3">
              <w:rPr>
                <w:rFonts w:ascii="Times New Roman" w:hAnsi="Times New Roman"/>
              </w:rPr>
              <w:t>;</w:t>
            </w:r>
          </w:p>
          <w:p w14:paraId="4133AD9E"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76986AA6"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04063DB" w14:textId="77777777" w:rsidR="00530DC7" w:rsidRPr="00EF5CC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EF5CC3" w:rsidRPr="00EF5CC3" w14:paraId="057C2B0C" w14:textId="77777777" w:rsidTr="005417D1">
        <w:trPr>
          <w:trHeight w:val="520"/>
          <w:jc w:val="center"/>
        </w:trPr>
        <w:tc>
          <w:tcPr>
            <w:tcW w:w="532" w:type="dxa"/>
          </w:tcPr>
          <w:p w14:paraId="2B1030D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272EC5A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530DC7" w:rsidRPr="00EF5CC3" w14:paraId="44F2E482" w14:textId="77777777" w:rsidTr="005417D1">
        <w:trPr>
          <w:trHeight w:val="368"/>
          <w:jc w:val="center"/>
        </w:trPr>
        <w:tc>
          <w:tcPr>
            <w:tcW w:w="532" w:type="dxa"/>
          </w:tcPr>
          <w:p w14:paraId="078C0CA2"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22CD48D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53526BE" w14:textId="77777777" w:rsidR="00530DC7" w:rsidRPr="00EF5CC3" w:rsidRDefault="00530DC7" w:rsidP="00530DC7">
      <w:pPr>
        <w:rPr>
          <w:rFonts w:ascii="Times New Roman" w:eastAsia="Times New Roman" w:hAnsi="Times New Roman"/>
          <w:b/>
          <w:i/>
          <w:lang w:val="uk-UA" w:eastAsia="uk-UA"/>
        </w:rPr>
      </w:pPr>
    </w:p>
    <w:p w14:paraId="531C26DB" w14:textId="77777777" w:rsidR="00530DC7" w:rsidRPr="00EF5CC3" w:rsidRDefault="00530DC7" w:rsidP="00530DC7">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7A0B859C" w14:textId="1F60286B" w:rsidR="00530DC7" w:rsidRPr="00EF5CC3" w:rsidRDefault="00530DC7" w:rsidP="00530DC7">
      <w:pPr>
        <w:widowControl w:val="0"/>
        <w:spacing w:after="0" w:line="240" w:lineRule="auto"/>
        <w:ind w:right="-2"/>
        <w:jc w:val="right"/>
        <w:rPr>
          <w:rFonts w:ascii="Times New Roman" w:eastAsia="Times New Roman" w:hAnsi="Times New Roman"/>
          <w:b/>
          <w:i/>
          <w:lang w:val="uk-UA" w:eastAsia="uk-UA"/>
        </w:rPr>
      </w:pPr>
      <w:bookmarkStart w:id="115" w:name="_Hlk152856395"/>
      <w:bookmarkStart w:id="116" w:name="_Hlk166576378"/>
      <w:bookmarkStart w:id="117" w:name="_Hlk125457498"/>
      <w:r w:rsidRPr="00EF5CC3">
        <w:rPr>
          <w:rFonts w:ascii="Times New Roman" w:eastAsia="Times New Roman" w:hAnsi="Times New Roman"/>
          <w:b/>
          <w:i/>
          <w:lang w:val="uk-UA" w:eastAsia="uk-UA"/>
        </w:rPr>
        <w:lastRenderedPageBreak/>
        <w:t>Додаток № 1 до ТД</w:t>
      </w:r>
    </w:p>
    <w:p w14:paraId="69669836" w14:textId="31460136" w:rsidR="00530DC7" w:rsidRPr="00EF5CC3"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sidRPr="00EF5CC3">
        <w:rPr>
          <w:rFonts w:ascii="Times New Roman" w:eastAsia="Times New Roman" w:hAnsi="Times New Roman"/>
          <w:b/>
          <w:i/>
          <w:lang w:val="uk-UA" w:eastAsia="uk-UA"/>
        </w:rPr>
        <w:tab/>
      </w:r>
    </w:p>
    <w:p w14:paraId="65A93128" w14:textId="77777777" w:rsidR="00F11D49" w:rsidRPr="00EF5CC3"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EF5CC3" w:rsidRDefault="00530DC7" w:rsidP="00F11D49">
      <w:pPr>
        <w:widowControl w:val="0"/>
        <w:spacing w:after="0" w:line="240" w:lineRule="auto"/>
        <w:rPr>
          <w:rFonts w:ascii="Times New Roman" w:hAnsi="Times New Roman"/>
          <w:i/>
          <w:sz w:val="24"/>
          <w:szCs w:val="24"/>
          <w:lang w:val="uk-UA"/>
        </w:rPr>
      </w:pPr>
      <w:r w:rsidRPr="00EF5CC3">
        <w:rPr>
          <w:rFonts w:ascii="Times New Roman" w:hAnsi="Times New Roman"/>
          <w:i/>
          <w:sz w:val="24"/>
          <w:szCs w:val="24"/>
          <w:lang w:val="uk-UA"/>
        </w:rPr>
        <w:t>Форма „</w:t>
      </w:r>
      <w:r w:rsidR="00542401" w:rsidRPr="00EF5CC3">
        <w:rPr>
          <w:rFonts w:ascii="Times New Roman" w:hAnsi="Times New Roman"/>
          <w:i/>
          <w:sz w:val="24"/>
          <w:szCs w:val="24"/>
          <w:lang w:val="uk-UA"/>
        </w:rPr>
        <w:t>Цінова</w:t>
      </w:r>
      <w:r w:rsidRPr="00EF5CC3">
        <w:rPr>
          <w:rFonts w:ascii="Times New Roman" w:hAnsi="Times New Roman"/>
          <w:i/>
          <w:sz w:val="24"/>
          <w:szCs w:val="24"/>
          <w:lang w:val="uk-UA"/>
        </w:rPr>
        <w:t xml:space="preserve"> пропозиція” подається </w:t>
      </w:r>
      <w:r w:rsidR="00813A24" w:rsidRPr="00EF5CC3">
        <w:rPr>
          <w:rFonts w:ascii="Times New Roman" w:hAnsi="Times New Roman"/>
          <w:i/>
          <w:sz w:val="24"/>
          <w:szCs w:val="24"/>
          <w:lang w:val="uk-UA"/>
        </w:rPr>
        <w:t>за формою</w:t>
      </w:r>
      <w:r w:rsidRPr="00EF5CC3">
        <w:rPr>
          <w:rFonts w:ascii="Times New Roman" w:hAnsi="Times New Roman"/>
          <w:i/>
          <w:sz w:val="24"/>
          <w:szCs w:val="24"/>
          <w:lang w:val="uk-UA"/>
        </w:rPr>
        <w:t>,</w:t>
      </w:r>
      <w:r w:rsidR="00813A24" w:rsidRPr="00EF5CC3">
        <w:rPr>
          <w:rFonts w:ascii="Times New Roman" w:hAnsi="Times New Roman"/>
          <w:i/>
          <w:sz w:val="24"/>
          <w:szCs w:val="24"/>
          <w:lang w:val="uk-UA"/>
        </w:rPr>
        <w:t xml:space="preserve"> що </w:t>
      </w:r>
      <w:r w:rsidRPr="00EF5CC3">
        <w:rPr>
          <w:rFonts w:ascii="Times New Roman" w:hAnsi="Times New Roman"/>
          <w:i/>
          <w:sz w:val="24"/>
          <w:szCs w:val="24"/>
          <w:lang w:val="uk-UA"/>
        </w:rPr>
        <w:t xml:space="preserve"> наведен</w:t>
      </w:r>
      <w:r w:rsidR="00813A24" w:rsidRPr="00EF5CC3">
        <w:rPr>
          <w:rFonts w:ascii="Times New Roman" w:hAnsi="Times New Roman"/>
          <w:i/>
          <w:sz w:val="24"/>
          <w:szCs w:val="24"/>
          <w:lang w:val="uk-UA"/>
        </w:rPr>
        <w:t>а</w:t>
      </w:r>
      <w:r w:rsidRPr="00EF5CC3">
        <w:rPr>
          <w:rFonts w:ascii="Times New Roman" w:hAnsi="Times New Roman"/>
          <w:i/>
          <w:sz w:val="24"/>
          <w:szCs w:val="24"/>
          <w:lang w:val="uk-UA"/>
        </w:rPr>
        <w:t xml:space="preserve"> нижче.</w:t>
      </w:r>
    </w:p>
    <w:p w14:paraId="1FCB2762" w14:textId="2B324548" w:rsidR="00542401" w:rsidRPr="00EF5CC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EF5CC3">
        <w:rPr>
          <w:rFonts w:ascii="Times New Roman" w:eastAsia="Times New Roman" w:hAnsi="Times New Roman"/>
          <w:b/>
          <w:bCs/>
          <w:caps/>
          <w:lang w:eastAsia="ru-RU"/>
        </w:rPr>
        <w:t>“</w:t>
      </w:r>
      <w:r w:rsidRPr="00EF5CC3">
        <w:rPr>
          <w:rFonts w:ascii="Times New Roman" w:eastAsia="Times New Roman" w:hAnsi="Times New Roman"/>
          <w:b/>
          <w:bCs/>
          <w:caps/>
          <w:lang w:val="uk-UA" w:eastAsia="ru-RU"/>
        </w:rPr>
        <w:t>ЦІНОВА Пропозиція</w:t>
      </w:r>
      <w:r w:rsidRPr="00EF5CC3">
        <w:rPr>
          <w:rFonts w:ascii="Times New Roman" w:eastAsia="Times New Roman" w:hAnsi="Times New Roman"/>
          <w:b/>
          <w:bCs/>
          <w:caps/>
          <w:lang w:eastAsia="ru-RU"/>
        </w:rPr>
        <w:t>”</w:t>
      </w:r>
    </w:p>
    <w:p w14:paraId="7CDF4F49" w14:textId="27B682F8" w:rsidR="00542401" w:rsidRPr="00EF5CC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EF5CC3">
        <w:rPr>
          <w:rFonts w:ascii="Times New Roman" w:eastAsia="Times New Roman" w:hAnsi="Times New Roman"/>
          <w:b/>
          <w:bCs/>
          <w:caps/>
          <w:lang w:val="uk-UA" w:eastAsia="ru-RU"/>
        </w:rPr>
        <w:t xml:space="preserve"> </w:t>
      </w:r>
    </w:p>
    <w:p w14:paraId="1DF1AA8B"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EF5CC3">
        <w:rPr>
          <w:rFonts w:ascii="Times New Roman" w:eastAsia="Times New Roman" w:hAnsi="Times New Roman"/>
          <w:lang w:val="uk-UA" w:eastAsia="ru-RU"/>
        </w:rPr>
        <w:t xml:space="preserve">Кому: </w:t>
      </w:r>
      <w:r w:rsidRPr="00EF5CC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EF5CC3">
        <w:rPr>
          <w:rFonts w:ascii="Times New Roman" w:eastAsia="Times New Roman" w:hAnsi="Times New Roman"/>
          <w:lang w:val="uk-UA" w:eastAsia="ru-RU"/>
        </w:rPr>
        <w:t xml:space="preserve">Найменування учасника: </w:t>
      </w:r>
      <w:r w:rsidRPr="00EF5CC3">
        <w:rPr>
          <w:rFonts w:ascii="Times New Roman" w:eastAsia="Times New Roman" w:hAnsi="Times New Roman"/>
          <w:u w:val="single"/>
          <w:lang w:val="uk-UA" w:eastAsia="ru-RU"/>
        </w:rPr>
        <w:t>___________</w:t>
      </w:r>
      <w:r w:rsidRPr="00EF5CC3">
        <w:rPr>
          <w:rFonts w:ascii="Times New Roman" w:eastAsia="Times New Roman" w:hAnsi="Times New Roman"/>
          <w:iCs/>
          <w:u w:val="single"/>
          <w:lang w:val="uk-UA" w:eastAsia="ru-RU"/>
        </w:rPr>
        <w:t>(повна назва організації учасника</w:t>
      </w:r>
      <w:r w:rsidRPr="00EF5CC3">
        <w:rPr>
          <w:rFonts w:ascii="Times New Roman" w:eastAsia="Times New Roman" w:hAnsi="Times New Roman"/>
          <w:i/>
          <w:iCs/>
          <w:u w:val="single"/>
          <w:lang w:val="uk-UA" w:eastAsia="ru-RU"/>
        </w:rPr>
        <w:t>)</w:t>
      </w:r>
    </w:p>
    <w:p w14:paraId="358211EC"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в особі </w:t>
      </w:r>
      <w:r w:rsidRPr="00EF5CC3">
        <w:rPr>
          <w:rFonts w:ascii="Times New Roman" w:eastAsia="Times New Roman" w:hAnsi="Times New Roman"/>
          <w:u w:val="single"/>
          <w:lang w:val="uk-UA" w:eastAsia="ru-RU"/>
        </w:rPr>
        <w:t>_________</w:t>
      </w:r>
      <w:r w:rsidRPr="00EF5CC3">
        <w:rPr>
          <w:rFonts w:ascii="Times New Roman" w:eastAsia="Times New Roman" w:hAnsi="Times New Roman"/>
          <w:iCs/>
          <w:u w:val="single"/>
          <w:lang w:val="uk-UA" w:eastAsia="ru-RU"/>
        </w:rPr>
        <w:t xml:space="preserve">(прізвище, ім'я, по батькові, посада уповноваженої особи) </w:t>
      </w:r>
      <w:r w:rsidRPr="00EF5CC3">
        <w:rPr>
          <w:rFonts w:ascii="Times New Roman" w:eastAsia="Times New Roman" w:hAnsi="Times New Roman"/>
          <w:lang w:val="uk-UA" w:eastAsia="ru-RU"/>
        </w:rPr>
        <w:t xml:space="preserve">уповноважений повідомити наступне: </w:t>
      </w:r>
    </w:p>
    <w:p w14:paraId="59F64C72" w14:textId="77777777" w:rsidR="00542401" w:rsidRPr="00EF5CC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EF5C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EF5CC3">
        <w:rPr>
          <w:rFonts w:ascii="Times New Roman" w:eastAsia="Times New Roman" w:hAnsi="Times New Roman"/>
          <w:b/>
          <w:i/>
          <w:iCs/>
          <w:lang w:val="uk-UA" w:eastAsia="ru-RU"/>
        </w:rPr>
        <w:t>підписати договір</w:t>
      </w:r>
      <w:r w:rsidRPr="00EF5CC3">
        <w:rPr>
          <w:rFonts w:ascii="Times New Roman" w:eastAsia="Times New Roman" w:hAnsi="Times New Roman"/>
          <w:i/>
          <w:iCs/>
          <w:lang w:val="uk-UA" w:eastAsia="ru-RU"/>
        </w:rPr>
        <w:t xml:space="preserve"> </w:t>
      </w:r>
      <w:r w:rsidRPr="00EF5CC3">
        <w:rPr>
          <w:rFonts w:ascii="Times New Roman" w:eastAsia="Times New Roman" w:hAnsi="Times New Roman"/>
          <w:lang w:val="uk-UA" w:eastAsia="ru-RU"/>
        </w:rPr>
        <w:t xml:space="preserve">на його виконання за ціною: </w:t>
      </w:r>
      <w:r w:rsidRPr="00EF5CC3">
        <w:rPr>
          <w:rFonts w:ascii="Times New Roman" w:eastAsia="Times New Roman" w:hAnsi="Times New Roman"/>
          <w:u w:val="single"/>
          <w:lang w:val="uk-UA" w:eastAsia="ru-RU"/>
        </w:rPr>
        <w:t xml:space="preserve">_______________________________(загальна вартість всього обсягу поставки цифрами та прописом, у </w:t>
      </w:r>
      <w:proofErr w:type="spellStart"/>
      <w:r w:rsidRPr="00EF5CC3">
        <w:rPr>
          <w:rFonts w:ascii="Times New Roman" w:eastAsia="Times New Roman" w:hAnsi="Times New Roman"/>
          <w:u w:val="single"/>
          <w:lang w:val="uk-UA" w:eastAsia="ru-RU"/>
        </w:rPr>
        <w:t>т.ч</w:t>
      </w:r>
      <w:proofErr w:type="spellEnd"/>
      <w:r w:rsidRPr="00EF5CC3">
        <w:rPr>
          <w:rFonts w:ascii="Times New Roman" w:eastAsia="Times New Roman" w:hAnsi="Times New Roman"/>
          <w:u w:val="single"/>
          <w:lang w:val="uk-UA" w:eastAsia="ru-RU"/>
        </w:rPr>
        <w:t>. зазначається сума ПДВ)</w:t>
      </w:r>
    </w:p>
    <w:p w14:paraId="58DF96B7"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3. Телефон/факс, е-</w:t>
      </w:r>
      <w:proofErr w:type="spellStart"/>
      <w:r w:rsidRPr="00EF5CC3">
        <w:rPr>
          <w:rFonts w:ascii="Times New Roman" w:eastAsia="Times New Roman" w:hAnsi="Times New Roman"/>
          <w:lang w:val="uk-UA" w:eastAsia="ru-RU"/>
        </w:rPr>
        <w:t>mail</w:t>
      </w:r>
      <w:proofErr w:type="spellEnd"/>
      <w:r w:rsidRPr="00EF5CC3">
        <w:rPr>
          <w:rFonts w:ascii="Times New Roman" w:eastAsia="Times New Roman" w:hAnsi="Times New Roman"/>
          <w:lang w:val="uk-UA" w:eastAsia="ru-RU"/>
        </w:rPr>
        <w:t xml:space="preserve"> __________________________________</w:t>
      </w:r>
      <w:r w:rsidRPr="00EF5CC3">
        <w:rPr>
          <w:rFonts w:ascii="Times New Roman" w:eastAsia="Times New Roman" w:hAnsi="Times New Roman"/>
          <w:u w:val="single"/>
          <w:lang w:val="uk-UA" w:eastAsia="ru-RU"/>
        </w:rPr>
        <w:t xml:space="preserve"> </w:t>
      </w:r>
    </w:p>
    <w:p w14:paraId="39BC292E"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4. </w:t>
      </w:r>
      <w:r w:rsidRPr="00EF5CC3">
        <w:rPr>
          <w:rFonts w:ascii="Times New Roman" w:eastAsia="Times New Roman" w:hAnsi="Times New Roman"/>
          <w:lang w:val="uk-UA" w:eastAsia="he-IL" w:bidi="he-IL"/>
        </w:rPr>
        <w:t>Відомості про керівника (П.І.Б., посада, номер контактного телефону)_______</w:t>
      </w:r>
      <w:r w:rsidRPr="00EF5CC3">
        <w:rPr>
          <w:rFonts w:ascii="Times New Roman" w:eastAsia="Times New Roman" w:hAnsi="Times New Roman"/>
          <w:lang w:val="uk-UA" w:eastAsia="ru-RU"/>
        </w:rPr>
        <w:t>________________________________________</w:t>
      </w:r>
    </w:p>
    <w:p w14:paraId="0284AAE6"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F5CC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ru-RU"/>
        </w:rPr>
        <w:t xml:space="preserve">6. </w:t>
      </w:r>
      <w:r w:rsidRPr="00EF5C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he-IL" w:bidi="he-IL"/>
        </w:rPr>
        <w:t>7. Банківські реквізити ____________________________________</w:t>
      </w:r>
    </w:p>
    <w:p w14:paraId="2EF8603B" w14:textId="35A3F402" w:rsidR="00542401" w:rsidRPr="00EF5CC3"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8. Умови оплати: </w:t>
      </w:r>
      <w:r w:rsidRPr="00EF5CC3">
        <w:rPr>
          <w:rFonts w:ascii="Times New Roman" w:eastAsia="Times New Roman" w:hAnsi="Times New Roman"/>
          <w:u w:val="single"/>
          <w:lang w:val="uk-UA" w:eastAsia="ru-RU"/>
        </w:rPr>
        <w:t xml:space="preserve">за фактом </w:t>
      </w:r>
      <w:r w:rsidR="00681D98" w:rsidRPr="00EF5CC3">
        <w:rPr>
          <w:rFonts w:ascii="Times New Roman" w:eastAsia="Times New Roman" w:hAnsi="Times New Roman"/>
          <w:u w:val="single"/>
          <w:lang w:val="uk-UA" w:eastAsia="ru-RU"/>
        </w:rPr>
        <w:t>надання послуг</w:t>
      </w:r>
      <w:r w:rsidR="00813A24" w:rsidRPr="00EF5CC3">
        <w:rPr>
          <w:rFonts w:ascii="Times New Roman" w:eastAsia="Times New Roman" w:hAnsi="Times New Roman"/>
          <w:u w:val="single"/>
          <w:lang w:val="uk-UA" w:eastAsia="ru-RU"/>
        </w:rPr>
        <w:t xml:space="preserve"> протягом</w:t>
      </w:r>
      <w:r w:rsidRPr="00EF5CC3">
        <w:rPr>
          <w:rFonts w:ascii="Times New Roman" w:eastAsia="Times New Roman" w:hAnsi="Times New Roman"/>
          <w:u w:val="single"/>
          <w:lang w:val="uk-UA" w:eastAsia="ru-RU"/>
        </w:rPr>
        <w:t xml:space="preserve"> </w:t>
      </w:r>
      <w:r w:rsidR="00291D11">
        <w:rPr>
          <w:rFonts w:ascii="Times New Roman" w:eastAsia="Times New Roman" w:hAnsi="Times New Roman"/>
          <w:u w:val="single"/>
          <w:lang w:val="uk-UA" w:eastAsia="ru-RU"/>
        </w:rPr>
        <w:t>1</w:t>
      </w:r>
      <w:r w:rsidRPr="00EF5CC3">
        <w:rPr>
          <w:rFonts w:ascii="Times New Roman" w:eastAsia="Times New Roman" w:hAnsi="Times New Roman"/>
          <w:u w:val="single"/>
          <w:lang w:val="uk-UA" w:eastAsia="ru-RU"/>
        </w:rPr>
        <w:t xml:space="preserve">0 </w:t>
      </w:r>
      <w:r w:rsidR="005C6AD7" w:rsidRPr="00EF5CC3">
        <w:rPr>
          <w:rFonts w:ascii="Times New Roman" w:eastAsia="Times New Roman" w:hAnsi="Times New Roman"/>
          <w:u w:val="single"/>
          <w:lang w:val="uk-UA" w:eastAsia="ru-RU"/>
        </w:rPr>
        <w:t>календарн</w:t>
      </w:r>
      <w:r w:rsidRPr="00EF5CC3">
        <w:rPr>
          <w:rFonts w:ascii="Times New Roman" w:eastAsia="Times New Roman" w:hAnsi="Times New Roman"/>
          <w:u w:val="single"/>
          <w:lang w:val="uk-UA" w:eastAsia="ru-RU"/>
        </w:rPr>
        <w:t xml:space="preserve">их днів              </w:t>
      </w:r>
    </w:p>
    <w:p w14:paraId="09907A46" w14:textId="486B1980" w:rsidR="00542401" w:rsidRPr="00EF5CC3"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9. </w:t>
      </w:r>
      <w:r w:rsidRPr="00EF5CC3">
        <w:rPr>
          <w:rFonts w:ascii="Times New Roman" w:eastAsia="Times New Roman" w:hAnsi="Times New Roman"/>
          <w:lang w:val="uk-UA" w:eastAsia="ru-RU"/>
        </w:rPr>
        <w:t>Строк</w:t>
      </w:r>
      <w:r w:rsidR="00D447BC" w:rsidRPr="00EF5CC3">
        <w:rPr>
          <w:rFonts w:ascii="Times New Roman" w:eastAsia="Times New Roman" w:hAnsi="Times New Roman"/>
          <w:lang w:val="uk-UA" w:eastAsia="ru-RU"/>
        </w:rPr>
        <w:t xml:space="preserve"> </w:t>
      </w:r>
      <w:r w:rsidR="00681D98" w:rsidRPr="00EF5CC3">
        <w:rPr>
          <w:rFonts w:ascii="Times New Roman" w:eastAsia="Times New Roman" w:hAnsi="Times New Roman"/>
          <w:lang w:val="uk-UA" w:eastAsia="ru-RU"/>
        </w:rPr>
        <w:t>надання послуг</w:t>
      </w:r>
      <w:r w:rsidRPr="00EF5CC3">
        <w:rPr>
          <w:rFonts w:ascii="Times New Roman" w:eastAsia="Times New Roman" w:hAnsi="Times New Roman"/>
          <w:lang w:val="uk-UA" w:eastAsia="ru-RU"/>
        </w:rPr>
        <w:t>:  _______</w:t>
      </w:r>
      <w:r w:rsidRPr="00EF5CC3">
        <w:rPr>
          <w:rFonts w:ascii="Times New Roman" w:eastAsia="Times New Roman" w:hAnsi="Times New Roman"/>
          <w:u w:val="single"/>
          <w:lang w:val="uk-UA" w:eastAsia="ru-RU"/>
        </w:rPr>
        <w:t xml:space="preserve"> </w:t>
      </w:r>
    </w:p>
    <w:p w14:paraId="54F011AA" w14:textId="147A559B" w:rsidR="00542401" w:rsidRPr="00EF5CC3"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  10. Цінова пропозиція (</w:t>
      </w:r>
      <w:r w:rsidRPr="00EF5CC3">
        <w:rPr>
          <w:rFonts w:ascii="Times New Roman" w:eastAsia="Times New Roman" w:hAnsi="Times New Roman"/>
          <w:i/>
          <w:lang w:val="uk-UA" w:eastAsia="ru-RU"/>
        </w:rPr>
        <w:t>заповнити таблицю</w:t>
      </w:r>
      <w:r w:rsidRPr="00EF5CC3">
        <w:rPr>
          <w:rFonts w:ascii="Times New Roman" w:eastAsia="Times New Roman" w:hAnsi="Times New Roman"/>
          <w:lang w:val="uk-UA" w:eastAsia="ru-RU"/>
        </w:rPr>
        <w:t>):</w:t>
      </w:r>
    </w:p>
    <w:p w14:paraId="46C7E418" w14:textId="7D86570A" w:rsidR="00542401" w:rsidRPr="00EF5CC3"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EF5CC3" w:rsidRPr="00EF5CC3"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w:t>
            </w:r>
          </w:p>
          <w:p w14:paraId="00C8E74A"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Од. </w:t>
            </w:r>
            <w:proofErr w:type="spellStart"/>
            <w:r w:rsidRPr="00EF5CC3">
              <w:rPr>
                <w:rFonts w:ascii="Times New Roman" w:hAnsi="Times New Roman"/>
                <w:b/>
                <w:sz w:val="18"/>
                <w:szCs w:val="18"/>
                <w:lang w:val="uk-UA"/>
              </w:rPr>
              <w:t>вим</w:t>
            </w:r>
            <w:proofErr w:type="spellEnd"/>
            <w:r w:rsidRPr="00EF5CC3">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 xml:space="preserve">Ціна за од. </w:t>
            </w:r>
          </w:p>
          <w:p w14:paraId="4CF89BA1"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Ціна  всього (грн.)</w:t>
            </w:r>
          </w:p>
        </w:tc>
      </w:tr>
      <w:tr w:rsidR="00EF5CC3" w:rsidRPr="00EF5CC3"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r w:rsidRPr="00EF5CC3">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Pr="00EF5CC3"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Pr="00EF5CC3"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Pr="00EF5CC3"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Pr="00EF5CC3"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r w:rsidR="00EF5CC3" w:rsidRPr="00EF5CC3"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Pr="00EF5CC3" w:rsidRDefault="00542401" w:rsidP="00542401">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EF5CC3"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Pr="00EF5CC3" w:rsidRDefault="00542401" w:rsidP="00542401">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EF5CC3" w:rsidRDefault="00542401" w:rsidP="00016138">
      <w:pPr>
        <w:pStyle w:val="21"/>
        <w:numPr>
          <w:ilvl w:val="0"/>
          <w:numId w:val="1"/>
        </w:numPr>
        <w:tabs>
          <w:tab w:val="left" w:pos="0"/>
        </w:tabs>
        <w:spacing w:after="0" w:line="240" w:lineRule="auto"/>
        <w:ind w:right="-23"/>
        <w:jc w:val="both"/>
        <w:rPr>
          <w:sz w:val="22"/>
          <w:szCs w:val="22"/>
          <w:lang w:eastAsia="ru-RU"/>
        </w:rPr>
      </w:pPr>
      <w:r w:rsidRPr="00EF5CC3">
        <w:rPr>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EF5CC3" w:rsidRDefault="00016138" w:rsidP="00016138">
      <w:pPr>
        <w:pStyle w:val="21"/>
        <w:tabs>
          <w:tab w:val="left" w:pos="540"/>
        </w:tabs>
        <w:spacing w:after="0" w:line="240" w:lineRule="auto"/>
        <w:ind w:left="61" w:right="-23"/>
        <w:jc w:val="both"/>
        <w:rPr>
          <w:sz w:val="22"/>
          <w:szCs w:val="22"/>
          <w:lang w:eastAsia="ru-RU"/>
        </w:rPr>
      </w:pPr>
      <w:r w:rsidRPr="00EF5CC3">
        <w:rPr>
          <w:sz w:val="22"/>
          <w:szCs w:val="22"/>
          <w:lang w:val="ru-RU" w:eastAsia="ru-RU"/>
        </w:rPr>
        <w:t xml:space="preserve">12. </w:t>
      </w:r>
      <w:r w:rsidR="00542401" w:rsidRPr="00EF5CC3">
        <w:rPr>
          <w:sz w:val="22"/>
          <w:szCs w:val="22"/>
          <w:lang w:eastAsia="ru-RU"/>
        </w:rPr>
        <w:t xml:space="preserve">Ми погоджуємося дотримуватися умов цієї пропозиції протягом </w:t>
      </w:r>
      <w:r w:rsidR="00542401" w:rsidRPr="00EF5CC3">
        <w:rPr>
          <w:b/>
          <w:sz w:val="22"/>
          <w:szCs w:val="22"/>
          <w:lang w:eastAsia="ru-RU"/>
        </w:rPr>
        <w:t>90</w:t>
      </w:r>
      <w:r w:rsidR="00542401" w:rsidRPr="00EF5CC3">
        <w:rPr>
          <w:sz w:val="22"/>
          <w:szCs w:val="22"/>
          <w:lang w:eastAsia="ru-RU"/>
        </w:rPr>
        <w:t xml:space="preserve"> календарних днів з дати кінцевого строку подання тендерних пропозицій. </w:t>
      </w:r>
    </w:p>
    <w:p w14:paraId="1CCBD355" w14:textId="15278560" w:rsidR="00542401" w:rsidRPr="00EF5CC3" w:rsidRDefault="00542401">
      <w:pPr>
        <w:pStyle w:val="21"/>
        <w:numPr>
          <w:ilvl w:val="0"/>
          <w:numId w:val="5"/>
        </w:numPr>
        <w:tabs>
          <w:tab w:val="left" w:pos="540"/>
        </w:tabs>
        <w:spacing w:after="0" w:line="240" w:lineRule="auto"/>
        <w:ind w:right="-23"/>
        <w:jc w:val="both"/>
        <w:rPr>
          <w:sz w:val="22"/>
          <w:szCs w:val="22"/>
          <w:lang w:eastAsia="ru-RU"/>
        </w:rPr>
      </w:pPr>
      <w:r w:rsidRPr="00EF5CC3">
        <w:rPr>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F5CC3">
        <w:rPr>
          <w:b/>
          <w:sz w:val="22"/>
          <w:szCs w:val="22"/>
          <w:lang w:eastAsia="ru-RU"/>
        </w:rPr>
        <w:t>60</w:t>
      </w:r>
      <w:r w:rsidRPr="00EF5CC3">
        <w:rPr>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EF5CC3" w:rsidRDefault="00542401" w:rsidP="00542401">
      <w:pPr>
        <w:spacing w:after="0" w:line="240" w:lineRule="auto"/>
        <w:ind w:right="360"/>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_____________________                            </w:t>
      </w:r>
      <w:r w:rsidR="00835548" w:rsidRPr="00EF5CC3">
        <w:rPr>
          <w:rFonts w:ascii="Times New Roman" w:eastAsia="Times New Roman" w:hAnsi="Times New Roman"/>
          <w:lang w:val="uk-UA" w:eastAsia="ru-RU"/>
        </w:rPr>
        <w:t xml:space="preserve">                                    </w:t>
      </w:r>
      <w:r w:rsidRPr="00EF5CC3">
        <w:rPr>
          <w:rFonts w:ascii="Times New Roman" w:eastAsia="Times New Roman" w:hAnsi="Times New Roman"/>
          <w:lang w:val="uk-UA" w:eastAsia="ru-RU"/>
        </w:rPr>
        <w:t xml:space="preserve">________         </w:t>
      </w:r>
      <w:r w:rsidR="00835548" w:rsidRPr="00EF5CC3">
        <w:rPr>
          <w:rFonts w:ascii="Times New Roman" w:eastAsia="Times New Roman" w:hAnsi="Times New Roman"/>
          <w:lang w:val="uk-UA" w:eastAsia="ru-RU"/>
        </w:rPr>
        <w:t>__________________</w:t>
      </w:r>
    </w:p>
    <w:p w14:paraId="5C4ADA06" w14:textId="3432CB30" w:rsidR="00835548" w:rsidRPr="00EF5CC3" w:rsidRDefault="00542401" w:rsidP="00542401">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(керівник учасника або уповноважена ним особа)                      (підпис)         (ініціали   та прізвище)</w:t>
      </w:r>
    </w:p>
    <w:p w14:paraId="7BACE79C" w14:textId="2D998BB4" w:rsidR="00F11D49" w:rsidRPr="00EF5CC3" w:rsidRDefault="00542401" w:rsidP="008D5AAE">
      <w:pPr>
        <w:widowControl w:val="0"/>
        <w:autoSpaceDE w:val="0"/>
        <w:autoSpaceDN w:val="0"/>
        <w:adjustRightInd w:val="0"/>
        <w:spacing w:after="0" w:line="240" w:lineRule="auto"/>
        <w:ind w:hanging="131"/>
        <w:jc w:val="both"/>
        <w:rPr>
          <w:rFonts w:ascii="Times New Roman" w:hAnsi="Times New Roman"/>
          <w:b/>
          <w:bCs/>
          <w:noProof/>
          <w:lang w:val="uk-UA"/>
        </w:rPr>
      </w:pPr>
      <w:r w:rsidRPr="00EF5CC3">
        <w:rPr>
          <w:rFonts w:ascii="Times New Roman" w:hAnsi="Times New Roman"/>
          <w:lang w:val="uk-UA" w:eastAsia="ru-RU"/>
        </w:rPr>
        <w:t xml:space="preserve"> </w:t>
      </w:r>
      <w:r w:rsidR="00835548" w:rsidRPr="00EF5CC3">
        <w:rPr>
          <w:rFonts w:ascii="Times New Roman" w:hAnsi="Times New Roman"/>
          <w:lang w:val="uk-UA" w:eastAsia="ru-RU"/>
        </w:rPr>
        <w:t xml:space="preserve">  </w:t>
      </w:r>
      <w:r w:rsidRPr="00EF5CC3">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15"/>
    </w:p>
    <w:p w14:paraId="7BC0E30C" w14:textId="068EAF45" w:rsidR="00530DC7" w:rsidRPr="00EF5CC3" w:rsidRDefault="00F37BBA" w:rsidP="00594448">
      <w:pPr>
        <w:jc w:val="right"/>
        <w:rPr>
          <w:rFonts w:ascii="Times New Roman" w:eastAsia="Times New Roman" w:hAnsi="Times New Roman"/>
          <w:b/>
          <w:bCs/>
          <w:i/>
          <w:lang w:val="uk-UA" w:eastAsia="ru-RU"/>
        </w:rPr>
      </w:pPr>
      <w:bookmarkStart w:id="118" w:name="_Hlk166576437"/>
      <w:bookmarkStart w:id="119" w:name="_Hlk152856448"/>
      <w:bookmarkEnd w:id="116"/>
      <w:r w:rsidRPr="00EF5CC3">
        <w:rPr>
          <w:rFonts w:ascii="Times New Roman" w:eastAsia="Times New Roman" w:hAnsi="Times New Roman"/>
          <w:b/>
          <w:i/>
          <w:lang w:val="uk-UA" w:eastAsia="uk-UA"/>
        </w:rPr>
        <w:br w:type="page"/>
      </w:r>
      <w:bookmarkStart w:id="120" w:name="_Hlk217988775"/>
      <w:r w:rsidR="00530DC7" w:rsidRPr="00EF5CC3">
        <w:rPr>
          <w:rFonts w:ascii="Times New Roman" w:eastAsia="Times New Roman" w:hAnsi="Times New Roman"/>
          <w:b/>
          <w:i/>
          <w:lang w:val="uk-UA" w:eastAsia="uk-UA"/>
        </w:rPr>
        <w:lastRenderedPageBreak/>
        <w:t>Додаток № 2 до ТД</w:t>
      </w:r>
    </w:p>
    <w:p w14:paraId="67B103E1" w14:textId="77777777" w:rsidR="00291D11" w:rsidRDefault="00291D11" w:rsidP="00291D11">
      <w:pPr>
        <w:widowControl w:val="0"/>
        <w:tabs>
          <w:tab w:val="left" w:pos="9030"/>
        </w:tabs>
        <w:spacing w:after="0" w:line="240" w:lineRule="auto"/>
        <w:ind w:right="-2"/>
        <w:rPr>
          <w:rFonts w:ascii="Times New Roman" w:eastAsia="Times New Roman" w:hAnsi="Times New Roman"/>
          <w:b/>
          <w:i/>
          <w:lang w:val="uk-UA" w:eastAsia="uk-UA"/>
        </w:rPr>
      </w:pPr>
      <w:bookmarkStart w:id="121" w:name="_Hlk161651215"/>
      <w:bookmarkEnd w:id="118"/>
      <w:r>
        <w:rPr>
          <w:rFonts w:ascii="Times New Roman" w:eastAsia="Times New Roman" w:hAnsi="Times New Roman"/>
          <w:b/>
          <w:i/>
          <w:lang w:val="uk-UA" w:eastAsia="uk-UA"/>
        </w:rPr>
        <w:tab/>
      </w:r>
    </w:p>
    <w:p w14:paraId="0CEEC0C8" w14:textId="77777777" w:rsidR="00291D11" w:rsidRPr="00780272" w:rsidRDefault="00291D11" w:rsidP="00291D11">
      <w:pPr>
        <w:tabs>
          <w:tab w:val="left" w:pos="426"/>
        </w:tabs>
        <w:spacing w:after="0" w:line="240" w:lineRule="auto"/>
        <w:ind w:right="-284"/>
        <w:rPr>
          <w:rFonts w:ascii="Times New Roman" w:hAnsi="Times New Roman"/>
          <w:b/>
          <w:lang w:val="uk-UA"/>
        </w:rPr>
      </w:pPr>
    </w:p>
    <w:p w14:paraId="5BBE3B7E" w14:textId="77777777" w:rsidR="006D734F" w:rsidRDefault="006D734F" w:rsidP="006D734F">
      <w:pPr>
        <w:keepNext/>
        <w:autoSpaceDN w:val="0"/>
        <w:adjustRightInd w:val="0"/>
        <w:spacing w:after="0" w:line="240" w:lineRule="auto"/>
        <w:jc w:val="center"/>
        <w:rPr>
          <w:rFonts w:ascii="Times New Roman" w:hAnsi="Times New Roman"/>
          <w:b/>
          <w:bCs/>
          <w:lang w:val="uk-UA"/>
        </w:rPr>
      </w:pPr>
      <w:r w:rsidRPr="00780272">
        <w:rPr>
          <w:rFonts w:ascii="Times New Roman" w:hAnsi="Times New Roman"/>
          <w:b/>
          <w:bCs/>
          <w:lang w:val="uk-UA"/>
        </w:rPr>
        <w:t>Інформація про технічні, якісні та кількісні характеристики предмета закупівлі</w:t>
      </w:r>
    </w:p>
    <w:p w14:paraId="2BFD492F" w14:textId="77777777" w:rsidR="006D734F" w:rsidRDefault="006D734F" w:rsidP="006D734F">
      <w:pPr>
        <w:spacing w:after="0" w:line="240" w:lineRule="auto"/>
        <w:jc w:val="center"/>
        <w:rPr>
          <w:b/>
          <w:sz w:val="32"/>
          <w:szCs w:val="32"/>
          <w:lang w:val="uk-UA"/>
        </w:rPr>
      </w:pPr>
      <w:r w:rsidRPr="00C44958">
        <w:rPr>
          <w:rFonts w:ascii="Times New Roman" w:hAnsi="Times New Roman"/>
          <w:b/>
          <w:lang w:val="uk-UA"/>
        </w:rPr>
        <w:t xml:space="preserve">за </w:t>
      </w:r>
      <w:r w:rsidRPr="00C44958">
        <w:rPr>
          <w:rFonts w:ascii="Times New Roman" w:eastAsia="Lucida Sans Unicode" w:hAnsi="Times New Roman"/>
          <w:b/>
          <w:kern w:val="1"/>
          <w:lang w:eastAsia="hi-IN" w:bidi="hi-IN"/>
        </w:rPr>
        <w:t xml:space="preserve">ДК 021:2015: </w:t>
      </w:r>
      <w:r w:rsidRPr="009811A9">
        <w:rPr>
          <w:rFonts w:ascii="Times New Roman" w:hAnsi="Times New Roman"/>
          <w:sz w:val="24"/>
          <w:szCs w:val="24"/>
          <w:lang w:val="uk-UA"/>
        </w:rPr>
        <w:t>72310000-1 “</w:t>
      </w:r>
      <w:r w:rsidRPr="009811A9">
        <w:rPr>
          <w:rFonts w:ascii="Times New Roman" w:hAnsi="Times New Roman"/>
          <w:sz w:val="24"/>
          <w:szCs w:val="24"/>
          <w:shd w:val="clear" w:color="auto" w:fill="FFFFFF"/>
          <w:lang w:val="uk-UA"/>
        </w:rPr>
        <w:t>Послуги з обробки даних”</w:t>
      </w:r>
      <w:r w:rsidRPr="00AC6F83">
        <w:rPr>
          <w:b/>
          <w:sz w:val="32"/>
          <w:szCs w:val="32"/>
          <w:lang w:val="uk-UA"/>
        </w:rPr>
        <w:t xml:space="preserve"> </w:t>
      </w:r>
    </w:p>
    <w:p w14:paraId="2EED65F2" w14:textId="77777777" w:rsidR="006D734F" w:rsidRDefault="006D734F" w:rsidP="006D734F">
      <w:pPr>
        <w:spacing w:after="0" w:line="240" w:lineRule="auto"/>
        <w:jc w:val="center"/>
        <w:rPr>
          <w:b/>
          <w:sz w:val="32"/>
          <w:szCs w:val="32"/>
          <w:lang w:val="uk-UA"/>
        </w:rPr>
      </w:pPr>
    </w:p>
    <w:p w14:paraId="646CAE88" w14:textId="77777777" w:rsidR="006D734F" w:rsidRPr="00877EEF" w:rsidRDefault="006D734F" w:rsidP="006D734F">
      <w:pPr>
        <w:spacing w:after="0" w:line="240" w:lineRule="auto"/>
        <w:jc w:val="center"/>
        <w:rPr>
          <w:rFonts w:ascii="Times New Roman" w:hAnsi="Times New Roman"/>
          <w:b/>
          <w:sz w:val="24"/>
          <w:szCs w:val="24"/>
          <w:lang w:val="uk-UA"/>
        </w:rPr>
      </w:pPr>
      <w:r w:rsidRPr="00877EEF">
        <w:rPr>
          <w:rFonts w:ascii="Times New Roman" w:hAnsi="Times New Roman"/>
          <w:b/>
          <w:sz w:val="24"/>
          <w:szCs w:val="24"/>
          <w:lang w:val="uk-UA"/>
        </w:rPr>
        <w:t>Перелік послуг</w:t>
      </w:r>
    </w:p>
    <w:p w14:paraId="38708B65" w14:textId="77777777" w:rsidR="006D734F" w:rsidRPr="00877EEF" w:rsidRDefault="006D734F" w:rsidP="006D734F">
      <w:pPr>
        <w:ind w:left="720"/>
        <w:contextualSpacing/>
        <w:jc w:val="center"/>
        <w:rPr>
          <w:rFonts w:ascii="Times New Roman" w:hAnsi="Times New Roman"/>
          <w:b/>
          <w:sz w:val="24"/>
          <w:szCs w:val="24"/>
          <w:lang w:val="uk-UA"/>
        </w:rPr>
      </w:pPr>
    </w:p>
    <w:p w14:paraId="50A0826C" w14:textId="77777777" w:rsidR="006D734F" w:rsidRPr="00877EEF" w:rsidRDefault="006D734F" w:rsidP="006D734F">
      <w:pPr>
        <w:contextualSpacing/>
        <w:jc w:val="center"/>
        <w:rPr>
          <w:rFonts w:ascii="Times New Roman" w:hAnsi="Times New Roman"/>
          <w:b/>
          <w:sz w:val="24"/>
          <w:szCs w:val="24"/>
          <w:lang w:val="uk-UA"/>
        </w:rPr>
      </w:pPr>
      <w:r w:rsidRPr="00877EEF">
        <w:rPr>
          <w:rFonts w:ascii="Times New Roman" w:hAnsi="Times New Roman"/>
          <w:b/>
          <w:sz w:val="24"/>
          <w:szCs w:val="24"/>
          <w:lang w:val="uk-UA"/>
        </w:rPr>
        <w:t>Загальна інформація</w:t>
      </w:r>
    </w:p>
    <w:p w14:paraId="38B8562E" w14:textId="77777777" w:rsidR="006D734F" w:rsidRPr="00877EEF" w:rsidRDefault="006D734F" w:rsidP="006D734F">
      <w:pPr>
        <w:spacing w:line="288" w:lineRule="auto"/>
        <w:ind w:firstLine="709"/>
        <w:rPr>
          <w:rFonts w:ascii="Times New Roman" w:hAnsi="Times New Roman"/>
          <w:b/>
          <w:color w:val="FF0000"/>
          <w:sz w:val="24"/>
          <w:szCs w:val="24"/>
          <w:lang w:val="uk-UA"/>
        </w:rPr>
      </w:pPr>
      <w:r w:rsidRPr="00877EEF">
        <w:rPr>
          <w:rFonts w:ascii="Times New Roman" w:hAnsi="Times New Roman"/>
          <w:b/>
          <w:sz w:val="24"/>
          <w:szCs w:val="24"/>
          <w:lang w:val="uk-UA"/>
        </w:rPr>
        <w:t xml:space="preserve">Обсяг Послуг </w:t>
      </w:r>
    </w:p>
    <w:p w14:paraId="12CF0099" w14:textId="77777777" w:rsidR="006D734F" w:rsidRPr="00E24F8A" w:rsidRDefault="006D734F" w:rsidP="006D734F">
      <w:pPr>
        <w:spacing w:after="0" w:line="240" w:lineRule="auto"/>
        <w:jc w:val="both"/>
        <w:rPr>
          <w:rFonts w:ascii="Times New Roman" w:hAnsi="Times New Roman"/>
          <w:color w:val="000000"/>
          <w:sz w:val="24"/>
          <w:szCs w:val="24"/>
          <w:lang w:val="uk-UA" w:eastAsia="uk-UA"/>
        </w:rPr>
      </w:pPr>
      <w:r w:rsidRPr="00877EEF">
        <w:rPr>
          <w:rFonts w:ascii="Times New Roman" w:hAnsi="Times New Roman"/>
          <w:sz w:val="24"/>
          <w:szCs w:val="24"/>
          <w:lang w:val="uk-UA" w:eastAsia="ru-RU"/>
        </w:rPr>
        <w:tab/>
      </w:r>
      <w:r w:rsidRPr="00877EEF">
        <w:rPr>
          <w:rFonts w:ascii="Times New Roman" w:hAnsi="Times New Roman"/>
          <w:sz w:val="24"/>
          <w:szCs w:val="24"/>
          <w:lang w:val="uk-UA" w:eastAsia="ru-RU"/>
        </w:rPr>
        <w:tab/>
        <w:t xml:space="preserve">Виконавець протягом терміну дії договору зобов’язується надавати Замовнику </w:t>
      </w:r>
      <w:r w:rsidRPr="00806DE9">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806DE9">
        <w:rPr>
          <w:rFonts w:ascii="Times New Roman" w:hAnsi="Times New Roman"/>
          <w:bCs/>
          <w:sz w:val="24"/>
          <w:szCs w:val="24"/>
          <w:lang w:val="uk-UA"/>
        </w:rPr>
        <w:t>оперативно</w:t>
      </w:r>
      <w:proofErr w:type="spellEnd"/>
      <w:r w:rsidRPr="00806DE9">
        <w:rPr>
          <w:rFonts w:ascii="Times New Roman" w:hAnsi="Times New Roman"/>
          <w:bCs/>
          <w:sz w:val="24"/>
          <w:szCs w:val="24"/>
          <w:lang w:val="uk-UA"/>
        </w:rPr>
        <w:t>-диспетчерської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r>
        <w:rPr>
          <w:rFonts w:ascii="Times New Roman" w:hAnsi="Times New Roman"/>
          <w:sz w:val="24"/>
          <w:szCs w:val="24"/>
          <w:lang w:val="uk-UA"/>
        </w:rPr>
        <w:t>(</w:t>
      </w:r>
      <w:r w:rsidRPr="00806DE9">
        <w:rPr>
          <w:rFonts w:ascii="Times New Roman" w:hAnsi="Times New Roman"/>
          <w:sz w:val="24"/>
          <w:szCs w:val="24"/>
          <w:lang w:val="uk-UA"/>
        </w:rPr>
        <w:t xml:space="preserve">за </w:t>
      </w:r>
      <w:r w:rsidRPr="00E24F8A">
        <w:rPr>
          <w:rFonts w:ascii="Times New Roman" w:eastAsia="Lucida Sans Unicode" w:hAnsi="Times New Roman"/>
          <w:kern w:val="1"/>
          <w:sz w:val="24"/>
          <w:szCs w:val="24"/>
          <w:lang w:val="uk-UA" w:eastAsia="hi-IN" w:bidi="hi-IN"/>
        </w:rPr>
        <w:t xml:space="preserve">ДК 021:2015: </w:t>
      </w:r>
      <w:r w:rsidRPr="00E24F8A">
        <w:rPr>
          <w:rFonts w:ascii="Times New Roman" w:hAnsi="Times New Roman"/>
          <w:sz w:val="24"/>
          <w:szCs w:val="24"/>
          <w:lang w:val="uk-UA"/>
        </w:rPr>
        <w:t>“</w:t>
      </w:r>
      <w:r w:rsidRPr="003A5F28">
        <w:rPr>
          <w:rFonts w:ascii="Times New Roman" w:hAnsi="Times New Roman"/>
          <w:sz w:val="24"/>
          <w:szCs w:val="24"/>
          <w:lang w:val="uk-UA"/>
        </w:rPr>
        <w:t xml:space="preserve">72310000-1 </w:t>
      </w:r>
      <w:r w:rsidRPr="00E24F8A">
        <w:rPr>
          <w:rFonts w:ascii="Times New Roman" w:hAnsi="Times New Roman"/>
          <w:sz w:val="24"/>
          <w:szCs w:val="24"/>
          <w:lang w:val="uk-UA"/>
        </w:rPr>
        <w:t>“</w:t>
      </w:r>
      <w:r w:rsidRPr="003A5F28">
        <w:rPr>
          <w:rFonts w:ascii="Times New Roman" w:hAnsi="Times New Roman"/>
          <w:sz w:val="24"/>
          <w:szCs w:val="24"/>
          <w:shd w:val="clear" w:color="auto" w:fill="FFFFFF"/>
          <w:lang w:val="uk-UA"/>
        </w:rPr>
        <w:t>Послуги з обробки даних</w:t>
      </w:r>
      <w:r w:rsidRPr="00E24F8A">
        <w:rPr>
          <w:rFonts w:ascii="Times New Roman" w:hAnsi="Times New Roman"/>
          <w:sz w:val="24"/>
          <w:szCs w:val="24"/>
          <w:shd w:val="clear" w:color="auto" w:fill="FFFFFF"/>
          <w:lang w:val="uk-UA"/>
        </w:rPr>
        <w:t>”</w:t>
      </w:r>
      <w:r>
        <w:rPr>
          <w:rFonts w:ascii="Times New Roman" w:hAnsi="Times New Roman"/>
          <w:sz w:val="24"/>
          <w:szCs w:val="24"/>
          <w:shd w:val="clear" w:color="auto" w:fill="FFFFFF"/>
          <w:lang w:val="uk-UA"/>
        </w:rPr>
        <w:t>)</w:t>
      </w:r>
      <w:r w:rsidRPr="00877EEF">
        <w:rPr>
          <w:rFonts w:ascii="Times New Roman" w:hAnsi="Times New Roman"/>
          <w:b/>
          <w:sz w:val="24"/>
          <w:szCs w:val="24"/>
          <w:lang w:val="uk-UA" w:eastAsia="ru-RU"/>
        </w:rPr>
        <w:t>(надалі – Послуги).</w:t>
      </w:r>
    </w:p>
    <w:p w14:paraId="2A56B7EA" w14:textId="77777777" w:rsidR="006D734F" w:rsidRPr="00877EEF" w:rsidRDefault="006D734F" w:rsidP="006D734F">
      <w:pPr>
        <w:pStyle w:val="Text"/>
        <w:spacing w:before="0" w:after="0"/>
        <w:rPr>
          <w:rFonts w:ascii="Times New Roman" w:hAnsi="Times New Roman"/>
          <w:sz w:val="24"/>
          <w:szCs w:val="24"/>
          <w:lang w:val="uk-UA" w:eastAsia="ru-RU"/>
        </w:rPr>
      </w:pPr>
    </w:p>
    <w:p w14:paraId="5BDA46AD" w14:textId="77777777" w:rsidR="006D734F" w:rsidRPr="00877EEF" w:rsidRDefault="006D734F" w:rsidP="006D734F">
      <w:pPr>
        <w:ind w:firstLine="709"/>
        <w:contextualSpacing/>
        <w:rPr>
          <w:rFonts w:ascii="Times New Roman" w:hAnsi="Times New Roman"/>
          <w:b/>
          <w:sz w:val="24"/>
          <w:szCs w:val="24"/>
          <w:lang w:val="uk-UA"/>
        </w:rPr>
      </w:pPr>
      <w:r w:rsidRPr="00877EEF">
        <w:rPr>
          <w:rFonts w:ascii="Times New Roman" w:hAnsi="Times New Roman"/>
          <w:b/>
          <w:sz w:val="24"/>
          <w:szCs w:val="24"/>
          <w:lang w:val="uk-UA"/>
        </w:rPr>
        <w:t xml:space="preserve">Зміст послуг </w:t>
      </w:r>
    </w:p>
    <w:tbl>
      <w:tblPr>
        <w:tblW w:w="90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645"/>
        <w:gridCol w:w="3968"/>
      </w:tblGrid>
      <w:tr w:rsidR="006D734F" w:rsidRPr="00877EEF" w14:paraId="36DDCA5B" w14:textId="77777777" w:rsidTr="006D734F">
        <w:trPr>
          <w:trHeight w:val="565"/>
        </w:trPr>
        <w:tc>
          <w:tcPr>
            <w:tcW w:w="425" w:type="dxa"/>
            <w:vAlign w:val="center"/>
          </w:tcPr>
          <w:p w14:paraId="5FD63D4D" w14:textId="77777777" w:rsidR="006D734F" w:rsidRPr="00877EEF" w:rsidRDefault="006D734F" w:rsidP="006D734F">
            <w:pPr>
              <w:contextualSpacing/>
              <w:jc w:val="center"/>
              <w:rPr>
                <w:rFonts w:ascii="Times New Roman" w:hAnsi="Times New Roman"/>
                <w:b/>
                <w:sz w:val="24"/>
                <w:szCs w:val="24"/>
                <w:lang w:val="uk-UA"/>
              </w:rPr>
            </w:pPr>
            <w:r w:rsidRPr="00877EEF">
              <w:rPr>
                <w:rFonts w:ascii="Times New Roman" w:hAnsi="Times New Roman"/>
                <w:b/>
                <w:sz w:val="24"/>
                <w:szCs w:val="24"/>
                <w:lang w:val="uk-UA"/>
              </w:rPr>
              <w:t>№</w:t>
            </w:r>
          </w:p>
        </w:tc>
        <w:tc>
          <w:tcPr>
            <w:tcW w:w="4645" w:type="dxa"/>
            <w:vAlign w:val="center"/>
          </w:tcPr>
          <w:p w14:paraId="38FAA6BD" w14:textId="77777777" w:rsidR="006D734F" w:rsidRPr="00877EEF" w:rsidRDefault="006D734F" w:rsidP="006D734F">
            <w:pPr>
              <w:contextualSpacing/>
              <w:jc w:val="center"/>
              <w:rPr>
                <w:rFonts w:ascii="Times New Roman" w:hAnsi="Times New Roman"/>
                <w:b/>
                <w:sz w:val="24"/>
                <w:szCs w:val="24"/>
                <w:lang w:val="uk-UA"/>
              </w:rPr>
            </w:pPr>
            <w:r w:rsidRPr="00877EEF">
              <w:rPr>
                <w:rFonts w:ascii="Times New Roman" w:hAnsi="Times New Roman"/>
                <w:b/>
                <w:sz w:val="24"/>
                <w:szCs w:val="24"/>
                <w:lang w:val="uk-UA"/>
              </w:rPr>
              <w:t>Види послуг</w:t>
            </w:r>
          </w:p>
        </w:tc>
        <w:tc>
          <w:tcPr>
            <w:tcW w:w="3968" w:type="dxa"/>
            <w:vAlign w:val="center"/>
          </w:tcPr>
          <w:p w14:paraId="02DB6C7E" w14:textId="77777777" w:rsidR="006D734F" w:rsidRPr="00877EEF" w:rsidRDefault="006D734F" w:rsidP="006D734F">
            <w:pPr>
              <w:contextualSpacing/>
              <w:jc w:val="center"/>
              <w:rPr>
                <w:rFonts w:ascii="Times New Roman" w:hAnsi="Times New Roman"/>
                <w:b/>
                <w:sz w:val="24"/>
                <w:szCs w:val="24"/>
                <w:lang w:val="uk-UA"/>
              </w:rPr>
            </w:pPr>
            <w:r w:rsidRPr="00877EEF">
              <w:rPr>
                <w:rFonts w:ascii="Times New Roman" w:hAnsi="Times New Roman"/>
                <w:b/>
                <w:sz w:val="24"/>
                <w:szCs w:val="24"/>
                <w:lang w:val="uk-UA"/>
              </w:rPr>
              <w:t>Термін надання</w:t>
            </w:r>
          </w:p>
        </w:tc>
      </w:tr>
      <w:tr w:rsidR="006D734F" w:rsidRPr="00877EEF" w14:paraId="77A8B00E" w14:textId="77777777" w:rsidTr="006D734F">
        <w:tc>
          <w:tcPr>
            <w:tcW w:w="425" w:type="dxa"/>
          </w:tcPr>
          <w:p w14:paraId="75A8E1D2" w14:textId="77777777" w:rsidR="006D734F" w:rsidRPr="00877EEF" w:rsidRDefault="006D734F" w:rsidP="006D734F">
            <w:pPr>
              <w:adjustRightInd w:val="0"/>
              <w:contextualSpacing/>
              <w:rPr>
                <w:rFonts w:ascii="Times New Roman" w:hAnsi="Times New Roman"/>
                <w:bCs/>
                <w:sz w:val="24"/>
                <w:szCs w:val="24"/>
                <w:lang w:val="uk-UA"/>
              </w:rPr>
            </w:pPr>
            <w:r w:rsidRPr="00877EEF">
              <w:rPr>
                <w:rFonts w:ascii="Times New Roman" w:hAnsi="Times New Roman"/>
                <w:bCs/>
                <w:sz w:val="24"/>
                <w:szCs w:val="24"/>
                <w:lang w:val="uk-UA"/>
              </w:rPr>
              <w:t>1</w:t>
            </w:r>
          </w:p>
        </w:tc>
        <w:tc>
          <w:tcPr>
            <w:tcW w:w="4645" w:type="dxa"/>
          </w:tcPr>
          <w:p w14:paraId="6AEC212F" w14:textId="77777777" w:rsidR="006D734F" w:rsidRPr="00877EEF" w:rsidRDefault="006D734F" w:rsidP="006D734F">
            <w:pPr>
              <w:adjustRightInd w:val="0"/>
              <w:contextualSpacing/>
              <w:rPr>
                <w:rFonts w:ascii="Times New Roman" w:hAnsi="Times New Roman"/>
                <w:bCs/>
                <w:sz w:val="24"/>
                <w:szCs w:val="24"/>
                <w:lang w:val="uk-UA"/>
              </w:rPr>
            </w:pPr>
            <w:r w:rsidRPr="00877EEF">
              <w:rPr>
                <w:rFonts w:ascii="Times New Roman" w:hAnsi="Times New Roman"/>
                <w:sz w:val="24"/>
                <w:szCs w:val="24"/>
                <w:lang w:val="uk-UA"/>
              </w:rPr>
              <w:t>Управління даними</w:t>
            </w:r>
          </w:p>
        </w:tc>
        <w:tc>
          <w:tcPr>
            <w:tcW w:w="3968" w:type="dxa"/>
            <w:vAlign w:val="center"/>
          </w:tcPr>
          <w:p w14:paraId="7FC1F77D" w14:textId="77777777" w:rsidR="006D734F" w:rsidRPr="00877EEF" w:rsidRDefault="006D734F" w:rsidP="006D734F">
            <w:pPr>
              <w:contextualSpacing/>
              <w:rPr>
                <w:rFonts w:ascii="Times New Roman" w:hAnsi="Times New Roman"/>
                <w:sz w:val="24"/>
                <w:szCs w:val="24"/>
                <w:lang w:val="uk-UA"/>
              </w:rPr>
            </w:pPr>
            <w:r w:rsidRPr="00877EEF">
              <w:rPr>
                <w:rFonts w:ascii="Times New Roman" w:hAnsi="Times New Roman"/>
                <w:sz w:val="24"/>
                <w:szCs w:val="24"/>
                <w:lang w:val="uk-UA"/>
              </w:rPr>
              <w:t xml:space="preserve">За запитами Замовника, </w:t>
            </w:r>
          </w:p>
          <w:p w14:paraId="4F407A82" w14:textId="77777777" w:rsidR="006D734F" w:rsidRPr="00877EEF" w:rsidRDefault="006D734F" w:rsidP="006D734F">
            <w:pPr>
              <w:contextualSpacing/>
              <w:rPr>
                <w:rFonts w:ascii="Times New Roman" w:hAnsi="Times New Roman"/>
                <w:sz w:val="24"/>
                <w:szCs w:val="24"/>
                <w:lang w:val="uk-UA"/>
              </w:rPr>
            </w:pPr>
            <w:r w:rsidRPr="00877EEF">
              <w:rPr>
                <w:rFonts w:ascii="Times New Roman" w:hAnsi="Times New Roman"/>
                <w:sz w:val="24"/>
                <w:szCs w:val="24"/>
                <w:lang w:val="uk-UA"/>
              </w:rPr>
              <w:t>в робочі дні з 8.15 до 16.45</w:t>
            </w:r>
          </w:p>
        </w:tc>
      </w:tr>
      <w:tr w:rsidR="006D734F" w:rsidRPr="00877EEF" w14:paraId="26CE52CA" w14:textId="77777777" w:rsidTr="006D734F">
        <w:tc>
          <w:tcPr>
            <w:tcW w:w="425" w:type="dxa"/>
          </w:tcPr>
          <w:p w14:paraId="1D76F955" w14:textId="77777777" w:rsidR="006D734F" w:rsidRPr="00877EEF" w:rsidRDefault="006D734F" w:rsidP="006D734F">
            <w:pPr>
              <w:adjustRightInd w:val="0"/>
              <w:contextualSpacing/>
              <w:rPr>
                <w:rFonts w:ascii="Times New Roman" w:hAnsi="Times New Roman"/>
                <w:bCs/>
                <w:sz w:val="24"/>
                <w:szCs w:val="24"/>
                <w:lang w:val="uk-UA"/>
              </w:rPr>
            </w:pPr>
            <w:r w:rsidRPr="00877EEF">
              <w:rPr>
                <w:rFonts w:ascii="Times New Roman" w:hAnsi="Times New Roman"/>
                <w:bCs/>
                <w:sz w:val="24"/>
                <w:szCs w:val="24"/>
                <w:lang w:val="uk-UA"/>
              </w:rPr>
              <w:t>2</w:t>
            </w:r>
          </w:p>
        </w:tc>
        <w:tc>
          <w:tcPr>
            <w:tcW w:w="4645" w:type="dxa"/>
          </w:tcPr>
          <w:p w14:paraId="7847E93F" w14:textId="77777777" w:rsidR="006D734F" w:rsidRPr="00877EEF" w:rsidRDefault="006D734F" w:rsidP="006D734F">
            <w:pPr>
              <w:adjustRightInd w:val="0"/>
              <w:contextualSpacing/>
              <w:rPr>
                <w:rFonts w:ascii="Times New Roman" w:hAnsi="Times New Roman"/>
                <w:bCs/>
                <w:sz w:val="24"/>
                <w:szCs w:val="24"/>
              </w:rPr>
            </w:pPr>
            <w:r w:rsidRPr="00877EEF">
              <w:rPr>
                <w:rFonts w:ascii="Times New Roman" w:hAnsi="Times New Roman"/>
                <w:bCs/>
                <w:sz w:val="24"/>
                <w:szCs w:val="24"/>
              </w:rPr>
              <w:t>П</w:t>
            </w:r>
            <w:proofErr w:type="spellStart"/>
            <w:r w:rsidRPr="00877EEF">
              <w:rPr>
                <w:rFonts w:ascii="Times New Roman" w:hAnsi="Times New Roman"/>
                <w:bCs/>
                <w:sz w:val="24"/>
                <w:szCs w:val="24"/>
                <w:lang w:val="uk-UA"/>
              </w:rPr>
              <w:t>рофілактичне</w:t>
            </w:r>
            <w:proofErr w:type="spellEnd"/>
            <w:r w:rsidRPr="00877EEF">
              <w:rPr>
                <w:rFonts w:ascii="Times New Roman" w:hAnsi="Times New Roman"/>
                <w:bCs/>
                <w:sz w:val="24"/>
                <w:szCs w:val="24"/>
                <w:lang w:val="uk-UA"/>
              </w:rPr>
              <w:t xml:space="preserve"> обслуговування програмно-апаратного комплексу ОДС-103</w:t>
            </w:r>
          </w:p>
        </w:tc>
        <w:tc>
          <w:tcPr>
            <w:tcW w:w="3968" w:type="dxa"/>
          </w:tcPr>
          <w:p w14:paraId="79CC1F01" w14:textId="77777777" w:rsidR="006D734F" w:rsidRPr="00877EEF" w:rsidRDefault="006D734F" w:rsidP="006D734F">
            <w:pPr>
              <w:contextualSpacing/>
              <w:rPr>
                <w:rFonts w:ascii="Times New Roman" w:hAnsi="Times New Roman"/>
                <w:sz w:val="24"/>
                <w:szCs w:val="24"/>
                <w:lang w:val="uk-UA"/>
              </w:rPr>
            </w:pPr>
            <w:r w:rsidRPr="00877EEF">
              <w:rPr>
                <w:rFonts w:ascii="Times New Roman" w:hAnsi="Times New Roman"/>
                <w:sz w:val="24"/>
                <w:szCs w:val="24"/>
                <w:lang w:val="uk-UA"/>
              </w:rPr>
              <w:t>В узгоджені строки</w:t>
            </w:r>
          </w:p>
        </w:tc>
      </w:tr>
    </w:tbl>
    <w:p w14:paraId="544AD8BD" w14:textId="77777777" w:rsidR="006D734F" w:rsidRPr="00877EEF" w:rsidRDefault="006D734F" w:rsidP="006D734F">
      <w:pPr>
        <w:ind w:firstLine="709"/>
        <w:contextualSpacing/>
        <w:rPr>
          <w:rFonts w:ascii="Times New Roman" w:hAnsi="Times New Roman"/>
          <w:b/>
          <w:sz w:val="24"/>
          <w:szCs w:val="24"/>
          <w:lang w:val="uk-UA"/>
        </w:rPr>
      </w:pPr>
    </w:p>
    <w:p w14:paraId="56699DD4" w14:textId="77777777" w:rsidR="006D734F" w:rsidRPr="00877EEF" w:rsidRDefault="006D734F" w:rsidP="006D734F">
      <w:pPr>
        <w:ind w:firstLine="709"/>
        <w:contextualSpacing/>
        <w:rPr>
          <w:rFonts w:ascii="Times New Roman" w:hAnsi="Times New Roman"/>
          <w:b/>
          <w:sz w:val="24"/>
          <w:szCs w:val="24"/>
          <w:lang w:val="uk-UA"/>
        </w:rPr>
      </w:pPr>
      <w:r w:rsidRPr="00877EEF">
        <w:rPr>
          <w:rFonts w:ascii="Times New Roman" w:hAnsi="Times New Roman"/>
          <w:b/>
          <w:sz w:val="24"/>
          <w:szCs w:val="24"/>
          <w:lang w:val="uk-UA"/>
        </w:rPr>
        <w:t xml:space="preserve"> Контактна інформація </w:t>
      </w:r>
      <w:r w:rsidRPr="00877EEF">
        <w:rPr>
          <w:rFonts w:ascii="Times New Roman" w:hAnsi="Times New Roman"/>
          <w:b/>
          <w:sz w:val="24"/>
          <w:szCs w:val="24"/>
          <w:lang w:val="uk-UA" w:eastAsia="de-DE"/>
        </w:rPr>
        <w:t>для Замовника</w:t>
      </w:r>
    </w:p>
    <w:p w14:paraId="2CD8BFAF" w14:textId="77777777" w:rsidR="006D734F" w:rsidRPr="00877EEF" w:rsidRDefault="006D734F" w:rsidP="006D734F">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877EEF">
        <w:rPr>
          <w:rFonts w:ascii="Times New Roman" w:hAnsi="Times New Roman"/>
          <w:sz w:val="24"/>
          <w:szCs w:val="24"/>
          <w:lang w:val="uk-UA"/>
        </w:rPr>
        <w:t>Hel</w:t>
      </w:r>
      <w:proofErr w:type="spellEnd"/>
      <w:r w:rsidRPr="00877EEF">
        <w:rPr>
          <w:rFonts w:ascii="Times New Roman" w:hAnsi="Times New Roman"/>
          <w:sz w:val="24"/>
          <w:szCs w:val="24"/>
          <w:lang w:val="en-GB"/>
        </w:rPr>
        <w:t>p</w:t>
      </w:r>
      <w:proofErr w:type="spellStart"/>
      <w:r w:rsidRPr="00877EEF">
        <w:rPr>
          <w:rFonts w:ascii="Times New Roman" w:hAnsi="Times New Roman"/>
          <w:sz w:val="24"/>
          <w:szCs w:val="24"/>
          <w:lang w:val="uk-UA"/>
        </w:rPr>
        <w:t>Desk</w:t>
      </w:r>
      <w:proofErr w:type="spellEnd"/>
      <w:r w:rsidRPr="00877EEF">
        <w:rPr>
          <w:rFonts w:ascii="Times New Roman" w:hAnsi="Times New Roman"/>
          <w:sz w:val="24"/>
          <w:szCs w:val="24"/>
          <w:lang w:val="uk-UA"/>
        </w:rPr>
        <w:t xml:space="preserve">, яка доступна за посиланням _________________________________. </w:t>
      </w:r>
    </w:p>
    <w:p w14:paraId="123E651C" w14:textId="77777777" w:rsidR="006D734F" w:rsidRPr="00877EEF" w:rsidRDefault="006D734F" w:rsidP="006D734F">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877EEF">
        <w:rPr>
          <w:rFonts w:ascii="Times New Roman" w:hAnsi="Times New Roman"/>
          <w:sz w:val="24"/>
          <w:szCs w:val="24"/>
          <w:lang w:val="en-GB"/>
        </w:rPr>
        <w:t>Telegram</w:t>
      </w:r>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Viber</w:t>
      </w:r>
      <w:proofErr w:type="spellEnd"/>
      <w:r w:rsidRPr="00877EEF">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877EEF">
        <w:rPr>
          <w:rFonts w:ascii="Times New Roman" w:hAnsi="Times New Roman"/>
          <w:sz w:val="24"/>
          <w:szCs w:val="24"/>
          <w:lang w:val="uk-UA"/>
        </w:rPr>
        <w:t>HelpDesk</w:t>
      </w:r>
      <w:proofErr w:type="spellEnd"/>
      <w:r w:rsidRPr="00877EEF">
        <w:rPr>
          <w:rFonts w:ascii="Times New Roman" w:hAnsi="Times New Roman"/>
          <w:sz w:val="24"/>
          <w:szCs w:val="24"/>
          <w:lang w:val="uk-UA"/>
        </w:rPr>
        <w:t xml:space="preserve"> Виконавця.</w:t>
      </w:r>
      <w:r w:rsidRPr="00877EEF">
        <w:rPr>
          <w:rFonts w:ascii="Times New Roman" w:hAnsi="Times New Roman"/>
          <w:sz w:val="24"/>
          <w:szCs w:val="24"/>
          <w:lang w:val="uk-UA"/>
        </w:rPr>
        <w:tab/>
      </w:r>
    </w:p>
    <w:p w14:paraId="7EB9900D" w14:textId="77777777" w:rsidR="006D734F" w:rsidRPr="00877EEF" w:rsidRDefault="006D734F" w:rsidP="006D734F">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Фахівцям Замовника  щодо Послуг  звертатися до Виконавця :</w:t>
      </w:r>
    </w:p>
    <w:p w14:paraId="2FD83B5C"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Телефон: </w:t>
      </w:r>
    </w:p>
    <w:p w14:paraId="1569FCFC"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lang w:val="uk-UA"/>
        </w:rPr>
        <w:t xml:space="preserve">: </w:t>
      </w:r>
    </w:p>
    <w:p w14:paraId="1E1B0ABE"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uk-UA"/>
        </w:rPr>
        <w:t>Moб</w:t>
      </w:r>
      <w:proofErr w:type="spellEnd"/>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тeл</w:t>
      </w:r>
      <w:proofErr w:type="spellEnd"/>
      <w:r w:rsidRPr="00877EEF">
        <w:rPr>
          <w:rFonts w:ascii="Times New Roman" w:hAnsi="Times New Roman"/>
          <w:sz w:val="24"/>
          <w:szCs w:val="24"/>
          <w:lang w:val="uk-UA"/>
        </w:rPr>
        <w:t xml:space="preserve">.: </w:t>
      </w:r>
    </w:p>
    <w:p w14:paraId="0E77E189"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Е-</w:t>
      </w:r>
      <w:proofErr w:type="spellStart"/>
      <w:r w:rsidRPr="00877EEF">
        <w:rPr>
          <w:rFonts w:ascii="Times New Roman" w:hAnsi="Times New Roman"/>
          <w:sz w:val="24"/>
          <w:szCs w:val="24"/>
          <w:lang w:val="uk-UA"/>
        </w:rPr>
        <w:t>mail</w:t>
      </w:r>
      <w:proofErr w:type="spellEnd"/>
      <w:r w:rsidRPr="00877EEF">
        <w:rPr>
          <w:rFonts w:ascii="Times New Roman" w:hAnsi="Times New Roman"/>
          <w:sz w:val="24"/>
          <w:szCs w:val="24"/>
          <w:lang w:val="uk-UA"/>
        </w:rPr>
        <w:t xml:space="preserve">: </w:t>
      </w:r>
    </w:p>
    <w:p w14:paraId="2813F553"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p>
    <w:p w14:paraId="20B73F9B" w14:textId="77777777" w:rsidR="006D734F" w:rsidRPr="00877EEF" w:rsidRDefault="006D734F" w:rsidP="006D734F">
      <w:pPr>
        <w:ind w:firstLine="708"/>
        <w:contextualSpacing/>
        <w:jc w:val="both"/>
        <w:rPr>
          <w:rFonts w:ascii="Times New Roman" w:hAnsi="Times New Roman"/>
          <w:sz w:val="24"/>
          <w:szCs w:val="24"/>
          <w:lang w:val="uk-UA"/>
        </w:rPr>
      </w:pPr>
    </w:p>
    <w:p w14:paraId="310FD79B" w14:textId="77777777" w:rsidR="006D734F" w:rsidRPr="00877EEF" w:rsidRDefault="006D734F" w:rsidP="006D734F">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З усіх організаційних та суперечних питань звертатися до представника Виконавця:</w:t>
      </w:r>
    </w:p>
    <w:p w14:paraId="47CF14EC" w14:textId="77777777" w:rsidR="006D734F" w:rsidRPr="00877EEF"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Телефон: </w:t>
      </w:r>
    </w:p>
    <w:p w14:paraId="6E6283BD" w14:textId="77777777" w:rsidR="006D734F" w:rsidRPr="00877EEF"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uk-UA"/>
        </w:rPr>
        <w:t>Moб</w:t>
      </w:r>
      <w:proofErr w:type="spellEnd"/>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тeл</w:t>
      </w:r>
      <w:proofErr w:type="spellEnd"/>
      <w:r w:rsidRPr="00877EEF">
        <w:rPr>
          <w:rFonts w:ascii="Times New Roman" w:hAnsi="Times New Roman"/>
          <w:sz w:val="24"/>
          <w:szCs w:val="24"/>
          <w:lang w:val="uk-UA"/>
        </w:rPr>
        <w:t xml:space="preserve">.: </w:t>
      </w:r>
    </w:p>
    <w:p w14:paraId="5464D9FA" w14:textId="77777777" w:rsidR="006D734F" w:rsidRPr="00877EEF"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877EEF">
        <w:rPr>
          <w:rFonts w:ascii="Times New Roman" w:hAnsi="Times New Roman"/>
          <w:sz w:val="24"/>
          <w:szCs w:val="24"/>
          <w:lang w:val="uk-UA"/>
        </w:rPr>
        <w:tab/>
        <w:t>Е-</w:t>
      </w:r>
      <w:proofErr w:type="spellStart"/>
      <w:r w:rsidRPr="00877EEF">
        <w:rPr>
          <w:rFonts w:ascii="Times New Roman" w:hAnsi="Times New Roman"/>
          <w:sz w:val="24"/>
          <w:szCs w:val="24"/>
          <w:lang w:val="uk-UA"/>
        </w:rPr>
        <w:t>mail</w:t>
      </w:r>
      <w:proofErr w:type="spellEnd"/>
      <w:r w:rsidRPr="00877EEF">
        <w:rPr>
          <w:rFonts w:ascii="Times New Roman" w:hAnsi="Times New Roman"/>
          <w:sz w:val="24"/>
          <w:szCs w:val="24"/>
          <w:lang w:val="uk-UA"/>
        </w:rPr>
        <w:t xml:space="preserve">: </w:t>
      </w:r>
    </w:p>
    <w:p w14:paraId="3C0B3073" w14:textId="77777777" w:rsidR="006D734F" w:rsidRPr="00877EEF" w:rsidRDefault="006D734F" w:rsidP="006D734F">
      <w:pPr>
        <w:adjustRightInd w:val="0"/>
        <w:ind w:firstLine="709"/>
        <w:contextualSpacing/>
        <w:jc w:val="both"/>
        <w:rPr>
          <w:rFonts w:ascii="Times New Roman" w:hAnsi="Times New Roman"/>
          <w:b/>
          <w:sz w:val="24"/>
          <w:szCs w:val="24"/>
          <w:lang w:val="uk-UA"/>
        </w:rPr>
      </w:pPr>
    </w:p>
    <w:p w14:paraId="144E8372" w14:textId="77777777" w:rsidR="006D734F" w:rsidRPr="00877EEF" w:rsidRDefault="006D734F" w:rsidP="006D734F">
      <w:pPr>
        <w:adjustRightInd w:val="0"/>
        <w:spacing w:line="288" w:lineRule="auto"/>
        <w:ind w:firstLine="709"/>
        <w:jc w:val="both"/>
        <w:rPr>
          <w:rFonts w:ascii="Times New Roman" w:hAnsi="Times New Roman"/>
          <w:b/>
          <w:sz w:val="24"/>
          <w:szCs w:val="24"/>
          <w:lang w:val="uk-UA"/>
        </w:rPr>
      </w:pPr>
      <w:r w:rsidRPr="00877EEF">
        <w:rPr>
          <w:rFonts w:ascii="Times New Roman" w:hAnsi="Times New Roman"/>
          <w:b/>
          <w:sz w:val="24"/>
          <w:szCs w:val="24"/>
          <w:lang w:val="uk-UA"/>
        </w:rPr>
        <w:t xml:space="preserve"> Додаткова інформація </w:t>
      </w:r>
    </w:p>
    <w:p w14:paraId="231573D3" w14:textId="77777777" w:rsidR="006D734F" w:rsidRPr="00877EEF" w:rsidRDefault="006D734F" w:rsidP="006D734F">
      <w:pPr>
        <w:ind w:firstLine="708"/>
        <w:contextualSpacing/>
        <w:jc w:val="both"/>
        <w:rPr>
          <w:rFonts w:ascii="Times New Roman" w:hAnsi="Times New Roman"/>
          <w:b/>
          <w:sz w:val="24"/>
          <w:szCs w:val="24"/>
          <w:lang w:val="uk-UA"/>
        </w:rPr>
      </w:pPr>
      <w:r w:rsidRPr="00877EEF">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на базі станції </w:t>
      </w:r>
      <w:r w:rsidRPr="00877EEF">
        <w:rPr>
          <w:rFonts w:ascii="Times New Roman" w:hAnsi="Times New Roman"/>
          <w:sz w:val="24"/>
          <w:szCs w:val="24"/>
          <w:lang w:val="uk-UA"/>
        </w:rPr>
        <w:lastRenderedPageBreak/>
        <w:t xml:space="preserve">телефонної цифрової автоматичної Дніпро-МТ, документацією на апаратне та програмне забезпечення, новинами, іншою інформацією та сервісами на </w:t>
      </w:r>
      <w:proofErr w:type="spellStart"/>
      <w:r w:rsidRPr="00877EEF">
        <w:rPr>
          <w:rFonts w:ascii="Times New Roman" w:hAnsi="Times New Roman"/>
          <w:sz w:val="24"/>
          <w:szCs w:val="24"/>
          <w:lang w:val="uk-UA"/>
        </w:rPr>
        <w:t>web</w:t>
      </w:r>
      <w:proofErr w:type="spellEnd"/>
      <w:r w:rsidRPr="00877EEF">
        <w:rPr>
          <w:rFonts w:ascii="Times New Roman" w:hAnsi="Times New Roman"/>
          <w:sz w:val="24"/>
          <w:szCs w:val="24"/>
          <w:lang w:val="uk-UA"/>
        </w:rPr>
        <w:t xml:space="preserve"> - сайті: www.monteks.com.ua</w:t>
      </w:r>
    </w:p>
    <w:p w14:paraId="09091D1A" w14:textId="77777777" w:rsidR="006D734F" w:rsidRPr="00877EEF" w:rsidRDefault="006D734F" w:rsidP="006D734F">
      <w:pPr>
        <w:pStyle w:val="1"/>
        <w:spacing w:line="288" w:lineRule="auto"/>
        <w:rPr>
          <w:rFonts w:ascii="Times New Roman" w:hAnsi="Times New Roman"/>
          <w:sz w:val="24"/>
          <w:szCs w:val="24"/>
        </w:rPr>
      </w:pPr>
      <w:r w:rsidRPr="00877EEF">
        <w:rPr>
          <w:rFonts w:ascii="Times New Roman" w:hAnsi="Times New Roman"/>
          <w:sz w:val="24"/>
          <w:szCs w:val="24"/>
        </w:rPr>
        <w:t xml:space="preserve">1.    </w:t>
      </w:r>
      <w:proofErr w:type="spellStart"/>
      <w:r w:rsidRPr="00877EEF">
        <w:rPr>
          <w:rFonts w:ascii="Times New Roman" w:hAnsi="Times New Roman"/>
          <w:sz w:val="24"/>
          <w:szCs w:val="24"/>
        </w:rPr>
        <w:t>Управління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даними</w:t>
      </w:r>
      <w:proofErr w:type="spellEnd"/>
      <w:r w:rsidRPr="00877EEF">
        <w:rPr>
          <w:rFonts w:ascii="Times New Roman" w:hAnsi="Times New Roman"/>
          <w:sz w:val="24"/>
          <w:szCs w:val="24"/>
        </w:rPr>
        <w:t xml:space="preserve"> </w:t>
      </w:r>
    </w:p>
    <w:p w14:paraId="3DAE31CE" w14:textId="77777777" w:rsidR="006D734F" w:rsidRPr="00877EEF" w:rsidRDefault="006D734F" w:rsidP="006D734F">
      <w:pPr>
        <w:ind w:firstLine="708"/>
        <w:rPr>
          <w:rFonts w:ascii="Times New Roman" w:hAnsi="Times New Roman"/>
          <w:b/>
          <w:sz w:val="24"/>
          <w:szCs w:val="24"/>
          <w:lang w:val="uk-UA"/>
        </w:rPr>
      </w:pPr>
      <w:r w:rsidRPr="00877EEF">
        <w:rPr>
          <w:rFonts w:ascii="Times New Roman" w:hAnsi="Times New Roman"/>
          <w:b/>
          <w:sz w:val="24"/>
          <w:szCs w:val="24"/>
          <w:lang w:val="uk-UA"/>
        </w:rPr>
        <w:t>1.1 Вступ</w:t>
      </w:r>
    </w:p>
    <w:p w14:paraId="0FFC1BFF" w14:textId="67681824" w:rsidR="006D734F" w:rsidRPr="006D734F" w:rsidRDefault="006D734F" w:rsidP="006D734F">
      <w:pPr>
        <w:rPr>
          <w:rFonts w:ascii="Times New Roman" w:hAnsi="Times New Roman"/>
          <w:sz w:val="24"/>
          <w:szCs w:val="24"/>
          <w:lang w:val="uk-UA" w:eastAsia="de-DE"/>
        </w:rPr>
      </w:pPr>
      <w:r w:rsidRPr="00877EEF">
        <w:rPr>
          <w:rFonts w:ascii="Times New Roman" w:hAnsi="Times New Roman"/>
          <w:sz w:val="24"/>
          <w:szCs w:val="24"/>
          <w:lang w:val="uk-UA"/>
        </w:rPr>
        <w:t xml:space="preserve">Послуги Виконавця з управління даними конфігураційних баз даних призначені для </w:t>
      </w:r>
      <w:r w:rsidRPr="00877EEF">
        <w:rPr>
          <w:rFonts w:ascii="Times New Roman" w:hAnsi="Times New Roman"/>
          <w:sz w:val="24"/>
          <w:szCs w:val="24"/>
          <w:lang w:val="uk-UA" w:eastAsia="de-DE"/>
        </w:rPr>
        <w:t>налаштування, виявлення та усунення недоліків спеціалізованого програмного забезпечення ОДС-103.</w:t>
      </w:r>
    </w:p>
    <w:p w14:paraId="55CAB032" w14:textId="77777777" w:rsidR="006D734F" w:rsidRPr="00877EEF" w:rsidRDefault="006D734F" w:rsidP="006D734F">
      <w:pPr>
        <w:ind w:firstLine="708"/>
        <w:rPr>
          <w:rFonts w:ascii="Times New Roman" w:hAnsi="Times New Roman"/>
          <w:b/>
          <w:sz w:val="24"/>
          <w:szCs w:val="24"/>
          <w:lang w:val="uk-UA"/>
        </w:rPr>
      </w:pPr>
      <w:r w:rsidRPr="00877EEF">
        <w:rPr>
          <w:rFonts w:ascii="Times New Roman" w:hAnsi="Times New Roman"/>
          <w:b/>
          <w:sz w:val="24"/>
          <w:szCs w:val="24"/>
          <w:lang w:val="uk-UA"/>
        </w:rPr>
        <w:t>1.2 Опис послуги</w:t>
      </w:r>
    </w:p>
    <w:p w14:paraId="5BD64E98"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Управління  даними має наступні елементи:</w:t>
      </w:r>
    </w:p>
    <w:p w14:paraId="479214A8"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4A2F3909"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оптимізацію, архівацію та відновлення конфігураційних баз даних програмно-апаратного комплексу ОДС-103;</w:t>
      </w:r>
    </w:p>
    <w:p w14:paraId="10ABFD77"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312786FD"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547259B2"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баз даних ОДС-103 в режимі віддаленого доступу;</w:t>
      </w:r>
    </w:p>
    <w:p w14:paraId="41E7EDF0"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xml:space="preserve">-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w:t>
      </w:r>
      <w:proofErr w:type="spellStart"/>
      <w:r w:rsidRPr="00877EEF">
        <w:rPr>
          <w:rFonts w:ascii="Times New Roman" w:hAnsi="Times New Roman"/>
          <w:iCs/>
          <w:sz w:val="24"/>
          <w:szCs w:val="24"/>
          <w:lang w:val="uk-UA"/>
        </w:rPr>
        <w:t>оперативно</w:t>
      </w:r>
      <w:proofErr w:type="spellEnd"/>
      <w:r w:rsidRPr="00877EEF">
        <w:rPr>
          <w:rFonts w:ascii="Times New Roman" w:hAnsi="Times New Roman"/>
          <w:iCs/>
          <w:sz w:val="24"/>
          <w:szCs w:val="24"/>
          <w:lang w:val="uk-UA"/>
        </w:rPr>
        <w:t>-диспетчерської служби екстреної медичної допомоги;</w:t>
      </w:r>
    </w:p>
    <w:p w14:paraId="799FD5B8"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03D6E344"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65D95F13"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ab/>
      </w:r>
      <w:r w:rsidRPr="00877EEF">
        <w:rPr>
          <w:rFonts w:ascii="Times New Roman" w:hAnsi="Times New Roman"/>
          <w:iCs/>
          <w:sz w:val="24"/>
          <w:szCs w:val="24"/>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5F213EA8" w14:textId="77777777" w:rsidR="006D734F" w:rsidRPr="00877EEF" w:rsidRDefault="006D734F" w:rsidP="006D734F">
      <w:pPr>
        <w:tabs>
          <w:tab w:val="left" w:pos="142"/>
        </w:tabs>
        <w:contextualSpacing/>
        <w:jc w:val="both"/>
        <w:rPr>
          <w:rFonts w:ascii="Times New Roman" w:hAnsi="Times New Roman"/>
          <w:b/>
          <w:sz w:val="24"/>
          <w:szCs w:val="24"/>
          <w:lang w:val="uk-UA"/>
        </w:rPr>
      </w:pPr>
    </w:p>
    <w:p w14:paraId="196D9C4F" w14:textId="77777777" w:rsidR="006D734F" w:rsidRPr="00877EEF" w:rsidRDefault="006D734F" w:rsidP="006D734F">
      <w:pPr>
        <w:tabs>
          <w:tab w:val="left" w:pos="142"/>
        </w:tabs>
        <w:contextualSpacing/>
        <w:jc w:val="both"/>
        <w:rPr>
          <w:rFonts w:ascii="Times New Roman" w:hAnsi="Times New Roman"/>
          <w:b/>
          <w:sz w:val="24"/>
          <w:szCs w:val="24"/>
          <w:lang w:val="uk-UA"/>
        </w:rPr>
      </w:pPr>
      <w:r w:rsidRPr="00877EEF">
        <w:rPr>
          <w:rFonts w:ascii="Times New Roman" w:hAnsi="Times New Roman"/>
          <w:b/>
          <w:sz w:val="24"/>
          <w:szCs w:val="24"/>
          <w:lang w:val="uk-UA"/>
        </w:rPr>
        <w:tab/>
      </w:r>
      <w:r w:rsidRPr="00877EEF">
        <w:rPr>
          <w:rFonts w:ascii="Times New Roman" w:hAnsi="Times New Roman"/>
          <w:b/>
          <w:sz w:val="24"/>
          <w:szCs w:val="24"/>
          <w:lang w:val="uk-UA"/>
        </w:rPr>
        <w:tab/>
        <w:t>1.3 Забезпечення належних засобів зв’язку для отримання запитів Замовника послуг.</w:t>
      </w:r>
    </w:p>
    <w:p w14:paraId="1D123E0B" w14:textId="77777777" w:rsidR="006D734F" w:rsidRPr="00877EEF" w:rsidRDefault="006D734F" w:rsidP="006D734F">
      <w:pPr>
        <w:tabs>
          <w:tab w:val="left" w:pos="142"/>
        </w:tabs>
        <w:contextualSpacing/>
        <w:jc w:val="both"/>
        <w:rPr>
          <w:rFonts w:ascii="Times New Roman" w:hAnsi="Times New Roman"/>
          <w:sz w:val="24"/>
          <w:szCs w:val="24"/>
        </w:rPr>
      </w:pPr>
      <w:r w:rsidRPr="00877EEF">
        <w:rPr>
          <w:rFonts w:ascii="Times New Roman" w:hAnsi="Times New Roman"/>
          <w:sz w:val="24"/>
          <w:szCs w:val="24"/>
          <w:lang w:val="uk-UA"/>
        </w:rPr>
        <w:tab/>
      </w:r>
      <w:r w:rsidRPr="00877EEF">
        <w:rPr>
          <w:rFonts w:ascii="Times New Roman" w:hAnsi="Times New Roman"/>
          <w:sz w:val="24"/>
          <w:szCs w:val="24"/>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rPr>
        <w:t>,</w:t>
      </w:r>
      <w:r w:rsidRPr="00877EEF">
        <w:rPr>
          <w:rFonts w:ascii="Times New Roman" w:hAnsi="Times New Roman"/>
          <w:sz w:val="24"/>
          <w:szCs w:val="24"/>
          <w:lang w:val="uk-UA"/>
        </w:rPr>
        <w:t xml:space="preserve"> яка доступна за посиланням ______________________________.</w:t>
      </w:r>
    </w:p>
    <w:p w14:paraId="5FE30070"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xml:space="preserve"> </w:t>
      </w:r>
    </w:p>
    <w:p w14:paraId="2294BDBA" w14:textId="77777777" w:rsidR="006D734F" w:rsidRPr="00877EEF" w:rsidRDefault="006D734F" w:rsidP="006D734F">
      <w:pPr>
        <w:tabs>
          <w:tab w:val="left" w:pos="142"/>
        </w:tabs>
        <w:contextualSpacing/>
        <w:jc w:val="both"/>
        <w:rPr>
          <w:rFonts w:ascii="Times New Roman" w:hAnsi="Times New Roman"/>
          <w:b/>
          <w:sz w:val="24"/>
          <w:szCs w:val="24"/>
          <w:lang w:val="uk-UA"/>
        </w:rPr>
      </w:pPr>
      <w:r w:rsidRPr="00877EEF">
        <w:rPr>
          <w:rFonts w:ascii="Times New Roman" w:hAnsi="Times New Roman"/>
          <w:iCs/>
          <w:sz w:val="24"/>
          <w:szCs w:val="24"/>
          <w:lang w:val="uk-UA"/>
        </w:rPr>
        <w:tab/>
      </w:r>
      <w:r w:rsidRPr="00877EEF">
        <w:rPr>
          <w:rFonts w:ascii="Times New Roman" w:hAnsi="Times New Roman"/>
          <w:iCs/>
          <w:sz w:val="24"/>
          <w:szCs w:val="24"/>
          <w:lang w:val="uk-UA"/>
        </w:rPr>
        <w:tab/>
      </w:r>
      <w:r w:rsidRPr="00877EEF">
        <w:rPr>
          <w:rFonts w:ascii="Times New Roman" w:hAnsi="Times New Roman"/>
          <w:b/>
          <w:sz w:val="24"/>
          <w:szCs w:val="24"/>
          <w:lang w:val="uk-UA"/>
        </w:rPr>
        <w:t>1.4 Запити Замовника на управління даними та їх супровід.</w:t>
      </w:r>
    </w:p>
    <w:p w14:paraId="3F3F57C5" w14:textId="77777777" w:rsidR="006D734F" w:rsidRPr="00877EEF" w:rsidRDefault="006D734F" w:rsidP="006D734F">
      <w:pPr>
        <w:ind w:firstLine="708"/>
        <w:jc w:val="both"/>
        <w:rPr>
          <w:rFonts w:ascii="Times New Roman" w:hAnsi="Times New Roman"/>
          <w:iCs/>
          <w:sz w:val="24"/>
          <w:szCs w:val="24"/>
          <w:lang w:val="uk-UA"/>
        </w:rPr>
      </w:pPr>
      <w:r w:rsidRPr="00877EEF">
        <w:rPr>
          <w:rFonts w:ascii="Times New Roman" w:hAnsi="Times New Roman"/>
          <w:iCs/>
          <w:sz w:val="24"/>
          <w:szCs w:val="24"/>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7C16FA2D" w14:textId="77777777" w:rsidR="006D734F" w:rsidRPr="00877EEF" w:rsidRDefault="006D734F" w:rsidP="006D734F">
      <w:pPr>
        <w:tabs>
          <w:tab w:val="left" w:pos="142"/>
        </w:tabs>
        <w:contextualSpacing/>
        <w:jc w:val="both"/>
        <w:rPr>
          <w:rFonts w:ascii="Times New Roman" w:hAnsi="Times New Roman"/>
          <w:sz w:val="24"/>
          <w:szCs w:val="24"/>
          <w:lang w:val="uk-UA"/>
        </w:rPr>
      </w:pPr>
      <w:r w:rsidRPr="00877EEF">
        <w:rPr>
          <w:rFonts w:ascii="Times New Roman" w:hAnsi="Times New Roman"/>
          <w:sz w:val="24"/>
          <w:szCs w:val="24"/>
          <w:lang w:val="uk-UA"/>
        </w:rPr>
        <w:tab/>
      </w:r>
      <w:r w:rsidRPr="00877EEF">
        <w:rPr>
          <w:rFonts w:ascii="Times New Roman" w:hAnsi="Times New Roman"/>
          <w:sz w:val="24"/>
          <w:szCs w:val="24"/>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188899D8" w14:textId="77777777" w:rsidR="006D734F" w:rsidRPr="00877EEF" w:rsidRDefault="006D734F" w:rsidP="006D734F">
      <w:pPr>
        <w:tabs>
          <w:tab w:val="left" w:pos="142"/>
        </w:tabs>
        <w:ind w:left="708"/>
        <w:contextualSpacing/>
        <w:jc w:val="both"/>
        <w:rPr>
          <w:rFonts w:ascii="Times New Roman" w:hAnsi="Times New Roman"/>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Назва Замовника послуг;</w:t>
      </w:r>
    </w:p>
    <w:p w14:paraId="4B82B2EF" w14:textId="77777777" w:rsidR="006D734F" w:rsidRPr="00877EEF" w:rsidRDefault="006D734F" w:rsidP="006D734F">
      <w:pPr>
        <w:tabs>
          <w:tab w:val="left" w:pos="142"/>
        </w:tabs>
        <w:ind w:left="708"/>
        <w:contextualSpacing/>
        <w:jc w:val="both"/>
        <w:rPr>
          <w:rFonts w:ascii="Times New Roman" w:hAnsi="Times New Roman"/>
          <w:sz w:val="24"/>
          <w:szCs w:val="24"/>
          <w:lang w:val="uk-UA"/>
        </w:rPr>
      </w:pPr>
      <w:r w:rsidRPr="00877EEF">
        <w:rPr>
          <w:rFonts w:ascii="Times New Roman" w:hAnsi="Times New Roman"/>
          <w:sz w:val="24"/>
          <w:szCs w:val="24"/>
          <w:lang w:val="uk-UA"/>
        </w:rPr>
        <w:lastRenderedPageBreak/>
        <w:t>·</w:t>
      </w:r>
      <w:r w:rsidRPr="00877EEF">
        <w:rPr>
          <w:rFonts w:ascii="Times New Roman" w:hAnsi="Times New Roman"/>
          <w:sz w:val="24"/>
          <w:szCs w:val="24"/>
          <w:lang w:val="uk-UA"/>
        </w:rPr>
        <w:tab/>
        <w:t>Відповідальна контактна особа, номер телефону й адреса електронної пошти;</w:t>
      </w:r>
    </w:p>
    <w:p w14:paraId="70174EE4" w14:textId="77777777" w:rsidR="006D734F" w:rsidRPr="00877EEF" w:rsidRDefault="006D734F" w:rsidP="006D734F">
      <w:pPr>
        <w:ind w:firstLine="708"/>
        <w:jc w:val="both"/>
        <w:rPr>
          <w:rFonts w:ascii="Times New Roman" w:hAnsi="Times New Roman"/>
          <w:iCs/>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Короткий опис запиту.</w:t>
      </w:r>
    </w:p>
    <w:p w14:paraId="493A7963" w14:textId="77777777" w:rsidR="006D734F" w:rsidRPr="00877EEF" w:rsidRDefault="006D734F" w:rsidP="006D734F">
      <w:pPr>
        <w:ind w:firstLine="708"/>
        <w:jc w:val="both"/>
        <w:rPr>
          <w:rFonts w:ascii="Times New Roman" w:hAnsi="Times New Roman"/>
          <w:sz w:val="24"/>
          <w:szCs w:val="24"/>
          <w:lang w:val="uk-UA"/>
        </w:rPr>
      </w:pPr>
      <w:r w:rsidRPr="00877EEF">
        <w:rPr>
          <w:rFonts w:ascii="Times New Roman" w:hAnsi="Times New Roman"/>
          <w:sz w:val="24"/>
          <w:szCs w:val="24"/>
          <w:lang w:val="uk-UA"/>
        </w:rPr>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877EEF">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877EEF">
        <w:rPr>
          <w:rFonts w:ascii="Times New Roman" w:hAnsi="Times New Roman"/>
          <w:sz w:val="24"/>
          <w:szCs w:val="24"/>
        </w:rPr>
        <w:t xml:space="preserve">. </w:t>
      </w:r>
      <w:r w:rsidRPr="00877EEF">
        <w:rPr>
          <w:rFonts w:ascii="Times New Roman" w:hAnsi="Times New Roman"/>
          <w:sz w:val="24"/>
          <w:szCs w:val="24"/>
          <w:lang w:val="uk-UA"/>
        </w:rPr>
        <w:t xml:space="preserve">Виконавець  веде архів  запитів Замовника Послуг.  </w:t>
      </w:r>
    </w:p>
    <w:p w14:paraId="634FAED8" w14:textId="77777777" w:rsidR="006D734F" w:rsidRDefault="006D734F" w:rsidP="006D734F">
      <w:pPr>
        <w:spacing w:after="0"/>
        <w:rPr>
          <w:rFonts w:ascii="Times New Roman" w:hAnsi="Times New Roman"/>
          <w:b/>
          <w:sz w:val="24"/>
          <w:szCs w:val="24"/>
          <w:lang w:val="uk-UA"/>
        </w:rPr>
      </w:pPr>
      <w:r w:rsidRPr="00877EEF">
        <w:rPr>
          <w:rFonts w:ascii="Times New Roman" w:hAnsi="Times New Roman"/>
          <w:b/>
          <w:sz w:val="24"/>
          <w:szCs w:val="24"/>
          <w:lang w:val="uk-UA"/>
        </w:rPr>
        <w:t>2.  Профілактичне обслуговування програмно-апаратного комплексу ОДС-103</w:t>
      </w:r>
    </w:p>
    <w:p w14:paraId="02F3732F" w14:textId="77777777" w:rsidR="006D734F" w:rsidRPr="00877EEF" w:rsidRDefault="006D734F" w:rsidP="006D734F">
      <w:pPr>
        <w:spacing w:after="0"/>
        <w:rPr>
          <w:rFonts w:ascii="Times New Roman" w:hAnsi="Times New Roman"/>
          <w:b/>
          <w:sz w:val="24"/>
          <w:szCs w:val="24"/>
          <w:lang w:val="uk-UA"/>
        </w:rPr>
      </w:pPr>
    </w:p>
    <w:p w14:paraId="509675F7" w14:textId="77777777" w:rsidR="006D734F" w:rsidRPr="00877EEF" w:rsidRDefault="006D734F" w:rsidP="006D734F">
      <w:pPr>
        <w:ind w:firstLine="709"/>
        <w:jc w:val="both"/>
        <w:rPr>
          <w:rFonts w:ascii="Times New Roman" w:hAnsi="Times New Roman"/>
          <w:b/>
          <w:sz w:val="24"/>
          <w:szCs w:val="24"/>
          <w:lang w:val="uk-UA"/>
        </w:rPr>
      </w:pPr>
      <w:r w:rsidRPr="00877EEF">
        <w:rPr>
          <w:rFonts w:ascii="Times New Roman" w:hAnsi="Times New Roman"/>
          <w:b/>
          <w:sz w:val="24"/>
          <w:szCs w:val="24"/>
          <w:lang w:val="uk-UA"/>
        </w:rPr>
        <w:t>2.1 Вступ</w:t>
      </w:r>
    </w:p>
    <w:p w14:paraId="37385ECC"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08998F54" w14:textId="77777777" w:rsidR="006D734F" w:rsidRPr="00877EEF" w:rsidRDefault="006D734F" w:rsidP="006D734F">
      <w:pPr>
        <w:ind w:firstLine="709"/>
        <w:jc w:val="both"/>
        <w:rPr>
          <w:rFonts w:ascii="Times New Roman" w:hAnsi="Times New Roman"/>
          <w:b/>
          <w:sz w:val="24"/>
          <w:szCs w:val="24"/>
          <w:lang w:val="uk-UA"/>
        </w:rPr>
      </w:pPr>
      <w:r w:rsidRPr="00877EEF">
        <w:rPr>
          <w:rFonts w:ascii="Times New Roman" w:hAnsi="Times New Roman"/>
          <w:b/>
          <w:sz w:val="24"/>
          <w:szCs w:val="24"/>
          <w:lang w:val="uk-UA"/>
        </w:rPr>
        <w:t>2.2 Опис послуги</w:t>
      </w:r>
    </w:p>
    <w:p w14:paraId="061C4D7B"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виконує роботи з контролю та тестуванню за критичними параметрами програмного забезпечення ОДС-103 та операційних систем серверного обладнання і надає рекомендації щодо поліпшення експлуатаційних характеристик та запобігання аварійних становищ. </w:t>
      </w:r>
    </w:p>
    <w:p w14:paraId="06D5117F"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Фахівці Замовника оформлюють запити та пропозиції щодо профілактичного обслуговування через інформаційну систему </w:t>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lang w:val="uk-UA"/>
        </w:rPr>
        <w:t xml:space="preserve">, яка доступна за посиланням ___________________________.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370CF640"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074FC92C" w14:textId="77777777" w:rsidR="006D734F" w:rsidRPr="00877EEF" w:rsidRDefault="006D734F" w:rsidP="006D734F">
      <w:pPr>
        <w:ind w:firstLine="709"/>
        <w:jc w:val="both"/>
        <w:rPr>
          <w:rFonts w:ascii="Times New Roman" w:hAnsi="Times New Roman"/>
          <w:b/>
          <w:sz w:val="24"/>
          <w:szCs w:val="24"/>
          <w:lang w:val="uk-UA"/>
        </w:rPr>
      </w:pPr>
      <w:r w:rsidRPr="00877EEF">
        <w:rPr>
          <w:rFonts w:ascii="Times New Roman" w:hAnsi="Times New Roman"/>
          <w:b/>
          <w:sz w:val="24"/>
          <w:szCs w:val="24"/>
          <w:lang w:val="uk-UA"/>
        </w:rPr>
        <w:t xml:space="preserve">2.3 Контроль та тестування програмного забезпечення </w:t>
      </w:r>
    </w:p>
    <w:p w14:paraId="1AE5613F"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Під час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6CD07391"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13EE7F09" w14:textId="1F73109F" w:rsidR="006D734F" w:rsidRDefault="006D734F" w:rsidP="006D734F">
      <w:pPr>
        <w:ind w:firstLine="709"/>
        <w:jc w:val="both"/>
        <w:rPr>
          <w:rFonts w:ascii="Times New Roman" w:hAnsi="Times New Roman"/>
          <w:sz w:val="24"/>
          <w:szCs w:val="24"/>
        </w:rPr>
      </w:pPr>
      <w:r w:rsidRPr="00877EEF">
        <w:rPr>
          <w:rFonts w:ascii="Times New Roman" w:hAnsi="Times New Roman"/>
          <w:sz w:val="24"/>
          <w:szCs w:val="24"/>
          <w:lang w:val="uk-UA"/>
        </w:rPr>
        <w:t>Після закінчення робіт представники Замовника та Виконавця перевіряють функціонування складових систем ОДС-103.</w:t>
      </w:r>
      <w:r w:rsidRPr="00877EEF">
        <w:rPr>
          <w:rFonts w:ascii="Times New Roman" w:hAnsi="Times New Roman"/>
          <w:sz w:val="24"/>
          <w:szCs w:val="24"/>
        </w:rPr>
        <w:t xml:space="preserve"> </w:t>
      </w:r>
    </w:p>
    <w:p w14:paraId="1C515AB0" w14:textId="77777777" w:rsidR="006D734F" w:rsidRPr="00877EEF" w:rsidRDefault="006D734F" w:rsidP="006D734F">
      <w:pPr>
        <w:ind w:firstLine="709"/>
        <w:jc w:val="both"/>
        <w:rPr>
          <w:rFonts w:ascii="Times New Roman" w:hAnsi="Times New Roman"/>
          <w:sz w:val="24"/>
          <w:szCs w:val="24"/>
          <w:lang w:val="uk-UA"/>
        </w:rPr>
      </w:pPr>
    </w:p>
    <w:p w14:paraId="3F8C2B66" w14:textId="77777777" w:rsidR="006D734F" w:rsidRPr="00877EEF" w:rsidRDefault="006D734F" w:rsidP="006D734F">
      <w:pPr>
        <w:jc w:val="center"/>
        <w:rPr>
          <w:rFonts w:ascii="Times New Roman" w:hAnsi="Times New Roman"/>
          <w:b/>
          <w:bCs/>
          <w:sz w:val="24"/>
          <w:szCs w:val="24"/>
        </w:rPr>
      </w:pPr>
      <w:proofErr w:type="spellStart"/>
      <w:r w:rsidRPr="00877EEF">
        <w:rPr>
          <w:rFonts w:ascii="Times New Roman" w:hAnsi="Times New Roman"/>
          <w:b/>
          <w:bCs/>
          <w:sz w:val="24"/>
          <w:szCs w:val="24"/>
        </w:rPr>
        <w:lastRenderedPageBreak/>
        <w:t>Вимоги</w:t>
      </w:r>
      <w:proofErr w:type="spellEnd"/>
      <w:r w:rsidRPr="00877EEF">
        <w:rPr>
          <w:rFonts w:ascii="Times New Roman" w:hAnsi="Times New Roman"/>
          <w:b/>
          <w:bCs/>
          <w:sz w:val="24"/>
          <w:szCs w:val="24"/>
        </w:rPr>
        <w:t xml:space="preserve"> до </w:t>
      </w:r>
      <w:proofErr w:type="spellStart"/>
      <w:r w:rsidRPr="00877EEF">
        <w:rPr>
          <w:rFonts w:ascii="Times New Roman" w:hAnsi="Times New Roman"/>
          <w:b/>
          <w:bCs/>
          <w:sz w:val="24"/>
          <w:szCs w:val="24"/>
        </w:rPr>
        <w:t>Виконавця</w:t>
      </w:r>
      <w:proofErr w:type="spellEnd"/>
    </w:p>
    <w:p w14:paraId="7F69CB8E" w14:textId="77777777" w:rsidR="006D734F" w:rsidRPr="00877EEF" w:rsidRDefault="006D734F" w:rsidP="006D734F">
      <w:pPr>
        <w:numPr>
          <w:ilvl w:val="0"/>
          <w:numId w:val="19"/>
        </w:numPr>
        <w:spacing w:after="0" w:line="240" w:lineRule="auto"/>
        <w:ind w:left="0" w:firstLine="709"/>
        <w:jc w:val="both"/>
        <w:rPr>
          <w:rFonts w:ascii="Times New Roman" w:hAnsi="Times New Roman"/>
          <w:b/>
          <w:sz w:val="24"/>
          <w:szCs w:val="24"/>
        </w:rPr>
      </w:pPr>
      <w:r w:rsidRPr="00877EEF">
        <w:rPr>
          <w:rFonts w:ascii="Times New Roman" w:hAnsi="Times New Roman"/>
          <w:sz w:val="24"/>
          <w:szCs w:val="24"/>
        </w:rPr>
        <w:t>У</w:t>
      </w:r>
      <w:r>
        <w:rPr>
          <w:rFonts w:ascii="Times New Roman" w:hAnsi="Times New Roman"/>
          <w:sz w:val="24"/>
          <w:szCs w:val="24"/>
          <w:lang w:val="uk-UA"/>
        </w:rPr>
        <w:t xml:space="preserve"> </w:t>
      </w:r>
      <w:r w:rsidRPr="00877EEF">
        <w:rPr>
          <w:rFonts w:ascii="Times New Roman" w:hAnsi="Times New Roman"/>
          <w:sz w:val="24"/>
          <w:szCs w:val="24"/>
        </w:rPr>
        <w:t xml:space="preserve">штат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входити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надає</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про те,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в штат </w:t>
      </w:r>
      <w:proofErr w:type="spellStart"/>
      <w:r w:rsidRPr="00877EEF">
        <w:rPr>
          <w:rFonts w:ascii="Times New Roman" w:hAnsi="Times New Roman"/>
          <w:sz w:val="24"/>
          <w:szCs w:val="24"/>
        </w:rPr>
        <w:t>компанії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входять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w:t>
      </w:r>
    </w:p>
    <w:p w14:paraId="18B30F2F" w14:textId="77777777" w:rsidR="006D734F" w:rsidRPr="00877EEF" w:rsidRDefault="006D734F" w:rsidP="006D734F">
      <w:pPr>
        <w:numPr>
          <w:ilvl w:val="0"/>
          <w:numId w:val="19"/>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мати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організовану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цілодобову</w:t>
      </w:r>
      <w:proofErr w:type="spellEnd"/>
      <w:r w:rsidRPr="00877EEF">
        <w:rPr>
          <w:rFonts w:ascii="Times New Roman" w:hAnsi="Times New Roman"/>
          <w:sz w:val="24"/>
          <w:szCs w:val="24"/>
        </w:rPr>
        <w:t xml:space="preserve"> службу </w:t>
      </w:r>
      <w:proofErr w:type="spellStart"/>
      <w:r w:rsidRPr="00877EEF">
        <w:rPr>
          <w:rFonts w:ascii="Times New Roman" w:hAnsi="Times New Roman"/>
          <w:sz w:val="24"/>
          <w:szCs w:val="24"/>
        </w:rPr>
        <w:t>технічної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підтримки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в межах </w:t>
      </w:r>
      <w:proofErr w:type="spellStart"/>
      <w:r w:rsidRPr="00877EEF">
        <w:rPr>
          <w:rFonts w:ascii="Times New Roman" w:hAnsi="Times New Roman"/>
          <w:sz w:val="24"/>
          <w:szCs w:val="24"/>
        </w:rPr>
        <w:t>України</w:t>
      </w:r>
      <w:proofErr w:type="spellEnd"/>
      <w:r w:rsidRPr="00877EEF">
        <w:rPr>
          <w:rFonts w:ascii="Times New Roman" w:hAnsi="Times New Roman"/>
          <w:sz w:val="24"/>
          <w:szCs w:val="24"/>
        </w:rPr>
        <w:t xml:space="preserve"> та на </w:t>
      </w:r>
      <w:proofErr w:type="spellStart"/>
      <w:r w:rsidRPr="00877EEF">
        <w:rPr>
          <w:rFonts w:ascii="Times New Roman" w:hAnsi="Times New Roman"/>
          <w:sz w:val="24"/>
          <w:szCs w:val="24"/>
        </w:rPr>
        <w:t>підтвердження</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наявність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зазначеної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служби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засобів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зв’язку</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зазначити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за </w:t>
      </w:r>
      <w:proofErr w:type="spellStart"/>
      <w:r w:rsidRPr="00877EEF">
        <w:rPr>
          <w:rFonts w:ascii="Times New Roman" w:hAnsi="Times New Roman"/>
          <w:sz w:val="24"/>
          <w:szCs w:val="24"/>
        </w:rPr>
        <w:t>яким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можуть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прийматись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повідомлення</w:t>
      </w:r>
      <w:proofErr w:type="spellEnd"/>
      <w:r w:rsidRPr="00877EEF">
        <w:rPr>
          <w:rFonts w:ascii="Times New Roman" w:hAnsi="Times New Roman"/>
          <w:sz w:val="24"/>
          <w:szCs w:val="24"/>
        </w:rPr>
        <w:t>.</w:t>
      </w:r>
    </w:p>
    <w:p w14:paraId="285A36A6" w14:textId="77777777" w:rsidR="006D734F" w:rsidRPr="00877EEF" w:rsidRDefault="006D734F" w:rsidP="006D734F">
      <w:pPr>
        <w:numPr>
          <w:ilvl w:val="0"/>
          <w:numId w:val="19"/>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повинен бути </w:t>
      </w:r>
      <w:proofErr w:type="spellStart"/>
      <w:r w:rsidRPr="00877EEF">
        <w:rPr>
          <w:rFonts w:ascii="Times New Roman" w:hAnsi="Times New Roman"/>
          <w:sz w:val="24"/>
          <w:szCs w:val="24"/>
        </w:rPr>
        <w:t>розробником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яке </w:t>
      </w:r>
      <w:proofErr w:type="spellStart"/>
      <w:r w:rsidRPr="00877EEF">
        <w:rPr>
          <w:rFonts w:ascii="Times New Roman" w:hAnsi="Times New Roman"/>
          <w:sz w:val="24"/>
          <w:szCs w:val="24"/>
        </w:rPr>
        <w:t>діє</w:t>
      </w:r>
      <w:proofErr w:type="spellEnd"/>
      <w:r w:rsidRPr="00877EEF">
        <w:rPr>
          <w:rFonts w:ascii="Times New Roman" w:hAnsi="Times New Roman"/>
          <w:sz w:val="24"/>
          <w:szCs w:val="24"/>
        </w:rPr>
        <w:t xml:space="preserve"> в ОДС 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або</w:t>
      </w:r>
      <w:proofErr w:type="spellEnd"/>
      <w:r w:rsidRPr="009811A9">
        <w:rPr>
          <w:rFonts w:ascii="Times New Roman" w:hAnsi="Times New Roman"/>
          <w:sz w:val="24"/>
          <w:szCs w:val="24"/>
        </w:rPr>
        <w:t xml:space="preserve"> бути </w:t>
      </w:r>
      <w:proofErr w:type="spellStart"/>
      <w:r w:rsidRPr="009811A9">
        <w:rPr>
          <w:rFonts w:ascii="Times New Roman" w:hAnsi="Times New Roman"/>
          <w:sz w:val="24"/>
          <w:szCs w:val="24"/>
        </w:rPr>
        <w:t>його</w:t>
      </w:r>
      <w:proofErr w:type="spellEnd"/>
      <w:r w:rsidRPr="009811A9">
        <w:rPr>
          <w:rFonts w:ascii="Times New Roman" w:hAnsi="Times New Roman"/>
          <w:sz w:val="24"/>
          <w:szCs w:val="24"/>
        </w:rPr>
        <w:t xml:space="preserve"> прямим </w:t>
      </w:r>
      <w:proofErr w:type="spellStart"/>
      <w:r w:rsidRPr="009811A9">
        <w:rPr>
          <w:rFonts w:ascii="Times New Roman" w:hAnsi="Times New Roman"/>
          <w:sz w:val="24"/>
          <w:szCs w:val="24"/>
        </w:rPr>
        <w:t>представником</w:t>
      </w:r>
      <w:proofErr w:type="spellEnd"/>
      <w:r w:rsidRPr="009811A9">
        <w:rPr>
          <w:rFonts w:ascii="Times New Roman" w:hAnsi="Times New Roman"/>
          <w:sz w:val="24"/>
          <w:szCs w:val="24"/>
        </w:rPr>
        <w:t xml:space="preserve"> з правом </w:t>
      </w:r>
      <w:proofErr w:type="spellStart"/>
      <w:r w:rsidRPr="009811A9">
        <w:rPr>
          <w:rFonts w:ascii="Times New Roman" w:hAnsi="Times New Roman"/>
          <w:sz w:val="24"/>
          <w:szCs w:val="24"/>
        </w:rPr>
        <w:t>виконувати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роботи</w:t>
      </w:r>
      <w:proofErr w:type="spellEnd"/>
      <w:r w:rsidRPr="009811A9">
        <w:rPr>
          <w:rFonts w:ascii="Times New Roman" w:hAnsi="Times New Roman"/>
          <w:sz w:val="24"/>
          <w:szCs w:val="24"/>
        </w:rPr>
        <w:t xml:space="preserve"> з </w:t>
      </w:r>
      <w:proofErr w:type="spellStart"/>
      <w:r w:rsidRPr="009811A9">
        <w:rPr>
          <w:rFonts w:ascii="Times New Roman" w:hAnsi="Times New Roman"/>
          <w:sz w:val="24"/>
          <w:szCs w:val="24"/>
        </w:rPr>
        <w:t>модернізації</w:t>
      </w:r>
      <w:proofErr w:type="spellEnd"/>
      <w:r w:rsidRPr="009811A9">
        <w:rPr>
          <w:rFonts w:ascii="Times New Roman" w:hAnsi="Times New Roman"/>
          <w:sz w:val="24"/>
          <w:szCs w:val="24"/>
        </w:rPr>
        <w:t xml:space="preserve"> ПЗ ОДС.  На </w:t>
      </w:r>
      <w:proofErr w:type="spellStart"/>
      <w:r w:rsidRPr="009811A9">
        <w:rPr>
          <w:rFonts w:ascii="Times New Roman" w:hAnsi="Times New Roman"/>
          <w:sz w:val="24"/>
          <w:szCs w:val="24"/>
        </w:rPr>
        <w:t>підтвердження</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даної</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вимоги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учасник</w:t>
      </w:r>
      <w:proofErr w:type="spellEnd"/>
      <w:r w:rsidRPr="009811A9">
        <w:rPr>
          <w:rFonts w:ascii="Times New Roman" w:hAnsi="Times New Roman"/>
          <w:sz w:val="24"/>
          <w:szCs w:val="24"/>
        </w:rPr>
        <w:t xml:space="preserve"> – </w:t>
      </w:r>
      <w:proofErr w:type="spellStart"/>
      <w:r w:rsidRPr="009811A9">
        <w:rPr>
          <w:rFonts w:ascii="Times New Roman" w:hAnsi="Times New Roman"/>
          <w:sz w:val="24"/>
          <w:szCs w:val="24"/>
        </w:rPr>
        <w:t>розробник</w:t>
      </w:r>
      <w:proofErr w:type="spellEnd"/>
      <w:r w:rsidRPr="009811A9">
        <w:rPr>
          <w:rFonts w:ascii="Times New Roman" w:hAnsi="Times New Roman"/>
          <w:sz w:val="24"/>
          <w:szCs w:val="24"/>
        </w:rPr>
        <w:t xml:space="preserve"> ПЗ ОДС103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документи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сертифікати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авторський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договір</w:t>
      </w:r>
      <w:proofErr w:type="spellEnd"/>
      <w:r w:rsidRPr="00877EEF">
        <w:rPr>
          <w:rFonts w:ascii="Times New Roman" w:hAnsi="Times New Roman"/>
          <w:sz w:val="24"/>
          <w:szCs w:val="24"/>
        </w:rPr>
        <w:t xml:space="preserve"> (договори) </w:t>
      </w:r>
      <w:proofErr w:type="spellStart"/>
      <w:r w:rsidRPr="00877EEF">
        <w:rPr>
          <w:rFonts w:ascii="Times New Roman" w:hAnsi="Times New Roman"/>
          <w:sz w:val="24"/>
          <w:szCs w:val="24"/>
        </w:rPr>
        <w:t>тощо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Якщо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є прямим </w:t>
      </w:r>
      <w:proofErr w:type="spellStart"/>
      <w:r w:rsidRPr="00877EEF">
        <w:rPr>
          <w:rFonts w:ascii="Times New Roman" w:hAnsi="Times New Roman"/>
          <w:sz w:val="24"/>
          <w:szCs w:val="24"/>
        </w:rPr>
        <w:t>представником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розробника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він</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лист </w:t>
      </w:r>
      <w:proofErr w:type="spellStart"/>
      <w:r w:rsidRPr="00877EEF">
        <w:rPr>
          <w:rFonts w:ascii="Times New Roman" w:hAnsi="Times New Roman"/>
          <w:sz w:val="24"/>
          <w:szCs w:val="24"/>
        </w:rPr>
        <w:t>від</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нього</w:t>
      </w:r>
      <w:proofErr w:type="spellEnd"/>
      <w:r w:rsidRPr="00877EEF">
        <w:rPr>
          <w:rFonts w:ascii="Times New Roman" w:hAnsi="Times New Roman"/>
          <w:sz w:val="24"/>
          <w:szCs w:val="24"/>
        </w:rPr>
        <w:t>.</w:t>
      </w:r>
    </w:p>
    <w:p w14:paraId="27EF371A" w14:textId="77777777" w:rsidR="006D734F" w:rsidRPr="00877EEF" w:rsidRDefault="006D734F" w:rsidP="006D734F">
      <w:pPr>
        <w:numPr>
          <w:ilvl w:val="0"/>
          <w:numId w:val="19"/>
        </w:numPr>
        <w:spacing w:after="0" w:line="240" w:lineRule="auto"/>
        <w:ind w:left="0" w:right="142" w:firstLine="708"/>
        <w:jc w:val="both"/>
        <w:rPr>
          <w:rFonts w:ascii="Times New Roman" w:hAnsi="Times New Roman"/>
          <w:sz w:val="24"/>
          <w:szCs w:val="24"/>
        </w:rPr>
      </w:pPr>
      <w:proofErr w:type="spellStart"/>
      <w:r w:rsidRPr="00877EEF">
        <w:rPr>
          <w:rFonts w:ascii="Times New Roman" w:hAnsi="Times New Roman"/>
          <w:sz w:val="24"/>
          <w:szCs w:val="24"/>
        </w:rPr>
        <w:t>Дані</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бути </w:t>
      </w:r>
      <w:proofErr w:type="spellStart"/>
      <w:r w:rsidRPr="00877EEF">
        <w:rPr>
          <w:rFonts w:ascii="Times New Roman" w:hAnsi="Times New Roman"/>
          <w:sz w:val="24"/>
          <w:szCs w:val="24"/>
        </w:rPr>
        <w:t>внесені</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підтверджується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Свідоцтвом</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внесення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відомостей</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розповсюджувачів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
    <w:p w14:paraId="1F21AE26" w14:textId="77777777" w:rsidR="006D734F" w:rsidRPr="00877EEF" w:rsidRDefault="006D734F" w:rsidP="006D734F">
      <w:pPr>
        <w:widowControl w:val="0"/>
        <w:numPr>
          <w:ilvl w:val="0"/>
          <w:numId w:val="19"/>
        </w:numPr>
        <w:autoSpaceDE w:val="0"/>
        <w:spacing w:after="0" w:line="240" w:lineRule="auto"/>
        <w:ind w:left="0" w:firstLine="708"/>
        <w:jc w:val="both"/>
        <w:rPr>
          <w:rFonts w:ascii="Times New Roman" w:hAnsi="Times New Roman"/>
          <w:sz w:val="24"/>
          <w:szCs w:val="24"/>
        </w:rPr>
      </w:pPr>
      <w:proofErr w:type="spellStart"/>
      <w:r w:rsidRPr="00877EEF">
        <w:rPr>
          <w:rFonts w:ascii="Times New Roman" w:hAnsi="Times New Roman"/>
          <w:sz w:val="24"/>
          <w:szCs w:val="24"/>
        </w:rPr>
        <w:t>Довідка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надана</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яка </w:t>
      </w:r>
      <w:proofErr w:type="spellStart"/>
      <w:r w:rsidRPr="00877EEF">
        <w:rPr>
          <w:rFonts w:ascii="Times New Roman" w:hAnsi="Times New Roman"/>
          <w:sz w:val="24"/>
          <w:szCs w:val="24"/>
        </w:rPr>
        <w:t>містить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інформацію</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укладені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виконані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аналогічн</w:t>
      </w:r>
      <w:proofErr w:type="spellEnd"/>
      <w:r w:rsidRPr="00877EEF">
        <w:rPr>
          <w:rFonts w:ascii="Times New Roman" w:hAnsi="Times New Roman"/>
          <w:sz w:val="24"/>
          <w:szCs w:val="24"/>
          <w:lang w:val="uk-UA"/>
        </w:rPr>
        <w:t>і</w:t>
      </w:r>
      <w:r w:rsidRPr="00877EEF">
        <w:rPr>
          <w:rFonts w:ascii="Times New Roman" w:hAnsi="Times New Roman"/>
          <w:sz w:val="24"/>
          <w:szCs w:val="24"/>
        </w:rPr>
        <w:t xml:space="preserve"> договор</w:t>
      </w:r>
      <w:r w:rsidRPr="00877EEF">
        <w:rPr>
          <w:rFonts w:ascii="Times New Roman" w:hAnsi="Times New Roman"/>
          <w:sz w:val="24"/>
          <w:szCs w:val="24"/>
          <w:lang w:val="uk-UA"/>
        </w:rPr>
        <w:t xml:space="preserve">и. </w:t>
      </w:r>
      <w:proofErr w:type="spellStart"/>
      <w:r w:rsidRPr="00877EEF">
        <w:rPr>
          <w:rFonts w:ascii="Times New Roman" w:hAnsi="Times New Roman"/>
          <w:sz w:val="24"/>
          <w:szCs w:val="24"/>
        </w:rPr>
        <w:t>Копії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r w:rsidRPr="00877EEF">
        <w:rPr>
          <w:rFonts w:ascii="Times New Roman" w:hAnsi="Times New Roman"/>
          <w:sz w:val="24"/>
          <w:szCs w:val="24"/>
        </w:rPr>
        <w:t xml:space="preserve"> </w:t>
      </w:r>
      <w:r w:rsidRPr="00877EEF">
        <w:rPr>
          <w:rFonts w:ascii="Times New Roman" w:hAnsi="Times New Roman"/>
          <w:sz w:val="24"/>
          <w:szCs w:val="24"/>
          <w:lang w:val="uk-UA"/>
        </w:rPr>
        <w:t>які</w:t>
      </w:r>
      <w:r w:rsidRPr="00877EEF">
        <w:rPr>
          <w:rFonts w:ascii="Times New Roman" w:hAnsi="Times New Roman"/>
          <w:sz w:val="24"/>
          <w:szCs w:val="24"/>
        </w:rPr>
        <w:t xml:space="preserve"> </w:t>
      </w:r>
      <w:proofErr w:type="spellStart"/>
      <w:r w:rsidRPr="00877EEF">
        <w:rPr>
          <w:rFonts w:ascii="Times New Roman" w:hAnsi="Times New Roman"/>
          <w:sz w:val="24"/>
          <w:szCs w:val="24"/>
        </w:rPr>
        <w:t>вказані</w:t>
      </w:r>
      <w:proofErr w:type="spellEnd"/>
      <w:r w:rsidRPr="00877EEF">
        <w:rPr>
          <w:rFonts w:ascii="Times New Roman" w:hAnsi="Times New Roman"/>
          <w:sz w:val="24"/>
          <w:szCs w:val="24"/>
        </w:rPr>
        <w:t xml:space="preserve"> у </w:t>
      </w:r>
      <w:proofErr w:type="spellStart"/>
      <w:r w:rsidRPr="00877EEF">
        <w:rPr>
          <w:rFonts w:ascii="Times New Roman" w:hAnsi="Times New Roman"/>
          <w:sz w:val="24"/>
          <w:szCs w:val="24"/>
        </w:rPr>
        <w:t>довідці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копія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підтверджуючого</w:t>
      </w:r>
      <w:proofErr w:type="spellEnd"/>
      <w:r w:rsidRPr="00877EEF">
        <w:rPr>
          <w:rFonts w:ascii="Times New Roman" w:hAnsi="Times New Roman"/>
          <w:sz w:val="24"/>
          <w:szCs w:val="24"/>
        </w:rPr>
        <w:t xml:space="preserve"> документу </w:t>
      </w:r>
      <w:proofErr w:type="spellStart"/>
      <w:r w:rsidRPr="00877EEF">
        <w:rPr>
          <w:rFonts w:ascii="Times New Roman" w:hAnsi="Times New Roman"/>
          <w:sz w:val="24"/>
          <w:szCs w:val="24"/>
        </w:rPr>
        <w:t>виконання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повному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обсязі</w:t>
      </w:r>
      <w:proofErr w:type="spellEnd"/>
      <w:r w:rsidRPr="00877EEF">
        <w:rPr>
          <w:rFonts w:ascii="Times New Roman" w:hAnsi="Times New Roman"/>
          <w:sz w:val="24"/>
          <w:szCs w:val="24"/>
        </w:rPr>
        <w:t>.</w:t>
      </w:r>
    </w:p>
    <w:p w14:paraId="6A22A924" w14:textId="77777777" w:rsidR="006D734F" w:rsidRPr="00877EEF" w:rsidRDefault="006D734F" w:rsidP="006D734F">
      <w:pPr>
        <w:ind w:left="709" w:right="142"/>
        <w:jc w:val="both"/>
        <w:rPr>
          <w:rFonts w:ascii="Times New Roman" w:hAnsi="Times New Roman"/>
          <w:sz w:val="24"/>
          <w:szCs w:val="24"/>
        </w:rPr>
      </w:pPr>
    </w:p>
    <w:p w14:paraId="4EBFB2E7" w14:textId="77777777" w:rsidR="006D734F" w:rsidRDefault="006D734F" w:rsidP="006D734F">
      <w:pPr>
        <w:pStyle w:val="af5"/>
        <w:ind w:left="284"/>
        <w:jc w:val="both"/>
        <w:rPr>
          <w:b/>
          <w:bCs/>
          <w:lang w:val="uk-UA"/>
        </w:rPr>
      </w:pPr>
      <w:r w:rsidRPr="00D96218">
        <w:rPr>
          <w:b/>
          <w:bCs/>
          <w:lang w:val="uk-UA"/>
        </w:rPr>
        <w:t xml:space="preserve">                 </w:t>
      </w:r>
    </w:p>
    <w:p w14:paraId="2B3F262E" w14:textId="77777777" w:rsidR="006D734F" w:rsidRPr="00D96218" w:rsidRDefault="006D734F" w:rsidP="006D734F">
      <w:pPr>
        <w:pStyle w:val="af5"/>
        <w:ind w:left="284"/>
        <w:jc w:val="both"/>
        <w:rPr>
          <w:b/>
          <w:bCs/>
          <w:noProof/>
        </w:rPr>
      </w:pPr>
    </w:p>
    <w:p w14:paraId="30A87985" w14:textId="77777777" w:rsidR="006D734F" w:rsidRDefault="006D734F" w:rsidP="006D734F">
      <w:pPr>
        <w:keepNext/>
        <w:autoSpaceDN w:val="0"/>
        <w:adjustRightInd w:val="0"/>
        <w:spacing w:after="0" w:line="240" w:lineRule="auto"/>
        <w:jc w:val="center"/>
        <w:rPr>
          <w:rFonts w:ascii="Times New Roman" w:hAnsi="Times New Roman"/>
          <w:b/>
          <w:bCs/>
        </w:rPr>
      </w:pPr>
    </w:p>
    <w:p w14:paraId="4A4AAFBE" w14:textId="77777777" w:rsidR="006D734F" w:rsidRDefault="006D734F" w:rsidP="006D734F">
      <w:pPr>
        <w:pStyle w:val="af5"/>
        <w:ind w:left="284"/>
        <w:jc w:val="both"/>
        <w:rPr>
          <w:b/>
          <w:bCs/>
          <w:noProof/>
        </w:rPr>
      </w:pPr>
    </w:p>
    <w:p w14:paraId="2E44F05B" w14:textId="77777777" w:rsidR="006D734F" w:rsidRDefault="006D734F" w:rsidP="006D734F">
      <w:pPr>
        <w:pStyle w:val="af5"/>
        <w:ind w:left="284"/>
        <w:jc w:val="both"/>
        <w:rPr>
          <w:b/>
          <w:bCs/>
          <w:noProof/>
        </w:rPr>
      </w:pPr>
    </w:p>
    <w:p w14:paraId="25C58EDA" w14:textId="77777777" w:rsidR="006D734F" w:rsidRDefault="006D734F" w:rsidP="006D734F">
      <w:pPr>
        <w:pStyle w:val="af5"/>
        <w:ind w:left="284"/>
        <w:jc w:val="both"/>
        <w:rPr>
          <w:b/>
          <w:bCs/>
          <w:noProof/>
        </w:rPr>
      </w:pPr>
    </w:p>
    <w:p w14:paraId="27061917" w14:textId="77777777" w:rsidR="006D734F" w:rsidRDefault="006D734F" w:rsidP="006D734F">
      <w:pPr>
        <w:pStyle w:val="af5"/>
        <w:ind w:left="284"/>
        <w:jc w:val="both"/>
        <w:rPr>
          <w:b/>
          <w:bCs/>
          <w:noProof/>
        </w:rPr>
      </w:pPr>
    </w:p>
    <w:p w14:paraId="2FFD3D4E" w14:textId="77777777" w:rsidR="006D734F" w:rsidRDefault="006D734F" w:rsidP="006D734F">
      <w:pPr>
        <w:pStyle w:val="af5"/>
        <w:ind w:left="284"/>
        <w:jc w:val="both"/>
        <w:rPr>
          <w:b/>
          <w:bCs/>
          <w:noProof/>
        </w:rPr>
      </w:pPr>
    </w:p>
    <w:p w14:paraId="2125AAC9" w14:textId="77777777" w:rsidR="006D734F" w:rsidRDefault="006D734F" w:rsidP="006D734F">
      <w:pPr>
        <w:pStyle w:val="af5"/>
        <w:ind w:left="284"/>
        <w:jc w:val="both"/>
        <w:rPr>
          <w:b/>
          <w:bCs/>
          <w:noProof/>
        </w:rPr>
      </w:pPr>
    </w:p>
    <w:p w14:paraId="3D15A581" w14:textId="77777777" w:rsidR="006D734F" w:rsidRDefault="006D734F" w:rsidP="006D734F">
      <w:pPr>
        <w:pStyle w:val="af5"/>
        <w:ind w:left="284"/>
        <w:jc w:val="both"/>
        <w:rPr>
          <w:b/>
          <w:bCs/>
          <w:noProof/>
        </w:rPr>
      </w:pPr>
    </w:p>
    <w:bookmarkEnd w:id="120"/>
    <w:p w14:paraId="027B2075" w14:textId="77777777" w:rsidR="006D734F" w:rsidRDefault="006D734F" w:rsidP="006D734F">
      <w:pPr>
        <w:pStyle w:val="af5"/>
        <w:ind w:left="284"/>
        <w:jc w:val="both"/>
        <w:rPr>
          <w:b/>
          <w:bCs/>
          <w:noProof/>
        </w:rPr>
      </w:pPr>
    </w:p>
    <w:p w14:paraId="4898CCC5" w14:textId="77777777" w:rsidR="006D734F" w:rsidRDefault="006D734F" w:rsidP="006D734F">
      <w:pPr>
        <w:pStyle w:val="af5"/>
        <w:ind w:left="284"/>
        <w:jc w:val="both"/>
        <w:rPr>
          <w:b/>
          <w:bCs/>
          <w:noProof/>
        </w:rPr>
      </w:pPr>
    </w:p>
    <w:p w14:paraId="28F4781D" w14:textId="77777777" w:rsidR="006D734F" w:rsidRDefault="006D734F" w:rsidP="006D734F">
      <w:pPr>
        <w:pStyle w:val="af5"/>
        <w:ind w:left="284"/>
        <w:jc w:val="both"/>
        <w:rPr>
          <w:b/>
          <w:bCs/>
          <w:noProof/>
        </w:rPr>
      </w:pPr>
    </w:p>
    <w:p w14:paraId="15404686" w14:textId="77777777" w:rsidR="00690506" w:rsidRPr="00291D11" w:rsidRDefault="00690506" w:rsidP="00111973">
      <w:pPr>
        <w:spacing w:after="0" w:line="240" w:lineRule="auto"/>
        <w:ind w:firstLine="7655"/>
        <w:rPr>
          <w:rFonts w:ascii="Times New Roman" w:hAnsi="Times New Roman"/>
          <w:sz w:val="24"/>
          <w:szCs w:val="24"/>
        </w:rPr>
      </w:pPr>
    </w:p>
    <w:p w14:paraId="2F88BCF3" w14:textId="77777777" w:rsidR="00690506" w:rsidRPr="0048444A" w:rsidRDefault="00690506" w:rsidP="00111973">
      <w:pPr>
        <w:spacing w:after="0" w:line="240" w:lineRule="auto"/>
        <w:ind w:firstLine="7655"/>
        <w:rPr>
          <w:rFonts w:ascii="Times New Roman" w:hAnsi="Times New Roman"/>
          <w:sz w:val="24"/>
          <w:szCs w:val="24"/>
          <w:lang w:val="uk-UA"/>
        </w:rPr>
      </w:pPr>
    </w:p>
    <w:p w14:paraId="50CFD344" w14:textId="77777777" w:rsidR="00690506" w:rsidRPr="0048444A" w:rsidRDefault="00690506" w:rsidP="00111973">
      <w:pPr>
        <w:spacing w:after="0" w:line="240" w:lineRule="auto"/>
        <w:ind w:firstLine="7655"/>
        <w:rPr>
          <w:rFonts w:ascii="Times New Roman" w:hAnsi="Times New Roman"/>
          <w:sz w:val="24"/>
          <w:szCs w:val="24"/>
          <w:lang w:val="uk-UA"/>
        </w:rPr>
      </w:pPr>
    </w:p>
    <w:p w14:paraId="73F2B6C8" w14:textId="7810CAE1" w:rsidR="00291D11" w:rsidRDefault="00291D11" w:rsidP="00111973">
      <w:pPr>
        <w:spacing w:after="0" w:line="240" w:lineRule="auto"/>
        <w:ind w:firstLine="7655"/>
        <w:rPr>
          <w:rFonts w:ascii="Times New Roman" w:hAnsi="Times New Roman"/>
          <w:sz w:val="24"/>
          <w:szCs w:val="24"/>
          <w:lang w:val="uk-UA"/>
        </w:rPr>
      </w:pPr>
    </w:p>
    <w:p w14:paraId="37441BBD" w14:textId="77777777" w:rsidR="006D734F" w:rsidRPr="0048444A" w:rsidRDefault="006D734F" w:rsidP="00111973">
      <w:pPr>
        <w:spacing w:after="0" w:line="240" w:lineRule="auto"/>
        <w:ind w:firstLine="7655"/>
        <w:rPr>
          <w:rFonts w:ascii="Times New Roman" w:hAnsi="Times New Roman"/>
          <w:sz w:val="24"/>
          <w:szCs w:val="24"/>
          <w:lang w:val="uk-UA"/>
        </w:rPr>
      </w:pPr>
    </w:p>
    <w:p w14:paraId="2C5ACDCA" w14:textId="77777777" w:rsidR="00291D11" w:rsidRDefault="00291D11" w:rsidP="00291D11">
      <w:pPr>
        <w:pStyle w:val="afe"/>
        <w:tabs>
          <w:tab w:val="clear" w:pos="4677"/>
          <w:tab w:val="clear" w:pos="9355"/>
        </w:tabs>
        <w:jc w:val="right"/>
        <w:rPr>
          <w:rFonts w:ascii="Times New Roman" w:eastAsia="Times New Roman" w:hAnsi="Times New Roman"/>
          <w:b/>
          <w:i/>
          <w:lang w:val="uk-UA" w:eastAsia="uk-UA"/>
        </w:rPr>
      </w:pPr>
      <w:bookmarkStart w:id="122" w:name="_Hlk217988834"/>
      <w:bookmarkStart w:id="123" w:name="_Hlk166576582"/>
      <w:bookmarkEnd w:id="117"/>
      <w:bookmarkEnd w:id="121"/>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tbl>
      <w:tblPr>
        <w:tblW w:w="18192" w:type="dxa"/>
        <w:tblLayout w:type="fixed"/>
        <w:tblLook w:val="0000" w:firstRow="0" w:lastRow="0" w:firstColumn="0" w:lastColumn="0" w:noHBand="0" w:noVBand="0"/>
      </w:tblPr>
      <w:tblGrid>
        <w:gridCol w:w="9365"/>
        <w:gridCol w:w="4348"/>
        <w:gridCol w:w="4479"/>
      </w:tblGrid>
      <w:tr w:rsidR="006D734F" w:rsidRPr="009A5F21" w14:paraId="71F495E1" w14:textId="77777777" w:rsidTr="006D734F">
        <w:tc>
          <w:tcPr>
            <w:tcW w:w="9365" w:type="dxa"/>
          </w:tcPr>
          <w:p w14:paraId="0EA0AE44" w14:textId="77777777" w:rsidR="006D734F" w:rsidRPr="009A5F21" w:rsidRDefault="006D734F" w:rsidP="006D734F">
            <w:pPr>
              <w:spacing w:before="100" w:beforeAutospacing="1" w:after="100" w:afterAutospacing="1"/>
              <w:jc w:val="center"/>
              <w:rPr>
                <w:rFonts w:ascii="Times New Roman" w:hAnsi="Times New Roman"/>
                <w:b/>
                <w:bCs/>
                <w:sz w:val="24"/>
                <w:szCs w:val="24"/>
                <w:lang w:val="uk-UA"/>
              </w:rPr>
            </w:pPr>
            <w:r w:rsidRPr="009A5F21">
              <w:rPr>
                <w:rFonts w:ascii="Times New Roman" w:hAnsi="Times New Roman"/>
                <w:sz w:val="24"/>
                <w:szCs w:val="24"/>
                <w:lang w:val="uk-UA"/>
              </w:rPr>
              <w:t>Договір № _________</w:t>
            </w:r>
          </w:p>
          <w:p w14:paraId="454A1A67" w14:textId="18FE468E" w:rsidR="006D734F" w:rsidRPr="009A5F21" w:rsidRDefault="006D734F" w:rsidP="006D734F">
            <w:pPr>
              <w:spacing w:before="100" w:beforeAutospacing="1" w:after="100" w:afterAutospacing="1"/>
              <w:rPr>
                <w:rFonts w:ascii="Times New Roman" w:hAnsi="Times New Roman"/>
                <w:b/>
                <w:bCs/>
                <w:sz w:val="24"/>
                <w:szCs w:val="24"/>
                <w:lang w:val="uk-UA" w:eastAsia="uk-UA"/>
              </w:rPr>
            </w:pPr>
            <w:r w:rsidRPr="009A5F21">
              <w:rPr>
                <w:rFonts w:ascii="Times New Roman" w:hAnsi="Times New Roman"/>
                <w:sz w:val="24"/>
                <w:szCs w:val="24"/>
                <w:lang w:val="uk-UA"/>
              </w:rPr>
              <w:t xml:space="preserve">м._________   </w:t>
            </w:r>
            <w:r w:rsidRPr="009A5F21">
              <w:rPr>
                <w:rFonts w:ascii="Times New Roman" w:hAnsi="Times New Roman"/>
                <w:sz w:val="24"/>
                <w:szCs w:val="24"/>
                <w:lang w:val="uk-UA"/>
              </w:rPr>
              <w:tab/>
            </w:r>
            <w:r w:rsidRPr="009A5F21">
              <w:rPr>
                <w:rFonts w:ascii="Times New Roman" w:hAnsi="Times New Roman"/>
                <w:sz w:val="24"/>
                <w:szCs w:val="24"/>
                <w:lang w:val="uk-UA"/>
              </w:rPr>
              <w:tab/>
              <w:t xml:space="preserve">                                                          «___» ___________2026 р. </w:t>
            </w:r>
          </w:p>
          <w:p w14:paraId="2B7C4EAA" w14:textId="6DE56C82" w:rsidR="006D734F" w:rsidRPr="009A5F21" w:rsidRDefault="006D734F" w:rsidP="009A5F21">
            <w:pPr>
              <w:spacing w:line="240" w:lineRule="atLeast"/>
              <w:ind w:firstLine="426"/>
              <w:jc w:val="both"/>
              <w:rPr>
                <w:rFonts w:ascii="Times New Roman" w:hAnsi="Times New Roman"/>
                <w:sz w:val="24"/>
                <w:szCs w:val="24"/>
                <w:lang w:val="uk-UA"/>
              </w:rPr>
            </w:pPr>
            <w:r w:rsidRPr="009A5F21">
              <w:rPr>
                <w:rFonts w:ascii="Times New Roman" w:hAnsi="Times New Roman"/>
                <w:b/>
                <w:bCs/>
                <w:sz w:val="24"/>
                <w:szCs w:val="24"/>
                <w:lang w:val="uk-UA" w:eastAsia="uk-UA"/>
              </w:rPr>
              <w:t>_________________________________</w:t>
            </w:r>
            <w:r w:rsidRPr="009A5F21">
              <w:rPr>
                <w:rFonts w:ascii="Times New Roman" w:hAnsi="Times New Roman"/>
                <w:sz w:val="24"/>
                <w:szCs w:val="24"/>
                <w:lang w:val="uk-UA" w:eastAsia="uk-UA"/>
              </w:rPr>
              <w:t xml:space="preserve">, </w:t>
            </w:r>
            <w:r w:rsidRPr="009A5F21">
              <w:rPr>
                <w:rFonts w:ascii="Times New Roman" w:hAnsi="Times New Roman"/>
                <w:sz w:val="24"/>
                <w:szCs w:val="24"/>
                <w:lang w:val="uk-UA"/>
              </w:rPr>
              <w:t xml:space="preserve">іменоване в подальшому «Виконавець», в особі ___________________________, що діє на підставі _________________, з одного боку, і </w:t>
            </w:r>
            <w:r w:rsidRPr="009A5F21">
              <w:rPr>
                <w:rFonts w:ascii="Times New Roman" w:hAnsi="Times New Roman"/>
                <w:b/>
                <w:sz w:val="24"/>
                <w:szCs w:val="24"/>
                <w:lang w:val="uk-UA"/>
              </w:rPr>
              <w:t>_________________________________________________</w:t>
            </w:r>
            <w:r w:rsidRPr="009A5F21">
              <w:rPr>
                <w:rFonts w:ascii="Times New Roman" w:hAnsi="Times New Roman"/>
                <w:sz w:val="24"/>
                <w:szCs w:val="24"/>
                <w:lang w:val="uk-UA"/>
              </w:rPr>
              <w:t xml:space="preserve">,  іменоване в подальшому «Замовник», в особі ____________________________________, який діє на підставі ______________, з іншого боку, разом іменовані «Сторони», уклали цей договір (надалі - Договір) про таке: </w:t>
            </w:r>
          </w:p>
          <w:p w14:paraId="5AE29F1B" w14:textId="77777777" w:rsidR="006D734F" w:rsidRPr="009A5F21" w:rsidRDefault="006D734F" w:rsidP="006D734F">
            <w:pPr>
              <w:ind w:firstLine="425"/>
              <w:jc w:val="center"/>
              <w:rPr>
                <w:rFonts w:ascii="Times New Roman" w:hAnsi="Times New Roman"/>
                <w:sz w:val="24"/>
                <w:szCs w:val="24"/>
                <w:lang w:val="uk-UA"/>
              </w:rPr>
            </w:pPr>
            <w:r w:rsidRPr="009A5F21">
              <w:rPr>
                <w:rFonts w:ascii="Times New Roman" w:hAnsi="Times New Roman"/>
                <w:b/>
                <w:bCs/>
                <w:sz w:val="24"/>
                <w:szCs w:val="24"/>
                <w:lang w:val="uk-UA"/>
              </w:rPr>
              <w:t>1. ПРЕДМЕТ ДОГОВОРУ</w:t>
            </w:r>
            <w:r w:rsidRPr="009A5F21">
              <w:rPr>
                <w:rFonts w:ascii="Times New Roman" w:hAnsi="Times New Roman"/>
                <w:sz w:val="24"/>
                <w:szCs w:val="24"/>
                <w:lang w:val="uk-UA"/>
              </w:rPr>
              <w:t xml:space="preserve"> </w:t>
            </w:r>
          </w:p>
          <w:p w14:paraId="42FEB65C" w14:textId="77777777" w:rsidR="006D734F" w:rsidRPr="009A5F21" w:rsidRDefault="006D734F" w:rsidP="006D734F">
            <w:pPr>
              <w:spacing w:after="0" w:line="240" w:lineRule="auto"/>
              <w:jc w:val="both"/>
              <w:rPr>
                <w:rFonts w:ascii="Times New Roman" w:hAnsi="Times New Roman"/>
                <w:color w:val="000000"/>
                <w:sz w:val="24"/>
                <w:szCs w:val="24"/>
                <w:lang w:val="uk-UA" w:eastAsia="uk-UA"/>
              </w:rPr>
            </w:pPr>
            <w:r w:rsidRPr="009A5F21">
              <w:rPr>
                <w:rFonts w:ascii="Times New Roman" w:hAnsi="Times New Roman"/>
                <w:sz w:val="24"/>
                <w:szCs w:val="24"/>
                <w:lang w:val="uk-UA"/>
              </w:rPr>
              <w:t xml:space="preserve">             1.1. Відповідно до умов даного Договору Виконавець зобов'язується надати послуги </w:t>
            </w:r>
            <w:r w:rsidRPr="009A5F21">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9A5F21">
              <w:rPr>
                <w:rFonts w:ascii="Times New Roman" w:hAnsi="Times New Roman"/>
                <w:bCs/>
                <w:sz w:val="24"/>
                <w:szCs w:val="24"/>
                <w:lang w:val="uk-UA"/>
              </w:rPr>
              <w:t>оперативно</w:t>
            </w:r>
            <w:proofErr w:type="spellEnd"/>
            <w:r w:rsidRPr="009A5F21">
              <w:rPr>
                <w:rFonts w:ascii="Times New Roman" w:hAnsi="Times New Roman"/>
                <w:bCs/>
                <w:sz w:val="24"/>
                <w:szCs w:val="24"/>
                <w:lang w:val="uk-UA"/>
              </w:rPr>
              <w:t>-диспетчерської служби </w:t>
            </w:r>
            <w:r w:rsidRPr="009A5F21">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9A5F21">
              <w:rPr>
                <w:rStyle w:val="ng-binding1"/>
                <w:rFonts w:ascii="Times New Roman" w:hAnsi="Times New Roman"/>
                <w:color w:val="000000"/>
                <w:sz w:val="24"/>
                <w:szCs w:val="24"/>
                <w:lang w:val="uk-UA" w:eastAsia="uk-UA"/>
              </w:rPr>
              <w:t>”</w:t>
            </w:r>
            <w:r w:rsidRPr="009A5F21">
              <w:rPr>
                <w:rFonts w:ascii="Times New Roman" w:hAnsi="Times New Roman"/>
                <w:sz w:val="24"/>
                <w:szCs w:val="24"/>
                <w:lang w:val="uk-UA"/>
              </w:rPr>
              <w:t xml:space="preserve">(за </w:t>
            </w:r>
            <w:r w:rsidRPr="009A5F21">
              <w:rPr>
                <w:rFonts w:ascii="Times New Roman" w:eastAsia="Lucida Sans Unicode" w:hAnsi="Times New Roman"/>
                <w:kern w:val="1"/>
                <w:sz w:val="24"/>
                <w:szCs w:val="24"/>
                <w:lang w:val="uk-UA" w:eastAsia="hi-IN" w:bidi="hi-IN"/>
              </w:rPr>
              <w:t xml:space="preserve">ДК 021:2015: </w:t>
            </w:r>
            <w:r w:rsidRPr="009A5F21">
              <w:rPr>
                <w:rFonts w:ascii="Times New Roman" w:hAnsi="Times New Roman"/>
                <w:sz w:val="24"/>
                <w:szCs w:val="24"/>
                <w:lang w:val="uk-UA"/>
              </w:rPr>
              <w:t>“72310000-1 “</w:t>
            </w:r>
            <w:r w:rsidRPr="009A5F21">
              <w:rPr>
                <w:rFonts w:ascii="Times New Roman" w:hAnsi="Times New Roman"/>
                <w:sz w:val="24"/>
                <w:szCs w:val="24"/>
                <w:shd w:val="clear" w:color="auto" w:fill="FFFFFF"/>
                <w:lang w:val="uk-UA"/>
              </w:rPr>
              <w:t>Послуги з обробки даних”)</w:t>
            </w:r>
            <w:r w:rsidRPr="009A5F21">
              <w:rPr>
                <w:rFonts w:ascii="Times New Roman" w:hAnsi="Times New Roman"/>
                <w:sz w:val="24"/>
                <w:szCs w:val="24"/>
                <w:lang w:val="uk-UA"/>
              </w:rPr>
              <w:t>(надалі – Послуги), а Замовник зобов’язується прийняти належним чином надані Послуги та оплатити їх в порядку, визначеному цим Договором.</w:t>
            </w:r>
          </w:p>
          <w:p w14:paraId="40A6C24F" w14:textId="77777777" w:rsidR="006D734F" w:rsidRPr="009A5F21" w:rsidRDefault="006D734F" w:rsidP="006D734F">
            <w:pPr>
              <w:pStyle w:val="24"/>
              <w:widowControl w:val="0"/>
              <w:autoSpaceDE w:val="0"/>
              <w:autoSpaceDN w:val="0"/>
              <w:adjustRightInd w:val="0"/>
              <w:ind w:firstLine="709"/>
              <w:jc w:val="both"/>
              <w:rPr>
                <w:b w:val="0"/>
                <w:bCs/>
              </w:rPr>
            </w:pPr>
            <w:r w:rsidRPr="009A5F21">
              <w:rPr>
                <w:b w:val="0"/>
                <w:bCs/>
              </w:rPr>
              <w:t xml:space="preserve">1.2. </w:t>
            </w:r>
            <w:proofErr w:type="spellStart"/>
            <w:r w:rsidRPr="009A5F21">
              <w:rPr>
                <w:b w:val="0"/>
                <w:bCs/>
              </w:rPr>
              <w:t>Види</w:t>
            </w:r>
            <w:proofErr w:type="spellEnd"/>
            <w:r w:rsidRPr="009A5F21">
              <w:rPr>
                <w:b w:val="0"/>
                <w:bCs/>
              </w:rPr>
              <w:t xml:space="preserve"> </w:t>
            </w:r>
            <w:proofErr w:type="spellStart"/>
            <w:r w:rsidRPr="009A5F21">
              <w:rPr>
                <w:b w:val="0"/>
                <w:bCs/>
              </w:rPr>
              <w:t>послуг</w:t>
            </w:r>
            <w:proofErr w:type="spellEnd"/>
            <w:r w:rsidRPr="009A5F21">
              <w:rPr>
                <w:b w:val="0"/>
                <w:bCs/>
              </w:rPr>
              <w:t xml:space="preserve">, </w:t>
            </w:r>
            <w:proofErr w:type="spellStart"/>
            <w:r w:rsidRPr="009A5F21">
              <w:rPr>
                <w:b w:val="0"/>
                <w:bCs/>
              </w:rPr>
              <w:t>обсяги</w:t>
            </w:r>
            <w:proofErr w:type="spellEnd"/>
            <w:r w:rsidRPr="009A5F21">
              <w:rPr>
                <w:b w:val="0"/>
                <w:bCs/>
              </w:rPr>
              <w:t xml:space="preserve">, строки </w:t>
            </w:r>
            <w:proofErr w:type="spellStart"/>
            <w:r w:rsidRPr="009A5F21">
              <w:rPr>
                <w:b w:val="0"/>
                <w:bCs/>
              </w:rPr>
              <w:t>надання</w:t>
            </w:r>
            <w:proofErr w:type="spellEnd"/>
            <w:r w:rsidRPr="009A5F21">
              <w:rPr>
                <w:b w:val="0"/>
                <w:bCs/>
              </w:rPr>
              <w:t xml:space="preserve"> </w:t>
            </w:r>
            <w:proofErr w:type="spellStart"/>
            <w:r w:rsidRPr="009A5F21">
              <w:rPr>
                <w:b w:val="0"/>
                <w:bCs/>
              </w:rPr>
              <w:t>послуг</w:t>
            </w:r>
            <w:proofErr w:type="spellEnd"/>
            <w:r w:rsidRPr="009A5F21">
              <w:rPr>
                <w:b w:val="0"/>
                <w:bCs/>
              </w:rPr>
              <w:t xml:space="preserve"> </w:t>
            </w:r>
            <w:proofErr w:type="spellStart"/>
            <w:r w:rsidRPr="009A5F21">
              <w:rPr>
                <w:b w:val="0"/>
                <w:bCs/>
              </w:rPr>
              <w:t>визначаються</w:t>
            </w:r>
            <w:proofErr w:type="spellEnd"/>
            <w:r w:rsidRPr="009A5F21">
              <w:rPr>
                <w:b w:val="0"/>
                <w:bCs/>
              </w:rPr>
              <w:t xml:space="preserve"> </w:t>
            </w:r>
            <w:proofErr w:type="spellStart"/>
            <w:r w:rsidRPr="009A5F21">
              <w:rPr>
                <w:b w:val="0"/>
                <w:bCs/>
              </w:rPr>
              <w:t>Переліком</w:t>
            </w:r>
            <w:proofErr w:type="spellEnd"/>
            <w:r w:rsidRPr="009A5F21">
              <w:rPr>
                <w:b w:val="0"/>
                <w:bCs/>
              </w:rPr>
              <w:t xml:space="preserve"> </w:t>
            </w:r>
            <w:proofErr w:type="spellStart"/>
            <w:r w:rsidRPr="009A5F21">
              <w:rPr>
                <w:b w:val="0"/>
                <w:bCs/>
              </w:rPr>
              <w:t>послуг</w:t>
            </w:r>
            <w:proofErr w:type="spellEnd"/>
            <w:r w:rsidRPr="009A5F21">
              <w:rPr>
                <w:b w:val="0"/>
                <w:bCs/>
              </w:rPr>
              <w:t xml:space="preserve"> (</w:t>
            </w:r>
            <w:proofErr w:type="spellStart"/>
            <w:r w:rsidRPr="009A5F21">
              <w:rPr>
                <w:b w:val="0"/>
                <w:bCs/>
              </w:rPr>
              <w:t>Додаток</w:t>
            </w:r>
            <w:proofErr w:type="spellEnd"/>
            <w:r w:rsidRPr="009A5F21">
              <w:rPr>
                <w:b w:val="0"/>
                <w:bCs/>
              </w:rPr>
              <w:t xml:space="preserve"> 1 до Договору). </w:t>
            </w:r>
            <w:r w:rsidRPr="009A5F21">
              <w:t xml:space="preserve"> </w:t>
            </w:r>
          </w:p>
          <w:p w14:paraId="58793733" w14:textId="77777777" w:rsidR="006D734F" w:rsidRPr="009A5F21" w:rsidRDefault="006D734F" w:rsidP="006D734F">
            <w:pPr>
              <w:pStyle w:val="24"/>
              <w:widowControl w:val="0"/>
              <w:autoSpaceDE w:val="0"/>
              <w:autoSpaceDN w:val="0"/>
              <w:adjustRightInd w:val="0"/>
              <w:ind w:firstLine="709"/>
              <w:jc w:val="both"/>
            </w:pPr>
          </w:p>
          <w:p w14:paraId="3D478BF3" w14:textId="77777777" w:rsidR="006D734F" w:rsidRPr="009A5F21" w:rsidRDefault="006D734F" w:rsidP="006D734F">
            <w:pPr>
              <w:jc w:val="center"/>
              <w:outlineLvl w:val="0"/>
              <w:rPr>
                <w:rFonts w:ascii="Times New Roman" w:hAnsi="Times New Roman"/>
                <w:sz w:val="24"/>
                <w:szCs w:val="24"/>
                <w:lang w:val="uk-UA"/>
              </w:rPr>
            </w:pPr>
            <w:r w:rsidRPr="009A5F21">
              <w:rPr>
                <w:rFonts w:ascii="Times New Roman" w:hAnsi="Times New Roman"/>
                <w:b/>
                <w:bCs/>
                <w:sz w:val="24"/>
                <w:szCs w:val="24"/>
                <w:lang w:val="uk-UA"/>
              </w:rPr>
              <w:t>2. ЦІНА ДОГОВОРУ ТА ПОРЯДОК РОЗРАХУНКІВ</w:t>
            </w:r>
            <w:r w:rsidRPr="009A5F21">
              <w:rPr>
                <w:rFonts w:ascii="Times New Roman" w:hAnsi="Times New Roman"/>
                <w:sz w:val="24"/>
                <w:szCs w:val="24"/>
                <w:lang w:val="uk-UA"/>
              </w:rPr>
              <w:t xml:space="preserve"> </w:t>
            </w:r>
          </w:p>
          <w:p w14:paraId="7CD0BCBE" w14:textId="77777777" w:rsidR="006D734F" w:rsidRPr="009A5F21" w:rsidRDefault="006D734F" w:rsidP="006D734F">
            <w:pPr>
              <w:pStyle w:val="11"/>
              <w:ind w:firstLine="851"/>
              <w:jc w:val="both"/>
              <w:rPr>
                <w:rFonts w:ascii="Times New Roman" w:hAnsi="Times New Roman" w:cs="Times New Roman"/>
                <w:sz w:val="24"/>
                <w:szCs w:val="24"/>
              </w:rPr>
            </w:pPr>
            <w:r w:rsidRPr="009A5F21">
              <w:rPr>
                <w:rFonts w:ascii="Times New Roman" w:hAnsi="Times New Roman" w:cs="Times New Roman"/>
                <w:sz w:val="24"/>
                <w:szCs w:val="24"/>
              </w:rPr>
              <w:t xml:space="preserve">2.1. </w:t>
            </w:r>
            <w:proofErr w:type="spellStart"/>
            <w:r w:rsidRPr="009A5F21">
              <w:rPr>
                <w:rFonts w:ascii="Times New Roman" w:hAnsi="Times New Roman" w:cs="Times New Roman"/>
                <w:sz w:val="24"/>
                <w:szCs w:val="24"/>
              </w:rPr>
              <w:t>Загальна</w:t>
            </w:r>
            <w:proofErr w:type="spellEnd"/>
            <w:r w:rsidRPr="009A5F21">
              <w:rPr>
                <w:rFonts w:ascii="Times New Roman" w:hAnsi="Times New Roman" w:cs="Times New Roman"/>
                <w:sz w:val="24"/>
                <w:szCs w:val="24"/>
              </w:rPr>
              <w:t xml:space="preserve"> </w:t>
            </w:r>
            <w:proofErr w:type="spellStart"/>
            <w:r w:rsidRPr="009A5F21">
              <w:rPr>
                <w:rFonts w:ascii="Times New Roman" w:hAnsi="Times New Roman" w:cs="Times New Roman"/>
                <w:sz w:val="24"/>
                <w:szCs w:val="24"/>
              </w:rPr>
              <w:t>вартість</w:t>
            </w:r>
            <w:proofErr w:type="spellEnd"/>
            <w:r w:rsidRPr="009A5F21">
              <w:rPr>
                <w:rFonts w:ascii="Times New Roman" w:hAnsi="Times New Roman" w:cs="Times New Roman"/>
                <w:sz w:val="24"/>
                <w:szCs w:val="24"/>
              </w:rPr>
              <w:t xml:space="preserve"> договору  </w:t>
            </w:r>
            <w:proofErr w:type="spellStart"/>
            <w:r w:rsidRPr="009A5F21">
              <w:rPr>
                <w:rFonts w:ascii="Times New Roman" w:eastAsia="Times New Roman" w:hAnsi="Times New Roman" w:cs="Times New Roman"/>
                <w:b/>
                <w:sz w:val="24"/>
                <w:szCs w:val="24"/>
              </w:rPr>
              <w:t>складає</w:t>
            </w:r>
            <w:proofErr w:type="spellEnd"/>
            <w:r w:rsidRPr="009A5F21">
              <w:rPr>
                <w:rFonts w:ascii="Times New Roman" w:eastAsia="Times New Roman" w:hAnsi="Times New Roman" w:cs="Times New Roman"/>
                <w:b/>
                <w:sz w:val="24"/>
                <w:szCs w:val="24"/>
              </w:rPr>
              <w:t xml:space="preserve"> _________________ </w:t>
            </w:r>
            <w:proofErr w:type="spellStart"/>
            <w:r w:rsidRPr="009A5F21">
              <w:rPr>
                <w:rFonts w:ascii="Times New Roman" w:eastAsia="Times New Roman" w:hAnsi="Times New Roman" w:cs="Times New Roman"/>
                <w:b/>
                <w:sz w:val="24"/>
                <w:szCs w:val="24"/>
              </w:rPr>
              <w:t>грн</w:t>
            </w:r>
            <w:proofErr w:type="spellEnd"/>
            <w:r w:rsidRPr="009A5F21">
              <w:rPr>
                <w:rFonts w:ascii="Times New Roman" w:eastAsia="Times New Roman" w:hAnsi="Times New Roman" w:cs="Times New Roman"/>
                <w:b/>
                <w:sz w:val="24"/>
                <w:szCs w:val="24"/>
              </w:rPr>
              <w:t xml:space="preserve"> (___________________)</w:t>
            </w:r>
            <w:r w:rsidRPr="009A5F21">
              <w:rPr>
                <w:rFonts w:ascii="Times New Roman" w:hAnsi="Times New Roman" w:cs="Times New Roman"/>
                <w:sz w:val="24"/>
                <w:szCs w:val="24"/>
              </w:rPr>
              <w:t xml:space="preserve">, в тому </w:t>
            </w:r>
            <w:proofErr w:type="spellStart"/>
            <w:r w:rsidRPr="009A5F21">
              <w:rPr>
                <w:rFonts w:ascii="Times New Roman" w:hAnsi="Times New Roman" w:cs="Times New Roman"/>
                <w:sz w:val="24"/>
                <w:szCs w:val="24"/>
              </w:rPr>
              <w:t>числі</w:t>
            </w:r>
            <w:proofErr w:type="spellEnd"/>
            <w:r w:rsidRPr="009A5F21">
              <w:rPr>
                <w:rFonts w:ascii="Times New Roman" w:hAnsi="Times New Roman" w:cs="Times New Roman"/>
                <w:sz w:val="24"/>
                <w:szCs w:val="24"/>
              </w:rPr>
              <w:t xml:space="preserve">  ПДВ 20% - </w:t>
            </w:r>
            <w:r w:rsidRPr="009A5F21">
              <w:rPr>
                <w:rFonts w:ascii="Times New Roman" w:eastAsia="Times New Roman" w:hAnsi="Times New Roman" w:cs="Times New Roman"/>
                <w:sz w:val="24"/>
                <w:szCs w:val="24"/>
              </w:rPr>
              <w:t xml:space="preserve">______________ </w:t>
            </w:r>
            <w:proofErr w:type="spellStart"/>
            <w:r w:rsidRPr="009A5F21">
              <w:rPr>
                <w:rFonts w:ascii="Times New Roman" w:eastAsia="Times New Roman" w:hAnsi="Times New Roman" w:cs="Times New Roman"/>
                <w:sz w:val="24"/>
                <w:szCs w:val="24"/>
              </w:rPr>
              <w:t>грн</w:t>
            </w:r>
            <w:proofErr w:type="spellEnd"/>
            <w:r w:rsidRPr="009A5F21">
              <w:rPr>
                <w:rFonts w:ascii="Times New Roman" w:eastAsia="Times New Roman" w:hAnsi="Times New Roman" w:cs="Times New Roman"/>
                <w:sz w:val="24"/>
                <w:szCs w:val="24"/>
              </w:rPr>
              <w:t xml:space="preserve"> (__________________).</w:t>
            </w:r>
          </w:p>
          <w:p w14:paraId="6EE5D28F" w14:textId="0A00E848"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2.2. Період надання послуг з моменту підписання договору  та до 31.</w:t>
            </w:r>
            <w:r w:rsidRPr="009A5F21">
              <w:rPr>
                <w:rFonts w:ascii="Times New Roman" w:hAnsi="Times New Roman"/>
                <w:sz w:val="24"/>
                <w:szCs w:val="24"/>
              </w:rPr>
              <w:t>12</w:t>
            </w:r>
            <w:r w:rsidRPr="009A5F21">
              <w:rPr>
                <w:rFonts w:ascii="Times New Roman" w:hAnsi="Times New Roman"/>
                <w:sz w:val="24"/>
                <w:szCs w:val="24"/>
                <w:lang w:val="uk-UA"/>
              </w:rPr>
              <w:t>.2026 року.</w:t>
            </w:r>
          </w:p>
          <w:p w14:paraId="01CBBCCD" w14:textId="77777777" w:rsidR="006D734F" w:rsidRPr="009A5F21" w:rsidRDefault="006D734F" w:rsidP="006D734F">
            <w:pPr>
              <w:pStyle w:val="a9"/>
              <w:ind w:firstLine="709"/>
            </w:pPr>
            <w:r w:rsidRPr="009A5F21">
              <w:t>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банківських днів з дати отримання Замовником оригіналів рахунку та акту.</w:t>
            </w:r>
          </w:p>
          <w:p w14:paraId="0016B9E7" w14:textId="77777777" w:rsidR="006D734F" w:rsidRPr="009A5F21" w:rsidRDefault="006D734F" w:rsidP="006D734F">
            <w:pPr>
              <w:pStyle w:val="a9"/>
              <w:ind w:firstLine="709"/>
            </w:pPr>
            <w:r w:rsidRPr="009A5F21">
              <w:t>2.4. У разі затримки фінансування, рахунки за надані послуги здійснюються протягом 10 банківських днів з моменту отримання Замовником коштів на свій рахунок.</w:t>
            </w:r>
          </w:p>
          <w:p w14:paraId="02E67398" w14:textId="77777777" w:rsidR="006D734F" w:rsidRPr="009A5F21" w:rsidRDefault="006D734F" w:rsidP="006D734F">
            <w:pPr>
              <w:pStyle w:val="a9"/>
              <w:ind w:firstLine="709"/>
            </w:pPr>
            <w:r w:rsidRPr="009A5F21">
              <w:t>2.5. Джерело фінансування ________________________________.</w:t>
            </w:r>
          </w:p>
          <w:p w14:paraId="5DED39D2" w14:textId="77777777" w:rsidR="006D734F" w:rsidRPr="009A5F21" w:rsidRDefault="006D734F" w:rsidP="006D734F">
            <w:pPr>
              <w:pStyle w:val="a9"/>
              <w:ind w:firstLine="709"/>
              <w:jc w:val="center"/>
              <w:rPr>
                <w:b/>
                <w:bCs/>
              </w:rPr>
            </w:pPr>
            <w:r w:rsidRPr="009A5F21">
              <w:rPr>
                <w:b/>
                <w:bCs/>
              </w:rPr>
              <w:t>3. ПОРЯДОК  ЗДАЧІ-ПРИЙМАННЯ ПОСЛУГ</w:t>
            </w:r>
          </w:p>
          <w:p w14:paraId="70D01195" w14:textId="77777777" w:rsidR="006D734F" w:rsidRPr="009A5F21" w:rsidRDefault="006D734F" w:rsidP="006D734F">
            <w:pPr>
              <w:pStyle w:val="a9"/>
              <w:ind w:firstLine="709"/>
            </w:pPr>
            <w:r w:rsidRPr="009A5F21">
              <w:t>3.1. Звітним періодом надання Послуг є місяць.</w:t>
            </w:r>
          </w:p>
          <w:p w14:paraId="793F6395" w14:textId="77777777" w:rsidR="006D734F" w:rsidRPr="009A5F21" w:rsidRDefault="006D734F" w:rsidP="006D734F">
            <w:pPr>
              <w:ind w:firstLine="709"/>
              <w:contextualSpacing/>
              <w:jc w:val="both"/>
              <w:rPr>
                <w:rFonts w:ascii="Times New Roman" w:hAnsi="Times New Roman"/>
                <w:sz w:val="24"/>
                <w:szCs w:val="24"/>
                <w:lang w:val="uk-UA"/>
              </w:rPr>
            </w:pPr>
            <w:r w:rsidRPr="009A5F21">
              <w:rPr>
                <w:rFonts w:ascii="Times New Roman" w:hAnsi="Times New Roman"/>
                <w:sz w:val="24"/>
                <w:szCs w:val="24"/>
              </w:rPr>
              <w:t>3.</w:t>
            </w:r>
            <w:r w:rsidRPr="009A5F21">
              <w:rPr>
                <w:rFonts w:ascii="Times New Roman" w:hAnsi="Times New Roman"/>
                <w:sz w:val="24"/>
                <w:szCs w:val="24"/>
                <w:lang w:val="uk-UA"/>
              </w:rPr>
              <w:t>2</w:t>
            </w:r>
            <w:r w:rsidRPr="009A5F21">
              <w:rPr>
                <w:rFonts w:ascii="Times New Roman" w:hAnsi="Times New Roman"/>
                <w:sz w:val="24"/>
                <w:szCs w:val="24"/>
              </w:rPr>
              <w:t xml:space="preserve">. </w:t>
            </w:r>
            <w:r w:rsidRPr="009A5F21">
              <w:rPr>
                <w:rFonts w:ascii="Times New Roman" w:hAnsi="Times New Roman"/>
                <w:sz w:val="24"/>
                <w:szCs w:val="24"/>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0FDC3F0C" w14:textId="77777777" w:rsidR="006D734F" w:rsidRPr="009A5F21" w:rsidRDefault="006D734F" w:rsidP="006D734F">
            <w:pPr>
              <w:pStyle w:val="a9"/>
              <w:ind w:firstLine="709"/>
              <w:contextualSpacing/>
            </w:pPr>
            <w:r w:rsidRPr="009A5F21">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0F6B62D7" w14:textId="77777777" w:rsidR="006D734F" w:rsidRPr="009A5F21" w:rsidRDefault="006D734F" w:rsidP="006D734F">
            <w:pPr>
              <w:pStyle w:val="a9"/>
              <w:ind w:firstLine="709"/>
              <w:contextualSpacing/>
            </w:pPr>
            <w:r w:rsidRPr="009A5F21">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25BB7D6A" w14:textId="00E794A6" w:rsidR="006D734F" w:rsidRPr="009A5F21" w:rsidRDefault="006D734F" w:rsidP="006D734F">
            <w:pPr>
              <w:pStyle w:val="a9"/>
              <w:ind w:firstLine="709"/>
              <w:contextualSpacing/>
            </w:pPr>
            <w:r w:rsidRPr="009A5F21">
              <w:lastRenderedPageBreak/>
              <w:t>3.5. Сторони погодились, що акт здачі-приймання наданих послуг за грудень 202</w:t>
            </w:r>
            <w:r w:rsidRPr="009A5F21">
              <w:rPr>
                <w:lang w:val="ru-RU"/>
              </w:rPr>
              <w:t>6</w:t>
            </w:r>
            <w:r w:rsidRPr="009A5F21">
              <w:t xml:space="preserve"> року готується Виконавцем до 20 грудня 2026 року за надані протягом грудня послуги в повному обсязі.</w:t>
            </w:r>
          </w:p>
          <w:p w14:paraId="24C724E6"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4. ВІДПОВІДАЛЬНІСТЬ СТОРІН</w:t>
            </w:r>
          </w:p>
          <w:p w14:paraId="06DF59C9"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41841969"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03CF9D20"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4.3. Сплата штрафних санкцій (пені, штрафу) не звільняє Сторони від виконання зобов’язань за Договором.</w:t>
            </w:r>
          </w:p>
          <w:p w14:paraId="4ECB8F25"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5. КОНФІДЕНЦІЙНІСТЬ. НЕДОБРОСОВІСНА КОНКУРЕНЦІЯ.</w:t>
            </w:r>
          </w:p>
          <w:p w14:paraId="723F52F5"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025E7D04"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5.2.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7DEEA73D"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5.3.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p>
          <w:p w14:paraId="4792D67C"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6. ФОРС-МАЖОРНІ ОБСТАВИНИ</w:t>
            </w:r>
          </w:p>
          <w:p w14:paraId="673B1F3F"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622AA9AC"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6.2. Сторона, що підпала під дію обставин непереборної сили, зобов'язана письмово повідомити іншу Сторону про виникнення, вид та можливий строк дії форс-мажорних обставин.</w:t>
            </w:r>
          </w:p>
          <w:p w14:paraId="19BC1A02"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6.3. Факт існування таких обставин і строку їх дії 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p>
          <w:p w14:paraId="603E6F21"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6.4. З моменту припинення дії обставин непереборної сили, Сторони зобов’язані виконати передбачені Договором зобов’язання.</w:t>
            </w:r>
          </w:p>
          <w:p w14:paraId="563A2BDD"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7. ГАРАНТІЇ</w:t>
            </w:r>
          </w:p>
          <w:p w14:paraId="10B1A630"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w:t>
            </w:r>
            <w:r w:rsidRPr="009A5F21">
              <w:rPr>
                <w:rFonts w:ascii="Times New Roman" w:hAnsi="Times New Roman"/>
                <w:sz w:val="24"/>
                <w:szCs w:val="24"/>
                <w:lang w:val="uk-UA"/>
              </w:rPr>
              <w:lastRenderedPageBreak/>
              <w:t xml:space="preserve">підтримці та консультаціях фахівців Замовника щодо роботи станції у строки, визначені Договором. </w:t>
            </w:r>
          </w:p>
          <w:p w14:paraId="0A413E4E"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rPr>
              <w:t>7.</w:t>
            </w:r>
            <w:r w:rsidRPr="009A5F21">
              <w:rPr>
                <w:rFonts w:ascii="Times New Roman" w:hAnsi="Times New Roman"/>
                <w:sz w:val="24"/>
                <w:szCs w:val="24"/>
                <w:lang w:val="uk-UA"/>
              </w:rPr>
              <w:t>2.</w:t>
            </w:r>
            <w:r w:rsidRPr="009A5F21">
              <w:rPr>
                <w:rFonts w:ascii="Times New Roman" w:hAnsi="Times New Roman"/>
                <w:sz w:val="24"/>
                <w:szCs w:val="24"/>
              </w:rPr>
              <w:t xml:space="preserve"> </w:t>
            </w:r>
            <w:r w:rsidRPr="009A5F21">
              <w:rPr>
                <w:rFonts w:ascii="Times New Roman" w:hAnsi="Times New Roman"/>
                <w:sz w:val="24"/>
                <w:szCs w:val="24"/>
                <w:lang w:val="uk-UA"/>
              </w:rPr>
              <w:t>Виконавець зобов’язується під час надання Послуг</w:t>
            </w:r>
            <w:r w:rsidRPr="009A5F21">
              <w:rPr>
                <w:rFonts w:ascii="Times New Roman" w:hAnsi="Times New Roman"/>
                <w:sz w:val="24"/>
                <w:szCs w:val="24"/>
              </w:rPr>
              <w:t xml:space="preserve"> за </w:t>
            </w:r>
            <w:r w:rsidRPr="009A5F21">
              <w:rPr>
                <w:rFonts w:ascii="Times New Roman" w:hAnsi="Times New Roman"/>
                <w:sz w:val="24"/>
                <w:szCs w:val="24"/>
                <w:lang w:val="uk-UA"/>
              </w:rPr>
              <w:t>Д</w:t>
            </w:r>
            <w:r w:rsidRPr="009A5F21">
              <w:rPr>
                <w:rFonts w:ascii="Times New Roman" w:hAnsi="Times New Roman"/>
                <w:sz w:val="24"/>
                <w:szCs w:val="24"/>
              </w:rPr>
              <w:t>оговором</w:t>
            </w:r>
            <w:r w:rsidRPr="009A5F21">
              <w:rPr>
                <w:rFonts w:ascii="Times New Roman" w:hAnsi="Times New Roman"/>
                <w:sz w:val="24"/>
                <w:szCs w:val="24"/>
                <w:lang w:val="uk-UA"/>
              </w:rPr>
              <w:t xml:space="preserve"> не порушувати права інтелектуальної власності третіх осіб щодо програмно-апаратного комплексу, сервісне обслуговування якого здійснюється в межах Договору.</w:t>
            </w:r>
          </w:p>
          <w:p w14:paraId="03FFF907"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та відшкодувати Замовнику (третім особам) збитки, які виникли у зв’язку з зазначеними діями чи претензіями.</w:t>
            </w:r>
          </w:p>
          <w:p w14:paraId="0E0127FC" w14:textId="77777777" w:rsidR="006D734F" w:rsidRPr="009A5F21" w:rsidRDefault="006D734F" w:rsidP="006D734F">
            <w:pPr>
              <w:ind w:firstLine="709"/>
              <w:jc w:val="center"/>
              <w:rPr>
                <w:rFonts w:ascii="Times New Roman" w:hAnsi="Times New Roman"/>
                <w:b/>
                <w:bCs/>
                <w:sz w:val="24"/>
                <w:szCs w:val="24"/>
                <w:lang w:val="uk-UA"/>
              </w:rPr>
            </w:pPr>
            <w:r w:rsidRPr="009A5F21">
              <w:rPr>
                <w:rFonts w:ascii="Times New Roman" w:hAnsi="Times New Roman"/>
                <w:b/>
                <w:bCs/>
                <w:sz w:val="24"/>
                <w:szCs w:val="24"/>
                <w:lang w:val="uk-UA"/>
              </w:rPr>
              <w:t>8. ІСТОТНІ УМОВИ ДОГОВОРУ</w:t>
            </w:r>
          </w:p>
          <w:p w14:paraId="5D67A8FD" w14:textId="77777777" w:rsidR="006D734F" w:rsidRPr="009A5F21" w:rsidRDefault="006D734F" w:rsidP="006D734F">
            <w:pPr>
              <w:pStyle w:val="51"/>
              <w:widowControl w:val="0"/>
              <w:spacing w:line="240" w:lineRule="auto"/>
              <w:ind w:firstLine="851"/>
              <w:jc w:val="both"/>
              <w:rPr>
                <w:rFonts w:ascii="Times New Roman" w:hAnsi="Times New Roman" w:cs="Times New Roman"/>
                <w:color w:val="auto"/>
                <w:sz w:val="24"/>
                <w:szCs w:val="24"/>
                <w:lang w:val="uk-UA"/>
              </w:rPr>
            </w:pPr>
            <w:r w:rsidRPr="009A5F21">
              <w:rPr>
                <w:rFonts w:ascii="Times New Roman" w:hAnsi="Times New Roman" w:cs="Times New Roman"/>
                <w:color w:val="auto"/>
                <w:sz w:val="24"/>
                <w:szCs w:val="24"/>
                <w:lang w:val="uk-UA"/>
              </w:rPr>
              <w:t xml:space="preserve">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9A5F21">
              <w:rPr>
                <w:rFonts w:ascii="Times New Roman" w:hAnsi="Times New Roman" w:cs="Times New Roman"/>
                <w:sz w:val="24"/>
                <w:szCs w:val="24"/>
                <w:lang w:val="uk-UA"/>
              </w:rPr>
              <w:t>передбачених пунктом 19 Особливостей, а саме:</w:t>
            </w:r>
          </w:p>
          <w:p w14:paraId="07C24B54" w14:textId="77777777" w:rsidR="006D734F" w:rsidRPr="009A5F21" w:rsidRDefault="006D734F" w:rsidP="006D734F">
            <w:pPr>
              <w:pStyle w:val="rvps2"/>
              <w:shd w:val="clear" w:color="auto" w:fill="FFFFFF"/>
              <w:spacing w:before="0" w:beforeAutospacing="0" w:after="150" w:afterAutospacing="0"/>
              <w:ind w:firstLine="450"/>
              <w:jc w:val="both"/>
              <w:rPr>
                <w:lang w:val="ru-UA"/>
              </w:rPr>
            </w:pPr>
            <w:r w:rsidRPr="009A5F21">
              <w:t xml:space="preserve">1) </w:t>
            </w:r>
            <w:proofErr w:type="spellStart"/>
            <w:r w:rsidRPr="009A5F21">
              <w:t>зменшення</w:t>
            </w:r>
            <w:proofErr w:type="spellEnd"/>
            <w:r w:rsidRPr="009A5F21">
              <w:t xml:space="preserve"> </w:t>
            </w:r>
            <w:proofErr w:type="spellStart"/>
            <w:r w:rsidRPr="009A5F21">
              <w:t>обсягів</w:t>
            </w:r>
            <w:proofErr w:type="spellEnd"/>
            <w:r w:rsidRPr="009A5F21">
              <w:t xml:space="preserve"> </w:t>
            </w:r>
            <w:proofErr w:type="spellStart"/>
            <w:r w:rsidRPr="009A5F21">
              <w:t>закупівлі</w:t>
            </w:r>
            <w:proofErr w:type="spellEnd"/>
            <w:r w:rsidRPr="009A5F21">
              <w:t xml:space="preserve">, </w:t>
            </w:r>
            <w:proofErr w:type="spellStart"/>
            <w:r w:rsidRPr="009A5F21">
              <w:t>зокрема</w:t>
            </w:r>
            <w:proofErr w:type="spellEnd"/>
            <w:r w:rsidRPr="009A5F21">
              <w:t xml:space="preserve"> з </w:t>
            </w:r>
            <w:proofErr w:type="spellStart"/>
            <w:r w:rsidRPr="009A5F21">
              <w:t>урахуванням</w:t>
            </w:r>
            <w:proofErr w:type="spellEnd"/>
            <w:r w:rsidRPr="009A5F21">
              <w:t xml:space="preserve"> фактичного </w:t>
            </w:r>
            <w:proofErr w:type="spellStart"/>
            <w:r w:rsidRPr="009A5F21">
              <w:t>обсягу</w:t>
            </w:r>
            <w:proofErr w:type="spellEnd"/>
            <w:r w:rsidRPr="009A5F21">
              <w:t xml:space="preserve"> </w:t>
            </w:r>
            <w:proofErr w:type="spellStart"/>
            <w:r w:rsidRPr="009A5F21">
              <w:t>видатків</w:t>
            </w:r>
            <w:proofErr w:type="spellEnd"/>
            <w:r w:rsidRPr="009A5F21">
              <w:t xml:space="preserve"> </w:t>
            </w:r>
            <w:proofErr w:type="spellStart"/>
            <w:r w:rsidRPr="009A5F21">
              <w:t>замовника</w:t>
            </w:r>
            <w:proofErr w:type="spellEnd"/>
            <w:r w:rsidRPr="009A5F21">
              <w:t>;</w:t>
            </w:r>
          </w:p>
          <w:p w14:paraId="43D07B0E" w14:textId="77777777" w:rsidR="006D734F" w:rsidRPr="009A5F21" w:rsidRDefault="006D734F" w:rsidP="006D734F">
            <w:pPr>
              <w:pStyle w:val="rvps2"/>
              <w:shd w:val="clear" w:color="auto" w:fill="FFFFFF"/>
              <w:spacing w:before="0" w:beforeAutospacing="0" w:after="150" w:afterAutospacing="0"/>
              <w:ind w:firstLine="450"/>
              <w:jc w:val="both"/>
            </w:pPr>
            <w:bookmarkStart w:id="124" w:name="n511"/>
            <w:bookmarkEnd w:id="124"/>
            <w:r w:rsidRPr="009A5F21">
              <w:t xml:space="preserve">2) </w:t>
            </w:r>
            <w:proofErr w:type="spellStart"/>
            <w:r w:rsidRPr="009A5F21">
              <w:t>узгодженого</w:t>
            </w:r>
            <w:proofErr w:type="spellEnd"/>
            <w:r w:rsidRPr="009A5F21">
              <w:t xml:space="preserve"> сторонами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не </w:t>
            </w:r>
            <w:proofErr w:type="spellStart"/>
            <w:r w:rsidRPr="009A5F21">
              <w:t>більше</w:t>
            </w:r>
            <w:proofErr w:type="spellEnd"/>
            <w:r w:rsidRPr="009A5F21">
              <w:t xml:space="preserve"> </w:t>
            </w:r>
            <w:proofErr w:type="spellStart"/>
            <w:r w:rsidRPr="009A5F21">
              <w:t>ніж</w:t>
            </w:r>
            <w:proofErr w:type="spellEnd"/>
            <w:r w:rsidRPr="009A5F21">
              <w:t xml:space="preserve"> на 10 </w:t>
            </w:r>
            <w:proofErr w:type="spellStart"/>
            <w:r w:rsidRPr="009A5F21">
              <w:t>відсотків</w:t>
            </w:r>
            <w:proofErr w:type="spellEnd"/>
            <w:r w:rsidRPr="009A5F21">
              <w:t xml:space="preserve"> </w:t>
            </w:r>
            <w:proofErr w:type="spellStart"/>
            <w:r w:rsidRPr="009A5F21">
              <w:t>пропорційно</w:t>
            </w:r>
            <w:proofErr w:type="spellEnd"/>
            <w:r w:rsidRPr="009A5F21">
              <w:t xml:space="preserve"> </w:t>
            </w:r>
            <w:proofErr w:type="spellStart"/>
            <w:r w:rsidRPr="009A5F21">
              <w:t>коливанню</w:t>
            </w:r>
            <w:proofErr w:type="spellEnd"/>
            <w:r w:rsidRPr="009A5F21">
              <w:t xml:space="preserve"> </w:t>
            </w:r>
            <w:proofErr w:type="spellStart"/>
            <w:r w:rsidRPr="009A5F21">
              <w:t>ціни</w:t>
            </w:r>
            <w:proofErr w:type="spellEnd"/>
            <w:r w:rsidRPr="009A5F21">
              <w:t xml:space="preserve"> такого товару на ринку, </w:t>
            </w:r>
            <w:proofErr w:type="spellStart"/>
            <w:r w:rsidRPr="009A5F21">
              <w:t>що</w:t>
            </w:r>
            <w:proofErr w:type="spellEnd"/>
            <w:r w:rsidRPr="009A5F21">
              <w:t xml:space="preserve"> </w:t>
            </w:r>
            <w:proofErr w:type="spellStart"/>
            <w:r w:rsidRPr="009A5F21">
              <w:t>відбулося</w:t>
            </w:r>
            <w:proofErr w:type="spellEnd"/>
            <w:r w:rsidRPr="009A5F21">
              <w:t xml:space="preserve"> з дня </w:t>
            </w:r>
            <w:proofErr w:type="spellStart"/>
            <w:r w:rsidRPr="009A5F21">
              <w:t>укладення</w:t>
            </w:r>
            <w:proofErr w:type="spellEnd"/>
            <w:r w:rsidRPr="009A5F21">
              <w:t xml:space="preserve"> договору про </w:t>
            </w:r>
            <w:proofErr w:type="spellStart"/>
            <w:r w:rsidRPr="009A5F21">
              <w:t>закупівлю</w:t>
            </w:r>
            <w:proofErr w:type="spellEnd"/>
            <w:r w:rsidRPr="009A5F21">
              <w:t xml:space="preserve"> (у </w:t>
            </w:r>
            <w:proofErr w:type="spellStart"/>
            <w:r w:rsidRPr="009A5F21">
              <w:t>разі</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за </w:t>
            </w:r>
            <w:proofErr w:type="spellStart"/>
            <w:r w:rsidRPr="009A5F21">
              <w:t>цим</w:t>
            </w:r>
            <w:proofErr w:type="spellEnd"/>
            <w:r w:rsidRPr="009A5F21">
              <w:t xml:space="preserve"> </w:t>
            </w:r>
            <w:proofErr w:type="spellStart"/>
            <w:r w:rsidRPr="009A5F21">
              <w:t>підпунктом</w:t>
            </w:r>
            <w:proofErr w:type="spellEnd"/>
            <w:r w:rsidRPr="009A5F21">
              <w:t xml:space="preserve"> </w:t>
            </w:r>
            <w:proofErr w:type="spellStart"/>
            <w:r w:rsidRPr="009A5F21">
              <w:t>вперше</w:t>
            </w:r>
            <w:proofErr w:type="spellEnd"/>
            <w:r w:rsidRPr="009A5F21">
              <w:t xml:space="preserve">) </w:t>
            </w:r>
            <w:proofErr w:type="spellStart"/>
            <w:r w:rsidRPr="009A5F21">
              <w:t>або</w:t>
            </w:r>
            <w:proofErr w:type="spellEnd"/>
            <w:r w:rsidRPr="009A5F21">
              <w:t xml:space="preserve"> з дня </w:t>
            </w:r>
            <w:proofErr w:type="spellStart"/>
            <w:r w:rsidRPr="009A5F21">
              <w:t>останнього</w:t>
            </w:r>
            <w:proofErr w:type="spellEnd"/>
            <w:r w:rsidRPr="009A5F21">
              <w:t xml:space="preserve"> </w:t>
            </w:r>
            <w:proofErr w:type="spellStart"/>
            <w:r w:rsidRPr="009A5F21">
              <w:t>внесення</w:t>
            </w:r>
            <w:proofErr w:type="spellEnd"/>
            <w:r w:rsidRPr="009A5F21">
              <w:t xml:space="preserve"> </w:t>
            </w:r>
            <w:proofErr w:type="spellStart"/>
            <w:r w:rsidRPr="009A5F21">
              <w:t>змін</w:t>
            </w:r>
            <w:proofErr w:type="spellEnd"/>
            <w:r w:rsidRPr="009A5F21">
              <w:t xml:space="preserve"> до договору про </w:t>
            </w:r>
            <w:proofErr w:type="spellStart"/>
            <w:r w:rsidRPr="009A5F21">
              <w:t>закупівлю</w:t>
            </w:r>
            <w:proofErr w:type="spellEnd"/>
            <w:r w:rsidRPr="009A5F21">
              <w:t xml:space="preserve"> в </w:t>
            </w:r>
            <w:proofErr w:type="spellStart"/>
            <w:r w:rsidRPr="009A5F21">
              <w:t>частині</w:t>
            </w:r>
            <w:proofErr w:type="spellEnd"/>
            <w:r w:rsidRPr="009A5F21">
              <w:t xml:space="preserve"> </w:t>
            </w:r>
            <w:proofErr w:type="spellStart"/>
            <w:r w:rsidRPr="009A5F21">
              <w:t>зміни</w:t>
            </w:r>
            <w:proofErr w:type="spellEnd"/>
            <w:r w:rsidRPr="009A5F21">
              <w:t xml:space="preserve"> </w:t>
            </w:r>
            <w:proofErr w:type="spellStart"/>
            <w:r w:rsidRPr="009A5F21">
              <w:t>ціни</w:t>
            </w:r>
            <w:proofErr w:type="spellEnd"/>
            <w:r w:rsidRPr="009A5F21">
              <w:t xml:space="preserve"> (у </w:t>
            </w:r>
            <w:proofErr w:type="spellStart"/>
            <w:r w:rsidRPr="009A5F21">
              <w:t>разі</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за </w:t>
            </w:r>
            <w:proofErr w:type="spellStart"/>
            <w:r w:rsidRPr="009A5F21">
              <w:t>цим</w:t>
            </w:r>
            <w:proofErr w:type="spellEnd"/>
            <w:r w:rsidRPr="009A5F21">
              <w:t xml:space="preserve"> </w:t>
            </w:r>
            <w:proofErr w:type="spellStart"/>
            <w:r w:rsidRPr="009A5F21">
              <w:t>підпунктом</w:t>
            </w:r>
            <w:proofErr w:type="spellEnd"/>
            <w:r w:rsidRPr="009A5F21">
              <w:t xml:space="preserve"> </w:t>
            </w:r>
            <w:proofErr w:type="spellStart"/>
            <w:r w:rsidRPr="009A5F21">
              <w:t>вдруге</w:t>
            </w:r>
            <w:proofErr w:type="spellEnd"/>
            <w:r w:rsidRPr="009A5F21">
              <w:t xml:space="preserve"> і </w:t>
            </w:r>
            <w:proofErr w:type="spellStart"/>
            <w:r w:rsidRPr="009A5F21">
              <w:t>далі</w:t>
            </w:r>
            <w:proofErr w:type="spellEnd"/>
            <w:r w:rsidRPr="009A5F21">
              <w:t xml:space="preserve">), за </w:t>
            </w:r>
            <w:proofErr w:type="spellStart"/>
            <w:r w:rsidRPr="009A5F21">
              <w:t>умови</w:t>
            </w:r>
            <w:proofErr w:type="spellEnd"/>
            <w:r w:rsidRPr="009A5F21">
              <w:t xml:space="preserve"> документального </w:t>
            </w:r>
            <w:proofErr w:type="spellStart"/>
            <w:r w:rsidRPr="009A5F21">
              <w:t>підтвердження</w:t>
            </w:r>
            <w:proofErr w:type="spellEnd"/>
            <w:r w:rsidRPr="009A5F21">
              <w:t xml:space="preserve"> такого </w:t>
            </w:r>
            <w:proofErr w:type="spellStart"/>
            <w:r w:rsidRPr="009A5F21">
              <w:t>коливання</w:t>
            </w:r>
            <w:proofErr w:type="spellEnd"/>
            <w:r w:rsidRPr="009A5F21">
              <w:t xml:space="preserve">. </w:t>
            </w:r>
            <w:proofErr w:type="spellStart"/>
            <w:r w:rsidRPr="009A5F21">
              <w:t>Такі</w:t>
            </w:r>
            <w:proofErr w:type="spellEnd"/>
            <w:r w:rsidRPr="009A5F21">
              <w:t xml:space="preserve"> </w:t>
            </w:r>
            <w:proofErr w:type="spellStart"/>
            <w:r w:rsidRPr="009A5F21">
              <w:t>зміни</w:t>
            </w:r>
            <w:proofErr w:type="spellEnd"/>
            <w:r w:rsidRPr="009A5F21">
              <w:t xml:space="preserve"> до договору про </w:t>
            </w:r>
            <w:proofErr w:type="spellStart"/>
            <w:r w:rsidRPr="009A5F21">
              <w:t>закупівлю</w:t>
            </w:r>
            <w:proofErr w:type="spellEnd"/>
            <w:r w:rsidRPr="009A5F21">
              <w:t xml:space="preserve"> </w:t>
            </w:r>
            <w:proofErr w:type="spellStart"/>
            <w:r w:rsidRPr="009A5F21">
              <w:t>можуть</w:t>
            </w:r>
            <w:proofErr w:type="spellEnd"/>
            <w:r w:rsidRPr="009A5F21">
              <w:t xml:space="preserve"> бути </w:t>
            </w:r>
            <w:proofErr w:type="spellStart"/>
            <w:r w:rsidRPr="009A5F21">
              <w:t>внесені</w:t>
            </w:r>
            <w:proofErr w:type="spellEnd"/>
            <w:r w:rsidRPr="009A5F21">
              <w:t xml:space="preserve"> не </w:t>
            </w:r>
            <w:proofErr w:type="spellStart"/>
            <w:r w:rsidRPr="009A5F21">
              <w:t>раніше</w:t>
            </w:r>
            <w:proofErr w:type="spellEnd"/>
            <w:r w:rsidRPr="009A5F21">
              <w:t xml:space="preserve"> 90 </w:t>
            </w:r>
            <w:proofErr w:type="spellStart"/>
            <w:r w:rsidRPr="009A5F21">
              <w:t>днів</w:t>
            </w:r>
            <w:proofErr w:type="spellEnd"/>
            <w:r w:rsidRPr="009A5F21">
              <w:t xml:space="preserve"> з дня </w:t>
            </w:r>
            <w:proofErr w:type="spellStart"/>
            <w:r w:rsidRPr="009A5F21">
              <w:t>підписання</w:t>
            </w:r>
            <w:proofErr w:type="spellEnd"/>
            <w:r w:rsidRPr="009A5F21">
              <w:t xml:space="preserve"> договору про </w:t>
            </w:r>
            <w:proofErr w:type="spellStart"/>
            <w:r w:rsidRPr="009A5F21">
              <w:t>закупівлю</w:t>
            </w:r>
            <w:proofErr w:type="spellEnd"/>
            <w:r w:rsidRPr="009A5F21">
              <w:t xml:space="preserve"> </w:t>
            </w:r>
            <w:proofErr w:type="spellStart"/>
            <w:r w:rsidRPr="009A5F21">
              <w:t>або</w:t>
            </w:r>
            <w:proofErr w:type="spellEnd"/>
            <w:r w:rsidRPr="009A5F21">
              <w:t xml:space="preserve"> </w:t>
            </w:r>
            <w:proofErr w:type="spellStart"/>
            <w:r w:rsidRPr="009A5F21">
              <w:t>внесення</w:t>
            </w:r>
            <w:proofErr w:type="spellEnd"/>
            <w:r w:rsidRPr="009A5F21">
              <w:t xml:space="preserve"> до </w:t>
            </w:r>
            <w:proofErr w:type="spellStart"/>
            <w:r w:rsidRPr="009A5F21">
              <w:t>нього</w:t>
            </w:r>
            <w:proofErr w:type="spellEnd"/>
            <w:r w:rsidRPr="009A5F21">
              <w:t xml:space="preserve"> </w:t>
            </w:r>
            <w:proofErr w:type="spellStart"/>
            <w:r w:rsidRPr="009A5F21">
              <w:t>змін</w:t>
            </w:r>
            <w:proofErr w:type="spellEnd"/>
            <w:r w:rsidRPr="009A5F21">
              <w:t xml:space="preserve"> </w:t>
            </w:r>
            <w:proofErr w:type="spellStart"/>
            <w:r w:rsidRPr="009A5F21">
              <w:t>щодо</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за </w:t>
            </w:r>
            <w:proofErr w:type="spellStart"/>
            <w:r w:rsidRPr="009A5F21">
              <w:t>умови</w:t>
            </w:r>
            <w:proofErr w:type="spellEnd"/>
            <w:r w:rsidRPr="009A5F21">
              <w:t xml:space="preserve">, </w:t>
            </w:r>
            <w:proofErr w:type="spellStart"/>
            <w:r w:rsidRPr="009A5F21">
              <w:t>що</w:t>
            </w:r>
            <w:proofErr w:type="spellEnd"/>
            <w:r w:rsidRPr="009A5F21">
              <w:t xml:space="preserve"> </w:t>
            </w:r>
            <w:proofErr w:type="spellStart"/>
            <w:r w:rsidRPr="009A5F21">
              <w:t>такі</w:t>
            </w:r>
            <w:proofErr w:type="spellEnd"/>
            <w:r w:rsidRPr="009A5F21">
              <w:t xml:space="preserve"> </w:t>
            </w:r>
            <w:proofErr w:type="spellStart"/>
            <w:r w:rsidRPr="009A5F21">
              <w:t>зміни</w:t>
            </w:r>
            <w:proofErr w:type="spellEnd"/>
            <w:r w:rsidRPr="009A5F21">
              <w:t xml:space="preserve"> не </w:t>
            </w:r>
            <w:proofErr w:type="spellStart"/>
            <w:r w:rsidRPr="009A5F21">
              <w:t>призведуть</w:t>
            </w:r>
            <w:proofErr w:type="spellEnd"/>
            <w:r w:rsidRPr="009A5F21">
              <w:t xml:space="preserve"> до </w:t>
            </w:r>
            <w:proofErr w:type="spellStart"/>
            <w:r w:rsidRPr="009A5F21">
              <w:t>збільшення</w:t>
            </w:r>
            <w:proofErr w:type="spellEnd"/>
            <w:r w:rsidRPr="009A5F21">
              <w:t xml:space="preserve"> </w:t>
            </w:r>
            <w:proofErr w:type="spellStart"/>
            <w:r w:rsidRPr="009A5F21">
              <w:t>суми</w:t>
            </w:r>
            <w:proofErr w:type="spellEnd"/>
            <w:r w:rsidRPr="009A5F21">
              <w:t xml:space="preserve">, </w:t>
            </w:r>
            <w:proofErr w:type="spellStart"/>
            <w:r w:rsidRPr="009A5F21">
              <w:t>визначеної</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w:t>
            </w:r>
            <w:proofErr w:type="spellStart"/>
            <w:r w:rsidRPr="009A5F21">
              <w:t>Обмеження</w:t>
            </w:r>
            <w:proofErr w:type="spellEnd"/>
            <w:r w:rsidRPr="009A5F21">
              <w:t xml:space="preserve"> </w:t>
            </w:r>
            <w:proofErr w:type="spellStart"/>
            <w:r w:rsidRPr="009A5F21">
              <w:t>стосовно</w:t>
            </w:r>
            <w:proofErr w:type="spellEnd"/>
            <w:r w:rsidRPr="009A5F21">
              <w:t xml:space="preserve"> </w:t>
            </w:r>
            <w:proofErr w:type="spellStart"/>
            <w:r w:rsidRPr="009A5F21">
              <w:t>строків</w:t>
            </w:r>
            <w:proofErr w:type="spellEnd"/>
            <w:r w:rsidRPr="009A5F21">
              <w:t xml:space="preserve"> </w:t>
            </w:r>
            <w:proofErr w:type="spellStart"/>
            <w:r w:rsidRPr="009A5F21">
              <w:t>внесення</w:t>
            </w:r>
            <w:proofErr w:type="spellEnd"/>
            <w:r w:rsidRPr="009A5F21">
              <w:t xml:space="preserve"> </w:t>
            </w:r>
            <w:proofErr w:type="spellStart"/>
            <w:r w:rsidRPr="009A5F21">
              <w:t>змін</w:t>
            </w:r>
            <w:proofErr w:type="spellEnd"/>
            <w:r w:rsidRPr="009A5F21">
              <w:t xml:space="preserve"> до договору про </w:t>
            </w:r>
            <w:proofErr w:type="spellStart"/>
            <w:r w:rsidRPr="009A5F21">
              <w:t>закупівлю</w:t>
            </w:r>
            <w:proofErr w:type="spellEnd"/>
            <w:r w:rsidRPr="009A5F21">
              <w:t xml:space="preserve"> </w:t>
            </w:r>
            <w:proofErr w:type="spellStart"/>
            <w:r w:rsidRPr="009A5F21">
              <w:t>щодо</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не </w:t>
            </w:r>
            <w:proofErr w:type="spellStart"/>
            <w:r w:rsidRPr="009A5F21">
              <w:t>застосовується</w:t>
            </w:r>
            <w:proofErr w:type="spellEnd"/>
            <w:r w:rsidRPr="009A5F21">
              <w:t xml:space="preserve"> у </w:t>
            </w:r>
            <w:proofErr w:type="spellStart"/>
            <w:r w:rsidRPr="009A5F21">
              <w:t>разі</w:t>
            </w:r>
            <w:proofErr w:type="spellEnd"/>
            <w:r w:rsidRPr="009A5F21">
              <w:t xml:space="preserve"> </w:t>
            </w:r>
            <w:proofErr w:type="spellStart"/>
            <w:r w:rsidRPr="009A5F21">
              <w:t>зміни</w:t>
            </w:r>
            <w:proofErr w:type="spellEnd"/>
            <w:r w:rsidRPr="009A5F21">
              <w:t xml:space="preserve"> умов договору про </w:t>
            </w:r>
            <w:proofErr w:type="spellStart"/>
            <w:r w:rsidRPr="009A5F21">
              <w:t>закупівлю</w:t>
            </w:r>
            <w:proofErr w:type="spellEnd"/>
            <w:r w:rsidRPr="009A5F21">
              <w:t xml:space="preserve"> бензину та дизельного </w:t>
            </w:r>
            <w:proofErr w:type="spellStart"/>
            <w:r w:rsidRPr="009A5F21">
              <w:t>пального</w:t>
            </w:r>
            <w:proofErr w:type="spellEnd"/>
            <w:r w:rsidRPr="009A5F21">
              <w:t xml:space="preserve">, природного газу та </w:t>
            </w:r>
            <w:proofErr w:type="spellStart"/>
            <w:r w:rsidRPr="009A5F21">
              <w:t>електричної</w:t>
            </w:r>
            <w:proofErr w:type="spellEnd"/>
            <w:r w:rsidRPr="009A5F21">
              <w:t xml:space="preserve"> </w:t>
            </w:r>
            <w:proofErr w:type="spellStart"/>
            <w:r w:rsidRPr="009A5F21">
              <w:t>енергії</w:t>
            </w:r>
            <w:proofErr w:type="spellEnd"/>
            <w:r w:rsidRPr="009A5F21">
              <w:t xml:space="preserve">. </w:t>
            </w:r>
            <w:proofErr w:type="spellStart"/>
            <w:r w:rsidRPr="009A5F21">
              <w:t>Обмеження</w:t>
            </w:r>
            <w:proofErr w:type="spellEnd"/>
            <w:r w:rsidRPr="009A5F21">
              <w:t xml:space="preserve"> </w:t>
            </w:r>
            <w:proofErr w:type="spellStart"/>
            <w:r w:rsidRPr="009A5F21">
              <w:t>щодо</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не </w:t>
            </w:r>
            <w:proofErr w:type="spellStart"/>
            <w:r w:rsidRPr="009A5F21">
              <w:t>більше</w:t>
            </w:r>
            <w:proofErr w:type="spellEnd"/>
            <w:r w:rsidRPr="009A5F21">
              <w:t xml:space="preserve"> </w:t>
            </w:r>
            <w:proofErr w:type="spellStart"/>
            <w:r w:rsidRPr="009A5F21">
              <w:t>ніж</w:t>
            </w:r>
            <w:proofErr w:type="spellEnd"/>
            <w:r w:rsidRPr="009A5F21">
              <w:t xml:space="preserve"> на 10 </w:t>
            </w:r>
            <w:proofErr w:type="spellStart"/>
            <w:r w:rsidRPr="009A5F21">
              <w:t>відсотків</w:t>
            </w:r>
            <w:proofErr w:type="spellEnd"/>
            <w:r w:rsidRPr="009A5F21">
              <w:t xml:space="preserve"> </w:t>
            </w:r>
            <w:proofErr w:type="spellStart"/>
            <w:r w:rsidRPr="009A5F21">
              <w:t>застосовується</w:t>
            </w:r>
            <w:proofErr w:type="spellEnd"/>
            <w:r w:rsidRPr="009A5F21">
              <w:t xml:space="preserve"> </w:t>
            </w:r>
            <w:proofErr w:type="spellStart"/>
            <w:r w:rsidRPr="009A5F21">
              <w:t>щодо</w:t>
            </w:r>
            <w:proofErr w:type="spellEnd"/>
            <w:r w:rsidRPr="009A5F21">
              <w:t xml:space="preserve"> кожного </w:t>
            </w:r>
            <w:proofErr w:type="spellStart"/>
            <w:r w:rsidRPr="009A5F21">
              <w:t>окремого</w:t>
            </w:r>
            <w:proofErr w:type="spellEnd"/>
            <w:r w:rsidRPr="009A5F21">
              <w:t xml:space="preserve"> </w:t>
            </w:r>
            <w:proofErr w:type="spellStart"/>
            <w:r w:rsidRPr="009A5F21">
              <w:t>випадку</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(без </w:t>
            </w:r>
            <w:proofErr w:type="spellStart"/>
            <w:r w:rsidRPr="009A5F21">
              <w:t>обмеження</w:t>
            </w:r>
            <w:proofErr w:type="spellEnd"/>
            <w:r w:rsidRPr="009A5F21">
              <w:t xml:space="preserve"> </w:t>
            </w:r>
            <w:proofErr w:type="spellStart"/>
            <w:r w:rsidRPr="009A5F21">
              <w:t>кількості</w:t>
            </w:r>
            <w:proofErr w:type="spellEnd"/>
            <w:r w:rsidRPr="009A5F21">
              <w:t xml:space="preserve"> </w:t>
            </w:r>
            <w:proofErr w:type="spellStart"/>
            <w:r w:rsidRPr="009A5F21">
              <w:t>змін</w:t>
            </w:r>
            <w:proofErr w:type="spellEnd"/>
            <w:r w:rsidRPr="009A5F21">
              <w:t xml:space="preserve">). </w:t>
            </w:r>
            <w:proofErr w:type="spellStart"/>
            <w:r w:rsidRPr="009A5F21">
              <w:t>Змінена</w:t>
            </w:r>
            <w:proofErr w:type="spellEnd"/>
            <w:r w:rsidRPr="009A5F21">
              <w:t xml:space="preserve"> </w:t>
            </w:r>
            <w:proofErr w:type="spellStart"/>
            <w:r w:rsidRPr="009A5F21">
              <w:t>ціна</w:t>
            </w:r>
            <w:proofErr w:type="spellEnd"/>
            <w:r w:rsidRPr="009A5F21">
              <w:t xml:space="preserve"> за </w:t>
            </w:r>
            <w:proofErr w:type="spellStart"/>
            <w:r w:rsidRPr="009A5F21">
              <w:t>одиницю</w:t>
            </w:r>
            <w:proofErr w:type="spellEnd"/>
            <w:r w:rsidRPr="009A5F21">
              <w:t xml:space="preserve"> товару не повинна </w:t>
            </w:r>
            <w:proofErr w:type="spellStart"/>
            <w:r w:rsidRPr="009A5F21">
              <w:t>перевищувати</w:t>
            </w:r>
            <w:proofErr w:type="spellEnd"/>
            <w:r w:rsidRPr="009A5F21">
              <w:t xml:space="preserve"> 50 </w:t>
            </w:r>
            <w:proofErr w:type="spellStart"/>
            <w:r w:rsidRPr="009A5F21">
              <w:t>відсотків</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w:t>
            </w:r>
            <w:proofErr w:type="spellStart"/>
            <w:r w:rsidRPr="009A5F21">
              <w:t>що</w:t>
            </w:r>
            <w:proofErr w:type="spellEnd"/>
            <w:r w:rsidRPr="009A5F21">
              <w:t xml:space="preserve"> </w:t>
            </w:r>
            <w:proofErr w:type="spellStart"/>
            <w:r w:rsidRPr="009A5F21">
              <w:t>передбачена</w:t>
            </w:r>
            <w:proofErr w:type="spellEnd"/>
            <w:r w:rsidRPr="009A5F21">
              <w:t xml:space="preserve"> в початковому </w:t>
            </w:r>
            <w:proofErr w:type="spellStart"/>
            <w:r w:rsidRPr="009A5F21">
              <w:t>договорі</w:t>
            </w:r>
            <w:proofErr w:type="spellEnd"/>
            <w:r w:rsidRPr="009A5F21">
              <w:t xml:space="preserve"> про </w:t>
            </w:r>
            <w:proofErr w:type="spellStart"/>
            <w:r w:rsidRPr="009A5F21">
              <w:t>закупівлю</w:t>
            </w:r>
            <w:proofErr w:type="spellEnd"/>
            <w:r w:rsidRPr="009A5F21">
              <w:t>;</w:t>
            </w:r>
          </w:p>
          <w:p w14:paraId="160CB2A5" w14:textId="77777777" w:rsidR="006D734F" w:rsidRPr="009A5F21" w:rsidRDefault="006D734F" w:rsidP="006D734F">
            <w:pPr>
              <w:pStyle w:val="rvps2"/>
              <w:shd w:val="clear" w:color="auto" w:fill="FFFFFF"/>
              <w:spacing w:before="0" w:beforeAutospacing="0" w:after="150" w:afterAutospacing="0"/>
              <w:ind w:firstLine="450"/>
              <w:jc w:val="both"/>
            </w:pPr>
            <w:bookmarkStart w:id="125" w:name="n854"/>
            <w:bookmarkStart w:id="126" w:name="n512"/>
            <w:bookmarkEnd w:id="125"/>
            <w:bookmarkEnd w:id="126"/>
            <w:r w:rsidRPr="009A5F21">
              <w:t xml:space="preserve">3) </w:t>
            </w:r>
            <w:proofErr w:type="spellStart"/>
            <w:r w:rsidRPr="009A5F21">
              <w:t>покращення</w:t>
            </w:r>
            <w:proofErr w:type="spellEnd"/>
            <w:r w:rsidRPr="009A5F21">
              <w:t xml:space="preserve"> </w:t>
            </w:r>
            <w:proofErr w:type="spellStart"/>
            <w:r w:rsidRPr="009A5F21">
              <w:t>якості</w:t>
            </w:r>
            <w:proofErr w:type="spellEnd"/>
            <w:r w:rsidRPr="009A5F21">
              <w:t xml:space="preserve"> предмета </w:t>
            </w:r>
            <w:proofErr w:type="spellStart"/>
            <w:r w:rsidRPr="009A5F21">
              <w:t>закупівлі</w:t>
            </w:r>
            <w:proofErr w:type="spellEnd"/>
            <w:r w:rsidRPr="009A5F21">
              <w:t xml:space="preserve"> за </w:t>
            </w:r>
            <w:proofErr w:type="spellStart"/>
            <w:r w:rsidRPr="009A5F21">
              <w:t>умови</w:t>
            </w:r>
            <w:proofErr w:type="spellEnd"/>
            <w:r w:rsidRPr="009A5F21">
              <w:t xml:space="preserve">, </w:t>
            </w:r>
            <w:proofErr w:type="spellStart"/>
            <w:r w:rsidRPr="009A5F21">
              <w:t>що</w:t>
            </w:r>
            <w:proofErr w:type="spellEnd"/>
            <w:r w:rsidRPr="009A5F21">
              <w:t xml:space="preserve"> </w:t>
            </w:r>
            <w:proofErr w:type="spellStart"/>
            <w:r w:rsidRPr="009A5F21">
              <w:t>таке</w:t>
            </w:r>
            <w:proofErr w:type="spellEnd"/>
            <w:r w:rsidRPr="009A5F21">
              <w:t xml:space="preserve"> </w:t>
            </w:r>
            <w:proofErr w:type="spellStart"/>
            <w:r w:rsidRPr="009A5F21">
              <w:t>покращення</w:t>
            </w:r>
            <w:proofErr w:type="spellEnd"/>
            <w:r w:rsidRPr="009A5F21">
              <w:t xml:space="preserve"> не </w:t>
            </w:r>
            <w:proofErr w:type="spellStart"/>
            <w:r w:rsidRPr="009A5F21">
              <w:t>призведе</w:t>
            </w:r>
            <w:proofErr w:type="spellEnd"/>
            <w:r w:rsidRPr="009A5F21">
              <w:t xml:space="preserve"> до </w:t>
            </w:r>
            <w:proofErr w:type="spellStart"/>
            <w:r w:rsidRPr="009A5F21">
              <w:t>збільшення</w:t>
            </w:r>
            <w:proofErr w:type="spellEnd"/>
            <w:r w:rsidRPr="009A5F21">
              <w:t xml:space="preserve"> </w:t>
            </w:r>
            <w:proofErr w:type="spellStart"/>
            <w:r w:rsidRPr="009A5F21">
              <w:t>суми</w:t>
            </w:r>
            <w:proofErr w:type="spellEnd"/>
            <w:r w:rsidRPr="009A5F21">
              <w:t xml:space="preserve">, </w:t>
            </w:r>
            <w:proofErr w:type="spellStart"/>
            <w:r w:rsidRPr="009A5F21">
              <w:t>визначеної</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w:t>
            </w:r>
          </w:p>
          <w:p w14:paraId="002E12DA" w14:textId="77777777" w:rsidR="006D734F" w:rsidRPr="009A5F21" w:rsidRDefault="006D734F" w:rsidP="006D734F">
            <w:pPr>
              <w:pStyle w:val="rvps2"/>
              <w:shd w:val="clear" w:color="auto" w:fill="FFFFFF"/>
              <w:spacing w:before="0" w:beforeAutospacing="0" w:after="150" w:afterAutospacing="0"/>
              <w:ind w:firstLine="450"/>
              <w:jc w:val="both"/>
            </w:pPr>
            <w:bookmarkStart w:id="127" w:name="n513"/>
            <w:bookmarkEnd w:id="127"/>
            <w:r w:rsidRPr="009A5F21">
              <w:t xml:space="preserve">4) </w:t>
            </w:r>
            <w:proofErr w:type="spellStart"/>
            <w:r w:rsidRPr="009A5F21">
              <w:t>продовження</w:t>
            </w:r>
            <w:proofErr w:type="spellEnd"/>
            <w:r w:rsidRPr="009A5F21">
              <w:t xml:space="preserve"> строку </w:t>
            </w:r>
            <w:proofErr w:type="spellStart"/>
            <w:r w:rsidRPr="009A5F21">
              <w:t>дії</w:t>
            </w:r>
            <w:proofErr w:type="spellEnd"/>
            <w:r w:rsidRPr="009A5F21">
              <w:t xml:space="preserve"> договору про </w:t>
            </w:r>
            <w:proofErr w:type="spellStart"/>
            <w:r w:rsidRPr="009A5F21">
              <w:t>закупівлю</w:t>
            </w:r>
            <w:proofErr w:type="spellEnd"/>
            <w:r w:rsidRPr="009A5F21">
              <w:t xml:space="preserve"> та/</w:t>
            </w:r>
            <w:proofErr w:type="spellStart"/>
            <w:r w:rsidRPr="009A5F21">
              <w:t>або</w:t>
            </w:r>
            <w:proofErr w:type="spellEnd"/>
            <w:r w:rsidRPr="009A5F21">
              <w:t xml:space="preserve"> строку </w:t>
            </w:r>
            <w:proofErr w:type="spellStart"/>
            <w:r w:rsidRPr="009A5F21">
              <w:t>виконання</w:t>
            </w:r>
            <w:proofErr w:type="spellEnd"/>
            <w:r w:rsidRPr="009A5F21">
              <w:t xml:space="preserve"> </w:t>
            </w:r>
            <w:proofErr w:type="spellStart"/>
            <w:r w:rsidRPr="009A5F21">
              <w:t>зобов’язань</w:t>
            </w:r>
            <w:proofErr w:type="spellEnd"/>
            <w:r w:rsidRPr="009A5F21">
              <w:t xml:space="preserve"> </w:t>
            </w:r>
            <w:proofErr w:type="spellStart"/>
            <w:r w:rsidRPr="009A5F21">
              <w:t>щодо</w:t>
            </w:r>
            <w:proofErr w:type="spellEnd"/>
            <w:r w:rsidRPr="009A5F21">
              <w:t xml:space="preserve"> </w:t>
            </w:r>
            <w:proofErr w:type="spellStart"/>
            <w:r w:rsidRPr="009A5F21">
              <w:t>передачі</w:t>
            </w:r>
            <w:proofErr w:type="spellEnd"/>
            <w:r w:rsidRPr="009A5F21">
              <w:t xml:space="preserve"> товару, </w:t>
            </w:r>
            <w:proofErr w:type="spellStart"/>
            <w:r w:rsidRPr="009A5F21">
              <w:t>виконання</w:t>
            </w:r>
            <w:proofErr w:type="spellEnd"/>
            <w:r w:rsidRPr="009A5F21">
              <w:t xml:space="preserve"> </w:t>
            </w:r>
            <w:proofErr w:type="spellStart"/>
            <w:r w:rsidRPr="009A5F21">
              <w:t>робіт</w:t>
            </w:r>
            <w:proofErr w:type="spellEnd"/>
            <w:r w:rsidRPr="009A5F21">
              <w:t xml:space="preserve">, </w:t>
            </w:r>
            <w:proofErr w:type="spellStart"/>
            <w:r w:rsidRPr="009A5F21">
              <w:t>надання</w:t>
            </w:r>
            <w:proofErr w:type="spellEnd"/>
            <w:r w:rsidRPr="009A5F21">
              <w:t xml:space="preserve"> </w:t>
            </w:r>
            <w:proofErr w:type="spellStart"/>
            <w:r w:rsidRPr="009A5F21">
              <w:t>послуг</w:t>
            </w:r>
            <w:proofErr w:type="spellEnd"/>
            <w:r w:rsidRPr="009A5F21">
              <w:t xml:space="preserve"> у </w:t>
            </w:r>
            <w:proofErr w:type="spellStart"/>
            <w:r w:rsidRPr="009A5F21">
              <w:t>разі</w:t>
            </w:r>
            <w:proofErr w:type="spellEnd"/>
            <w:r w:rsidRPr="009A5F21">
              <w:t xml:space="preserve"> </w:t>
            </w:r>
            <w:proofErr w:type="spellStart"/>
            <w:r w:rsidRPr="009A5F21">
              <w:t>виникнення</w:t>
            </w:r>
            <w:proofErr w:type="spellEnd"/>
            <w:r w:rsidRPr="009A5F21">
              <w:t xml:space="preserve"> документально </w:t>
            </w:r>
            <w:proofErr w:type="spellStart"/>
            <w:r w:rsidRPr="009A5F21">
              <w:t>підтверджених</w:t>
            </w:r>
            <w:proofErr w:type="spellEnd"/>
            <w:r w:rsidRPr="009A5F21">
              <w:t xml:space="preserve"> </w:t>
            </w:r>
            <w:proofErr w:type="spellStart"/>
            <w:r w:rsidRPr="009A5F21">
              <w:t>об’єктивних</w:t>
            </w:r>
            <w:proofErr w:type="spellEnd"/>
            <w:r w:rsidRPr="009A5F21">
              <w:t xml:space="preserve"> </w:t>
            </w:r>
            <w:proofErr w:type="spellStart"/>
            <w:r w:rsidRPr="009A5F21">
              <w:t>обставин</w:t>
            </w:r>
            <w:proofErr w:type="spellEnd"/>
            <w:r w:rsidRPr="009A5F21">
              <w:t xml:space="preserve">, </w:t>
            </w:r>
            <w:proofErr w:type="spellStart"/>
            <w:r w:rsidRPr="009A5F21">
              <w:t>що</w:t>
            </w:r>
            <w:proofErr w:type="spellEnd"/>
            <w:r w:rsidRPr="009A5F21">
              <w:t xml:space="preserve"> </w:t>
            </w:r>
            <w:proofErr w:type="spellStart"/>
            <w:r w:rsidRPr="009A5F21">
              <w:t>спричинили</w:t>
            </w:r>
            <w:proofErr w:type="spellEnd"/>
            <w:r w:rsidRPr="009A5F21">
              <w:t xml:space="preserve"> </w:t>
            </w:r>
            <w:proofErr w:type="spellStart"/>
            <w:r w:rsidRPr="009A5F21">
              <w:t>таке</w:t>
            </w:r>
            <w:proofErr w:type="spellEnd"/>
            <w:r w:rsidRPr="009A5F21">
              <w:t xml:space="preserve"> </w:t>
            </w:r>
            <w:proofErr w:type="spellStart"/>
            <w:r w:rsidRPr="009A5F21">
              <w:t>продовження</w:t>
            </w:r>
            <w:proofErr w:type="spellEnd"/>
            <w:r w:rsidRPr="009A5F21">
              <w:t xml:space="preserve">, у тому </w:t>
            </w:r>
            <w:proofErr w:type="spellStart"/>
            <w:r w:rsidRPr="009A5F21">
              <w:t>числі</w:t>
            </w:r>
            <w:proofErr w:type="spellEnd"/>
            <w:r w:rsidRPr="009A5F21">
              <w:t xml:space="preserve"> </w:t>
            </w:r>
            <w:proofErr w:type="spellStart"/>
            <w:r w:rsidRPr="009A5F21">
              <w:t>обставин</w:t>
            </w:r>
            <w:proofErr w:type="spellEnd"/>
            <w:r w:rsidRPr="009A5F21">
              <w:t xml:space="preserve"> </w:t>
            </w:r>
            <w:proofErr w:type="spellStart"/>
            <w:r w:rsidRPr="009A5F21">
              <w:t>непереборної</w:t>
            </w:r>
            <w:proofErr w:type="spellEnd"/>
            <w:r w:rsidRPr="009A5F21">
              <w:t xml:space="preserve"> </w:t>
            </w:r>
            <w:proofErr w:type="spellStart"/>
            <w:r w:rsidRPr="009A5F21">
              <w:t>сили</w:t>
            </w:r>
            <w:proofErr w:type="spellEnd"/>
            <w:r w:rsidRPr="009A5F21">
              <w:t xml:space="preserve">, </w:t>
            </w:r>
            <w:proofErr w:type="spellStart"/>
            <w:r w:rsidRPr="009A5F21">
              <w:t>затримки</w:t>
            </w:r>
            <w:proofErr w:type="spellEnd"/>
            <w:r w:rsidRPr="009A5F21">
              <w:t xml:space="preserve"> </w:t>
            </w:r>
            <w:proofErr w:type="spellStart"/>
            <w:r w:rsidRPr="009A5F21">
              <w:t>фінансування</w:t>
            </w:r>
            <w:proofErr w:type="spellEnd"/>
            <w:r w:rsidRPr="009A5F21">
              <w:t xml:space="preserve"> </w:t>
            </w:r>
            <w:proofErr w:type="spellStart"/>
            <w:r w:rsidRPr="009A5F21">
              <w:t>витрат</w:t>
            </w:r>
            <w:proofErr w:type="spellEnd"/>
            <w:r w:rsidRPr="009A5F21">
              <w:t xml:space="preserve"> </w:t>
            </w:r>
            <w:proofErr w:type="spellStart"/>
            <w:r w:rsidRPr="009A5F21">
              <w:t>замовника</w:t>
            </w:r>
            <w:proofErr w:type="spellEnd"/>
            <w:r w:rsidRPr="009A5F21">
              <w:t xml:space="preserve">, за </w:t>
            </w:r>
            <w:proofErr w:type="spellStart"/>
            <w:r w:rsidRPr="009A5F21">
              <w:t>умови</w:t>
            </w:r>
            <w:proofErr w:type="spellEnd"/>
            <w:r w:rsidRPr="009A5F21">
              <w:t xml:space="preserve">, </w:t>
            </w:r>
            <w:proofErr w:type="spellStart"/>
            <w:r w:rsidRPr="009A5F21">
              <w:t>що</w:t>
            </w:r>
            <w:proofErr w:type="spellEnd"/>
            <w:r w:rsidRPr="009A5F21">
              <w:t xml:space="preserve"> </w:t>
            </w:r>
            <w:proofErr w:type="spellStart"/>
            <w:r w:rsidRPr="009A5F21">
              <w:t>такі</w:t>
            </w:r>
            <w:proofErr w:type="spellEnd"/>
            <w:r w:rsidRPr="009A5F21">
              <w:t xml:space="preserve"> </w:t>
            </w:r>
            <w:proofErr w:type="spellStart"/>
            <w:r w:rsidRPr="009A5F21">
              <w:t>зміни</w:t>
            </w:r>
            <w:proofErr w:type="spellEnd"/>
            <w:r w:rsidRPr="009A5F21">
              <w:t xml:space="preserve"> не </w:t>
            </w:r>
            <w:proofErr w:type="spellStart"/>
            <w:r w:rsidRPr="009A5F21">
              <w:t>призведуть</w:t>
            </w:r>
            <w:proofErr w:type="spellEnd"/>
            <w:r w:rsidRPr="009A5F21">
              <w:t xml:space="preserve"> до </w:t>
            </w:r>
            <w:proofErr w:type="spellStart"/>
            <w:r w:rsidRPr="009A5F21">
              <w:t>збільшення</w:t>
            </w:r>
            <w:proofErr w:type="spellEnd"/>
            <w:r w:rsidRPr="009A5F21">
              <w:t xml:space="preserve"> </w:t>
            </w:r>
            <w:proofErr w:type="spellStart"/>
            <w:r w:rsidRPr="009A5F21">
              <w:t>суми</w:t>
            </w:r>
            <w:proofErr w:type="spellEnd"/>
            <w:r w:rsidRPr="009A5F21">
              <w:t xml:space="preserve">, </w:t>
            </w:r>
            <w:proofErr w:type="spellStart"/>
            <w:r w:rsidRPr="009A5F21">
              <w:t>визначеної</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w:t>
            </w:r>
          </w:p>
          <w:p w14:paraId="0295DD70" w14:textId="77777777" w:rsidR="006D734F" w:rsidRPr="009A5F21" w:rsidRDefault="006D734F" w:rsidP="006D734F">
            <w:pPr>
              <w:pStyle w:val="rvps2"/>
              <w:shd w:val="clear" w:color="auto" w:fill="FFFFFF"/>
              <w:spacing w:before="0" w:beforeAutospacing="0" w:after="150" w:afterAutospacing="0"/>
              <w:ind w:firstLine="450"/>
              <w:jc w:val="both"/>
            </w:pPr>
            <w:bookmarkStart w:id="128" w:name="n514"/>
            <w:bookmarkEnd w:id="128"/>
            <w:r w:rsidRPr="009A5F21">
              <w:t xml:space="preserve">5) </w:t>
            </w:r>
            <w:proofErr w:type="spellStart"/>
            <w:r w:rsidRPr="009A5F21">
              <w:t>погодження</w:t>
            </w:r>
            <w:proofErr w:type="spellEnd"/>
            <w:r w:rsidRPr="009A5F21">
              <w:t xml:space="preserve"> </w:t>
            </w:r>
            <w:proofErr w:type="spellStart"/>
            <w:r w:rsidRPr="009A5F21">
              <w:t>зміни</w:t>
            </w:r>
            <w:proofErr w:type="spellEnd"/>
            <w:r w:rsidRPr="009A5F21">
              <w:t xml:space="preserve"> </w:t>
            </w:r>
            <w:proofErr w:type="spellStart"/>
            <w:r w:rsidRPr="009A5F21">
              <w:t>ціни</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в </w:t>
            </w:r>
            <w:proofErr w:type="spellStart"/>
            <w:r w:rsidRPr="009A5F21">
              <w:t>бік</w:t>
            </w:r>
            <w:proofErr w:type="spellEnd"/>
            <w:r w:rsidRPr="009A5F21">
              <w:t xml:space="preserve"> </w:t>
            </w:r>
            <w:proofErr w:type="spellStart"/>
            <w:r w:rsidRPr="009A5F21">
              <w:t>зменшення</w:t>
            </w:r>
            <w:proofErr w:type="spellEnd"/>
            <w:r w:rsidRPr="009A5F21">
              <w:t xml:space="preserve"> (без </w:t>
            </w:r>
            <w:proofErr w:type="spellStart"/>
            <w:r w:rsidRPr="009A5F21">
              <w:t>зміни</w:t>
            </w:r>
            <w:proofErr w:type="spellEnd"/>
            <w:r w:rsidRPr="009A5F21">
              <w:t xml:space="preserve"> </w:t>
            </w:r>
            <w:proofErr w:type="spellStart"/>
            <w:r w:rsidRPr="009A5F21">
              <w:t>кількості</w:t>
            </w:r>
            <w:proofErr w:type="spellEnd"/>
            <w:r w:rsidRPr="009A5F21">
              <w:t xml:space="preserve"> (</w:t>
            </w:r>
            <w:proofErr w:type="spellStart"/>
            <w:r w:rsidRPr="009A5F21">
              <w:t>обсягу</w:t>
            </w:r>
            <w:proofErr w:type="spellEnd"/>
            <w:r w:rsidRPr="009A5F21">
              <w:t xml:space="preserve">) та </w:t>
            </w:r>
            <w:proofErr w:type="spellStart"/>
            <w:r w:rsidRPr="009A5F21">
              <w:t>якості</w:t>
            </w:r>
            <w:proofErr w:type="spellEnd"/>
            <w:r w:rsidRPr="009A5F21">
              <w:t xml:space="preserve"> </w:t>
            </w:r>
            <w:proofErr w:type="spellStart"/>
            <w:r w:rsidRPr="009A5F21">
              <w:t>товарів</w:t>
            </w:r>
            <w:proofErr w:type="spellEnd"/>
            <w:r w:rsidRPr="009A5F21">
              <w:t xml:space="preserve">, </w:t>
            </w:r>
            <w:proofErr w:type="spellStart"/>
            <w:r w:rsidRPr="009A5F21">
              <w:t>робіт</w:t>
            </w:r>
            <w:proofErr w:type="spellEnd"/>
            <w:r w:rsidRPr="009A5F21">
              <w:t xml:space="preserve"> і </w:t>
            </w:r>
            <w:proofErr w:type="spellStart"/>
            <w:r w:rsidRPr="009A5F21">
              <w:t>послуг</w:t>
            </w:r>
            <w:proofErr w:type="spellEnd"/>
            <w:r w:rsidRPr="009A5F21">
              <w:t xml:space="preserve">), у тому </w:t>
            </w:r>
            <w:proofErr w:type="spellStart"/>
            <w:r w:rsidRPr="009A5F21">
              <w:t>числі</w:t>
            </w:r>
            <w:proofErr w:type="spellEnd"/>
            <w:r w:rsidRPr="009A5F21">
              <w:t xml:space="preserve"> у </w:t>
            </w:r>
            <w:proofErr w:type="spellStart"/>
            <w:r w:rsidRPr="009A5F21">
              <w:t>разі</w:t>
            </w:r>
            <w:proofErr w:type="spellEnd"/>
            <w:r w:rsidRPr="009A5F21">
              <w:t xml:space="preserve"> </w:t>
            </w:r>
            <w:proofErr w:type="spellStart"/>
            <w:r w:rsidRPr="009A5F21">
              <w:t>коливання</w:t>
            </w:r>
            <w:proofErr w:type="spellEnd"/>
            <w:r w:rsidRPr="009A5F21">
              <w:t xml:space="preserve"> </w:t>
            </w:r>
            <w:proofErr w:type="spellStart"/>
            <w:r w:rsidRPr="009A5F21">
              <w:t>ціни</w:t>
            </w:r>
            <w:proofErr w:type="spellEnd"/>
            <w:r w:rsidRPr="009A5F21">
              <w:t xml:space="preserve"> товару на ринку;</w:t>
            </w:r>
          </w:p>
          <w:p w14:paraId="61613AB2" w14:textId="77777777" w:rsidR="006D734F" w:rsidRPr="009A5F21" w:rsidRDefault="006D734F" w:rsidP="006D734F">
            <w:pPr>
              <w:pStyle w:val="rvps2"/>
              <w:shd w:val="clear" w:color="auto" w:fill="FFFFFF"/>
              <w:spacing w:before="0" w:beforeAutospacing="0" w:after="150" w:afterAutospacing="0"/>
              <w:ind w:firstLine="450"/>
              <w:jc w:val="both"/>
            </w:pPr>
            <w:bookmarkStart w:id="129" w:name="n855"/>
            <w:bookmarkStart w:id="130" w:name="n515"/>
            <w:bookmarkEnd w:id="129"/>
            <w:bookmarkEnd w:id="130"/>
            <w:r w:rsidRPr="009A5F21">
              <w:t xml:space="preserve">6) </w:t>
            </w:r>
            <w:proofErr w:type="spellStart"/>
            <w:r w:rsidRPr="009A5F21">
              <w:t>зміни</w:t>
            </w:r>
            <w:proofErr w:type="spellEnd"/>
            <w:r w:rsidRPr="009A5F21">
              <w:t xml:space="preserve"> </w:t>
            </w:r>
            <w:proofErr w:type="spellStart"/>
            <w:r w:rsidRPr="009A5F21">
              <w:t>ціни</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у </w:t>
            </w:r>
            <w:proofErr w:type="spellStart"/>
            <w:r w:rsidRPr="009A5F21">
              <w:t>зв’язку</w:t>
            </w:r>
            <w:proofErr w:type="spellEnd"/>
            <w:r w:rsidRPr="009A5F21">
              <w:t xml:space="preserve"> з </w:t>
            </w:r>
            <w:proofErr w:type="spellStart"/>
            <w:r w:rsidRPr="009A5F21">
              <w:t>зміною</w:t>
            </w:r>
            <w:proofErr w:type="spellEnd"/>
            <w:r w:rsidRPr="009A5F21">
              <w:t xml:space="preserve"> ставок </w:t>
            </w:r>
            <w:proofErr w:type="spellStart"/>
            <w:r w:rsidRPr="009A5F21">
              <w:t>податків</w:t>
            </w:r>
            <w:proofErr w:type="spellEnd"/>
            <w:r w:rsidRPr="009A5F21">
              <w:t xml:space="preserve"> і </w:t>
            </w:r>
            <w:proofErr w:type="spellStart"/>
            <w:r w:rsidRPr="009A5F21">
              <w:t>зборів</w:t>
            </w:r>
            <w:proofErr w:type="spellEnd"/>
            <w:r w:rsidRPr="009A5F21">
              <w:t xml:space="preserve"> та/</w:t>
            </w:r>
            <w:proofErr w:type="spellStart"/>
            <w:r w:rsidRPr="009A5F21">
              <w:t>або</w:t>
            </w:r>
            <w:proofErr w:type="spellEnd"/>
            <w:r w:rsidRPr="009A5F21">
              <w:t xml:space="preserve"> </w:t>
            </w:r>
            <w:proofErr w:type="spellStart"/>
            <w:r w:rsidRPr="009A5F21">
              <w:t>зміною</w:t>
            </w:r>
            <w:proofErr w:type="spellEnd"/>
            <w:r w:rsidRPr="009A5F21">
              <w:t xml:space="preserve"> умов </w:t>
            </w:r>
            <w:proofErr w:type="spellStart"/>
            <w:r w:rsidRPr="009A5F21">
              <w:t>щодо</w:t>
            </w:r>
            <w:proofErr w:type="spellEnd"/>
            <w:r w:rsidRPr="009A5F21">
              <w:t xml:space="preserve"> </w:t>
            </w:r>
            <w:proofErr w:type="spellStart"/>
            <w:r w:rsidRPr="009A5F21">
              <w:t>надання</w:t>
            </w:r>
            <w:proofErr w:type="spellEnd"/>
            <w:r w:rsidRPr="009A5F21">
              <w:t xml:space="preserve"> </w:t>
            </w:r>
            <w:proofErr w:type="spellStart"/>
            <w:r w:rsidRPr="009A5F21">
              <w:t>пільг</w:t>
            </w:r>
            <w:proofErr w:type="spellEnd"/>
            <w:r w:rsidRPr="009A5F21">
              <w:t xml:space="preserve"> з </w:t>
            </w:r>
            <w:proofErr w:type="spellStart"/>
            <w:r w:rsidRPr="009A5F21">
              <w:t>оподаткування</w:t>
            </w:r>
            <w:proofErr w:type="spellEnd"/>
            <w:r w:rsidRPr="009A5F21">
              <w:t xml:space="preserve"> - </w:t>
            </w:r>
            <w:proofErr w:type="spellStart"/>
            <w:r w:rsidRPr="009A5F21">
              <w:t>пропорційно</w:t>
            </w:r>
            <w:proofErr w:type="spellEnd"/>
            <w:r w:rsidRPr="009A5F21">
              <w:t xml:space="preserve"> до </w:t>
            </w:r>
            <w:proofErr w:type="spellStart"/>
            <w:r w:rsidRPr="009A5F21">
              <w:t>зміни</w:t>
            </w:r>
            <w:proofErr w:type="spellEnd"/>
            <w:r w:rsidRPr="009A5F21">
              <w:t xml:space="preserve"> таких ставок та/</w:t>
            </w:r>
            <w:proofErr w:type="spellStart"/>
            <w:r w:rsidRPr="009A5F21">
              <w:t>або</w:t>
            </w:r>
            <w:proofErr w:type="spellEnd"/>
            <w:r w:rsidRPr="009A5F21">
              <w:t xml:space="preserve"> </w:t>
            </w:r>
            <w:proofErr w:type="spellStart"/>
            <w:r w:rsidRPr="009A5F21">
              <w:t>пільг</w:t>
            </w:r>
            <w:proofErr w:type="spellEnd"/>
            <w:r w:rsidRPr="009A5F21">
              <w:t xml:space="preserve"> з </w:t>
            </w:r>
            <w:proofErr w:type="spellStart"/>
            <w:r w:rsidRPr="009A5F21">
              <w:t>оподаткування</w:t>
            </w:r>
            <w:proofErr w:type="spellEnd"/>
            <w:r w:rsidRPr="009A5F21">
              <w:t xml:space="preserve">, а </w:t>
            </w:r>
            <w:proofErr w:type="spellStart"/>
            <w:r w:rsidRPr="009A5F21">
              <w:t>також</w:t>
            </w:r>
            <w:proofErr w:type="spellEnd"/>
            <w:r w:rsidRPr="009A5F21">
              <w:t xml:space="preserve"> у </w:t>
            </w:r>
            <w:proofErr w:type="spellStart"/>
            <w:r w:rsidRPr="009A5F21">
              <w:t>зв’язку</w:t>
            </w:r>
            <w:proofErr w:type="spellEnd"/>
            <w:r w:rsidRPr="009A5F21">
              <w:t xml:space="preserve"> </w:t>
            </w:r>
            <w:proofErr w:type="spellStart"/>
            <w:r w:rsidRPr="009A5F21">
              <w:t>із</w:t>
            </w:r>
            <w:proofErr w:type="spellEnd"/>
            <w:r w:rsidRPr="009A5F21">
              <w:t xml:space="preserve"> </w:t>
            </w:r>
            <w:proofErr w:type="spellStart"/>
            <w:r w:rsidRPr="009A5F21">
              <w:t>зміною</w:t>
            </w:r>
            <w:proofErr w:type="spellEnd"/>
            <w:r w:rsidRPr="009A5F21">
              <w:t xml:space="preserve"> </w:t>
            </w:r>
            <w:proofErr w:type="spellStart"/>
            <w:r w:rsidRPr="009A5F21">
              <w:t>системи</w:t>
            </w:r>
            <w:proofErr w:type="spellEnd"/>
            <w:r w:rsidRPr="009A5F21">
              <w:t xml:space="preserve"> </w:t>
            </w:r>
            <w:proofErr w:type="spellStart"/>
            <w:r w:rsidRPr="009A5F21">
              <w:t>оподаткування</w:t>
            </w:r>
            <w:proofErr w:type="spellEnd"/>
            <w:r w:rsidRPr="009A5F21">
              <w:t xml:space="preserve"> </w:t>
            </w:r>
            <w:proofErr w:type="spellStart"/>
            <w:r w:rsidRPr="009A5F21">
              <w:t>пропорційно</w:t>
            </w:r>
            <w:proofErr w:type="spellEnd"/>
            <w:r w:rsidRPr="009A5F21">
              <w:t xml:space="preserve"> до </w:t>
            </w:r>
            <w:proofErr w:type="spellStart"/>
            <w:r w:rsidRPr="009A5F21">
              <w:t>зміни</w:t>
            </w:r>
            <w:proofErr w:type="spellEnd"/>
            <w:r w:rsidRPr="009A5F21">
              <w:t xml:space="preserve"> </w:t>
            </w:r>
            <w:proofErr w:type="spellStart"/>
            <w:r w:rsidRPr="009A5F21">
              <w:t>податкового</w:t>
            </w:r>
            <w:proofErr w:type="spellEnd"/>
            <w:r w:rsidRPr="009A5F21">
              <w:t xml:space="preserve"> </w:t>
            </w:r>
            <w:proofErr w:type="spellStart"/>
            <w:r w:rsidRPr="009A5F21">
              <w:t>навантаження</w:t>
            </w:r>
            <w:proofErr w:type="spellEnd"/>
            <w:r w:rsidRPr="009A5F21">
              <w:t xml:space="preserve"> </w:t>
            </w:r>
            <w:proofErr w:type="spellStart"/>
            <w:r w:rsidRPr="009A5F21">
              <w:t>внаслідок</w:t>
            </w:r>
            <w:proofErr w:type="spellEnd"/>
            <w:r w:rsidRPr="009A5F21">
              <w:t xml:space="preserve"> </w:t>
            </w:r>
            <w:proofErr w:type="spellStart"/>
            <w:r w:rsidRPr="009A5F21">
              <w:t>зміни</w:t>
            </w:r>
            <w:proofErr w:type="spellEnd"/>
            <w:r w:rsidRPr="009A5F21">
              <w:t xml:space="preserve"> </w:t>
            </w:r>
            <w:proofErr w:type="spellStart"/>
            <w:r w:rsidRPr="009A5F21">
              <w:t>системи</w:t>
            </w:r>
            <w:proofErr w:type="spellEnd"/>
            <w:r w:rsidRPr="009A5F21">
              <w:t xml:space="preserve"> </w:t>
            </w:r>
            <w:proofErr w:type="spellStart"/>
            <w:r w:rsidRPr="009A5F21">
              <w:t>оподаткування</w:t>
            </w:r>
            <w:proofErr w:type="spellEnd"/>
            <w:r w:rsidRPr="009A5F21">
              <w:t>;</w:t>
            </w:r>
          </w:p>
          <w:p w14:paraId="6A159CB2" w14:textId="77777777" w:rsidR="006D734F" w:rsidRPr="009A5F21" w:rsidRDefault="006D734F" w:rsidP="006D734F">
            <w:pPr>
              <w:pStyle w:val="rvps2"/>
              <w:shd w:val="clear" w:color="auto" w:fill="FFFFFF"/>
              <w:spacing w:before="0" w:beforeAutospacing="0" w:after="150" w:afterAutospacing="0"/>
              <w:ind w:firstLine="450"/>
              <w:jc w:val="both"/>
            </w:pPr>
            <w:bookmarkStart w:id="131" w:name="n516"/>
            <w:bookmarkEnd w:id="131"/>
            <w:r w:rsidRPr="009A5F21">
              <w:lastRenderedPageBreak/>
              <w:t xml:space="preserve">7) </w:t>
            </w:r>
            <w:proofErr w:type="spellStart"/>
            <w:r w:rsidRPr="009A5F21">
              <w:t>зміни</w:t>
            </w:r>
            <w:proofErr w:type="spellEnd"/>
            <w:r w:rsidRPr="009A5F21">
              <w:t xml:space="preserve"> </w:t>
            </w:r>
            <w:proofErr w:type="spellStart"/>
            <w:r w:rsidRPr="009A5F21">
              <w:t>встановленого</w:t>
            </w:r>
            <w:proofErr w:type="spellEnd"/>
            <w:r w:rsidRPr="009A5F21">
              <w:t xml:space="preserve"> </w:t>
            </w:r>
            <w:proofErr w:type="spellStart"/>
            <w:r w:rsidRPr="009A5F21">
              <w:t>згідно</w:t>
            </w:r>
            <w:proofErr w:type="spellEnd"/>
            <w:r w:rsidRPr="009A5F21">
              <w:t xml:space="preserve"> </w:t>
            </w:r>
            <w:proofErr w:type="spellStart"/>
            <w:r w:rsidRPr="009A5F21">
              <w:t>із</w:t>
            </w:r>
            <w:proofErr w:type="spellEnd"/>
            <w:r w:rsidRPr="009A5F21">
              <w:t xml:space="preserve"> </w:t>
            </w:r>
            <w:proofErr w:type="spellStart"/>
            <w:r w:rsidRPr="009A5F21">
              <w:t>законодавством</w:t>
            </w:r>
            <w:proofErr w:type="spellEnd"/>
            <w:r w:rsidRPr="009A5F21">
              <w:t xml:space="preserve"> органами </w:t>
            </w:r>
            <w:proofErr w:type="spellStart"/>
            <w:r w:rsidRPr="009A5F21">
              <w:t>державної</w:t>
            </w:r>
            <w:proofErr w:type="spellEnd"/>
            <w:r w:rsidRPr="009A5F21">
              <w:t xml:space="preserve"> статистики </w:t>
            </w:r>
            <w:proofErr w:type="spellStart"/>
            <w:r w:rsidRPr="009A5F21">
              <w:t>індексу</w:t>
            </w:r>
            <w:proofErr w:type="spellEnd"/>
            <w:r w:rsidRPr="009A5F21">
              <w:t xml:space="preserve"> </w:t>
            </w:r>
            <w:proofErr w:type="spellStart"/>
            <w:r w:rsidRPr="009A5F21">
              <w:t>споживчих</w:t>
            </w:r>
            <w:proofErr w:type="spellEnd"/>
            <w:r w:rsidRPr="009A5F21">
              <w:t xml:space="preserve"> </w:t>
            </w:r>
            <w:proofErr w:type="spellStart"/>
            <w:r w:rsidRPr="009A5F21">
              <w:t>цін</w:t>
            </w:r>
            <w:proofErr w:type="spellEnd"/>
            <w:r w:rsidRPr="009A5F21">
              <w:t xml:space="preserve">, </w:t>
            </w:r>
            <w:proofErr w:type="spellStart"/>
            <w:r w:rsidRPr="009A5F21">
              <w:t>зміни</w:t>
            </w:r>
            <w:proofErr w:type="spellEnd"/>
            <w:r w:rsidRPr="009A5F21">
              <w:t xml:space="preserve"> курсу </w:t>
            </w:r>
            <w:proofErr w:type="spellStart"/>
            <w:r w:rsidRPr="009A5F21">
              <w:t>іноземної</w:t>
            </w:r>
            <w:proofErr w:type="spellEnd"/>
            <w:r w:rsidRPr="009A5F21">
              <w:t xml:space="preserve"> </w:t>
            </w:r>
            <w:proofErr w:type="spellStart"/>
            <w:r w:rsidRPr="009A5F21">
              <w:t>валюти</w:t>
            </w:r>
            <w:proofErr w:type="spellEnd"/>
            <w:r w:rsidRPr="009A5F21">
              <w:t xml:space="preserve">, </w:t>
            </w:r>
            <w:proofErr w:type="spellStart"/>
            <w:r w:rsidRPr="009A5F21">
              <w:t>зміни</w:t>
            </w:r>
            <w:proofErr w:type="spellEnd"/>
            <w:r w:rsidRPr="009A5F21">
              <w:t xml:space="preserve"> </w:t>
            </w:r>
            <w:proofErr w:type="spellStart"/>
            <w:r w:rsidRPr="009A5F21">
              <w:t>біржових</w:t>
            </w:r>
            <w:proofErr w:type="spellEnd"/>
            <w:r w:rsidRPr="009A5F21">
              <w:t xml:space="preserve"> </w:t>
            </w:r>
            <w:proofErr w:type="spellStart"/>
            <w:r w:rsidRPr="009A5F21">
              <w:t>котирувань</w:t>
            </w:r>
            <w:proofErr w:type="spellEnd"/>
            <w:r w:rsidRPr="009A5F21">
              <w:t xml:space="preserve"> </w:t>
            </w:r>
            <w:proofErr w:type="spellStart"/>
            <w:r w:rsidRPr="009A5F21">
              <w:t>або</w:t>
            </w:r>
            <w:proofErr w:type="spellEnd"/>
            <w:r w:rsidRPr="009A5F21">
              <w:t xml:space="preserve"> </w:t>
            </w:r>
            <w:proofErr w:type="spellStart"/>
            <w:r w:rsidRPr="009A5F21">
              <w:t>показників</w:t>
            </w:r>
            <w:proofErr w:type="spellEnd"/>
            <w:r w:rsidRPr="009A5F21">
              <w:t xml:space="preserve"> </w:t>
            </w:r>
            <w:proofErr w:type="spellStart"/>
            <w:r w:rsidRPr="009A5F21">
              <w:t>Platts</w:t>
            </w:r>
            <w:proofErr w:type="spellEnd"/>
            <w:r w:rsidRPr="009A5F21">
              <w:t xml:space="preserve">, ARGUS, </w:t>
            </w:r>
            <w:proofErr w:type="spellStart"/>
            <w:r w:rsidRPr="009A5F21">
              <w:t>регульованих</w:t>
            </w:r>
            <w:proofErr w:type="spellEnd"/>
            <w:r w:rsidRPr="009A5F21">
              <w:t xml:space="preserve"> </w:t>
            </w:r>
            <w:proofErr w:type="spellStart"/>
            <w:r w:rsidRPr="009A5F21">
              <w:t>цін</w:t>
            </w:r>
            <w:proofErr w:type="spellEnd"/>
            <w:r w:rsidRPr="009A5F21">
              <w:t xml:space="preserve"> (</w:t>
            </w:r>
            <w:proofErr w:type="spellStart"/>
            <w:r w:rsidRPr="009A5F21">
              <w:t>тарифів</w:t>
            </w:r>
            <w:proofErr w:type="spellEnd"/>
            <w:r w:rsidRPr="009A5F21">
              <w:t xml:space="preserve">), </w:t>
            </w:r>
            <w:proofErr w:type="spellStart"/>
            <w:r w:rsidRPr="009A5F21">
              <w:t>нормативів</w:t>
            </w:r>
            <w:proofErr w:type="spellEnd"/>
            <w:r w:rsidRPr="009A5F21">
              <w:t xml:space="preserve">, </w:t>
            </w:r>
            <w:proofErr w:type="spellStart"/>
            <w:r w:rsidRPr="009A5F21">
              <w:t>середньозважених</w:t>
            </w:r>
            <w:proofErr w:type="spellEnd"/>
            <w:r w:rsidRPr="009A5F21">
              <w:t xml:space="preserve"> </w:t>
            </w:r>
            <w:proofErr w:type="spellStart"/>
            <w:r w:rsidRPr="009A5F21">
              <w:t>цін</w:t>
            </w:r>
            <w:proofErr w:type="spellEnd"/>
            <w:r w:rsidRPr="009A5F21">
              <w:t xml:space="preserve"> на </w:t>
            </w:r>
            <w:proofErr w:type="spellStart"/>
            <w:r w:rsidRPr="009A5F21">
              <w:t>електроенергію</w:t>
            </w:r>
            <w:proofErr w:type="spellEnd"/>
            <w:r w:rsidRPr="009A5F21">
              <w:t xml:space="preserve"> на ринку “на добу наперед”, </w:t>
            </w:r>
            <w:proofErr w:type="spellStart"/>
            <w:r w:rsidRPr="009A5F21">
              <w:t>що</w:t>
            </w:r>
            <w:proofErr w:type="spellEnd"/>
            <w:r w:rsidRPr="009A5F21">
              <w:t xml:space="preserve"> </w:t>
            </w:r>
            <w:proofErr w:type="spellStart"/>
            <w:r w:rsidRPr="009A5F21">
              <w:t>застосовуються</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у </w:t>
            </w:r>
            <w:proofErr w:type="spellStart"/>
            <w:r w:rsidRPr="009A5F21">
              <w:t>разі</w:t>
            </w:r>
            <w:proofErr w:type="spellEnd"/>
            <w:r w:rsidRPr="009A5F21">
              <w:t xml:space="preserve"> </w:t>
            </w:r>
            <w:proofErr w:type="spellStart"/>
            <w:r w:rsidRPr="009A5F21">
              <w:t>встановлення</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порядку </w:t>
            </w:r>
            <w:proofErr w:type="spellStart"/>
            <w:r w:rsidRPr="009A5F21">
              <w:t>зміни</w:t>
            </w:r>
            <w:proofErr w:type="spellEnd"/>
            <w:r w:rsidRPr="009A5F21">
              <w:t xml:space="preserve"> </w:t>
            </w:r>
            <w:proofErr w:type="spellStart"/>
            <w:r w:rsidRPr="009A5F21">
              <w:t>ціни</w:t>
            </w:r>
            <w:proofErr w:type="spellEnd"/>
            <w:r w:rsidRPr="009A5F21">
              <w:t>;</w:t>
            </w:r>
          </w:p>
          <w:p w14:paraId="5A29574B" w14:textId="77777777" w:rsidR="006D734F" w:rsidRPr="009A5F21" w:rsidRDefault="006D734F" w:rsidP="006D734F">
            <w:pPr>
              <w:pStyle w:val="rvps2"/>
              <w:shd w:val="clear" w:color="auto" w:fill="FFFFFF"/>
              <w:spacing w:before="0" w:beforeAutospacing="0" w:after="150" w:afterAutospacing="0"/>
              <w:ind w:firstLine="450"/>
              <w:jc w:val="both"/>
            </w:pPr>
            <w:bookmarkStart w:id="132" w:name="n517"/>
            <w:bookmarkEnd w:id="132"/>
            <w:r w:rsidRPr="009A5F21">
              <w:t xml:space="preserve">8) </w:t>
            </w:r>
            <w:proofErr w:type="spellStart"/>
            <w:r w:rsidRPr="009A5F21">
              <w:t>зміни</w:t>
            </w:r>
            <w:proofErr w:type="spellEnd"/>
            <w:r w:rsidRPr="009A5F21">
              <w:t xml:space="preserve"> умов у </w:t>
            </w:r>
            <w:proofErr w:type="spellStart"/>
            <w:r w:rsidRPr="009A5F21">
              <w:t>зв’язку</w:t>
            </w:r>
            <w:proofErr w:type="spellEnd"/>
            <w:r w:rsidRPr="009A5F21">
              <w:t xml:space="preserve"> </w:t>
            </w:r>
            <w:proofErr w:type="spellStart"/>
            <w:r w:rsidRPr="009A5F21">
              <w:t>із</w:t>
            </w:r>
            <w:proofErr w:type="spellEnd"/>
            <w:r w:rsidRPr="009A5F21">
              <w:t xml:space="preserve"> </w:t>
            </w:r>
            <w:proofErr w:type="spellStart"/>
            <w:r w:rsidRPr="009A5F21">
              <w:t>застосуванням</w:t>
            </w:r>
            <w:proofErr w:type="spellEnd"/>
            <w:r w:rsidRPr="009A5F21">
              <w:t xml:space="preserve"> </w:t>
            </w:r>
            <w:proofErr w:type="spellStart"/>
            <w:r w:rsidRPr="009A5F21">
              <w:t>положень</w:t>
            </w:r>
            <w:proofErr w:type="spellEnd"/>
            <w:r w:rsidRPr="009A5F21">
              <w:t> </w:t>
            </w:r>
            <w:proofErr w:type="spellStart"/>
            <w:r w:rsidRPr="009A5F21">
              <w:fldChar w:fldCharType="begin"/>
            </w:r>
            <w:r w:rsidRPr="009A5F21">
              <w:instrText xml:space="preserve"> HYPERLINK "https://zakon.rada.gov.ua/laws/show/922-19" \l "n1778" \t "_blank" </w:instrText>
            </w:r>
            <w:r w:rsidRPr="009A5F21">
              <w:fldChar w:fldCharType="separate"/>
            </w:r>
            <w:r w:rsidRPr="009A5F21">
              <w:rPr>
                <w:rStyle w:val="a4"/>
                <w:color w:val="auto"/>
              </w:rPr>
              <w:t>частини</w:t>
            </w:r>
            <w:proofErr w:type="spellEnd"/>
            <w:r w:rsidRPr="009A5F21">
              <w:rPr>
                <w:rStyle w:val="a4"/>
                <w:color w:val="auto"/>
              </w:rPr>
              <w:t xml:space="preserve"> </w:t>
            </w:r>
            <w:proofErr w:type="spellStart"/>
            <w:r w:rsidRPr="009A5F21">
              <w:rPr>
                <w:rStyle w:val="a4"/>
                <w:color w:val="auto"/>
              </w:rPr>
              <w:t>шостої</w:t>
            </w:r>
            <w:proofErr w:type="spellEnd"/>
            <w:r w:rsidRPr="009A5F21">
              <w:fldChar w:fldCharType="end"/>
            </w:r>
            <w:r w:rsidRPr="009A5F21">
              <w:t> </w:t>
            </w:r>
            <w:proofErr w:type="spellStart"/>
            <w:r w:rsidRPr="009A5F21">
              <w:t>статті</w:t>
            </w:r>
            <w:proofErr w:type="spellEnd"/>
            <w:r w:rsidRPr="009A5F21">
              <w:t xml:space="preserve"> 41 Закону;</w:t>
            </w:r>
          </w:p>
          <w:p w14:paraId="7F06B108" w14:textId="77777777" w:rsidR="006D734F" w:rsidRPr="009A5F21" w:rsidRDefault="006D734F" w:rsidP="006D734F">
            <w:pPr>
              <w:pStyle w:val="rvps2"/>
              <w:shd w:val="clear" w:color="auto" w:fill="FFFFFF"/>
              <w:spacing w:before="0" w:beforeAutospacing="0" w:after="150" w:afterAutospacing="0"/>
              <w:ind w:firstLine="450"/>
              <w:jc w:val="both"/>
            </w:pPr>
            <w:r w:rsidRPr="009A5F21">
              <w:t xml:space="preserve">9) </w:t>
            </w:r>
            <w:proofErr w:type="spellStart"/>
            <w:r w:rsidRPr="009A5F21">
              <w:t>зменшення</w:t>
            </w:r>
            <w:proofErr w:type="spellEnd"/>
            <w:r w:rsidRPr="009A5F21">
              <w:t xml:space="preserve"> </w:t>
            </w:r>
            <w:proofErr w:type="spellStart"/>
            <w:r w:rsidRPr="009A5F21">
              <w:t>обсягів</w:t>
            </w:r>
            <w:proofErr w:type="spellEnd"/>
            <w:r w:rsidRPr="009A5F21">
              <w:t xml:space="preserve"> </w:t>
            </w:r>
            <w:proofErr w:type="spellStart"/>
            <w:r w:rsidRPr="009A5F21">
              <w:t>закупівлі</w:t>
            </w:r>
            <w:proofErr w:type="spellEnd"/>
            <w:r w:rsidRPr="009A5F21">
              <w:t xml:space="preserve"> та/</w:t>
            </w:r>
            <w:proofErr w:type="spellStart"/>
            <w:r w:rsidRPr="009A5F21">
              <w:t>або</w:t>
            </w:r>
            <w:proofErr w:type="spellEnd"/>
            <w:r w:rsidRPr="009A5F21">
              <w:t xml:space="preserve"> </w:t>
            </w:r>
            <w:proofErr w:type="spellStart"/>
            <w:r w:rsidRPr="009A5F21">
              <w:t>ціни</w:t>
            </w:r>
            <w:proofErr w:type="spellEnd"/>
            <w:r w:rsidRPr="009A5F21">
              <w:t xml:space="preserve"> </w:t>
            </w:r>
            <w:proofErr w:type="spellStart"/>
            <w:r w:rsidRPr="009A5F21">
              <w:t>згідно</w:t>
            </w:r>
            <w:proofErr w:type="spellEnd"/>
            <w:r w:rsidRPr="009A5F21">
              <w:t xml:space="preserve"> з договорами про </w:t>
            </w:r>
            <w:proofErr w:type="spellStart"/>
            <w:r w:rsidRPr="009A5F21">
              <w:t>закупівлю</w:t>
            </w:r>
            <w:proofErr w:type="spellEnd"/>
            <w:r w:rsidRPr="009A5F21">
              <w:t xml:space="preserve"> </w:t>
            </w:r>
            <w:proofErr w:type="spellStart"/>
            <w:r w:rsidRPr="009A5F21">
              <w:t>робіт</w:t>
            </w:r>
            <w:proofErr w:type="spellEnd"/>
            <w:r w:rsidRPr="009A5F21">
              <w:t xml:space="preserve"> з </w:t>
            </w:r>
            <w:proofErr w:type="spellStart"/>
            <w:r w:rsidRPr="009A5F21">
              <w:t>будівництва</w:t>
            </w:r>
            <w:proofErr w:type="spellEnd"/>
            <w:r w:rsidRPr="009A5F21">
              <w:t xml:space="preserve"> </w:t>
            </w:r>
            <w:proofErr w:type="spellStart"/>
            <w:r w:rsidRPr="009A5F21">
              <w:t>об’єктів</w:t>
            </w:r>
            <w:proofErr w:type="spellEnd"/>
            <w:r w:rsidRPr="009A5F21">
              <w:t xml:space="preserve"> </w:t>
            </w:r>
            <w:proofErr w:type="spellStart"/>
            <w:r w:rsidRPr="009A5F21">
              <w:t>нерухомого</w:t>
            </w:r>
            <w:proofErr w:type="spellEnd"/>
            <w:r w:rsidRPr="009A5F21">
              <w:t xml:space="preserve"> майна </w:t>
            </w:r>
            <w:proofErr w:type="spellStart"/>
            <w:r w:rsidRPr="009A5F21">
              <w:t>відповідно</w:t>
            </w:r>
            <w:proofErr w:type="spellEnd"/>
            <w:r w:rsidRPr="009A5F21">
              <w:t xml:space="preserve"> до постанови </w:t>
            </w:r>
            <w:proofErr w:type="spellStart"/>
            <w:r w:rsidRPr="009A5F21">
              <w:t>Кабінету</w:t>
            </w:r>
            <w:proofErr w:type="spellEnd"/>
            <w:r w:rsidRPr="009A5F21">
              <w:t xml:space="preserve"> </w:t>
            </w:r>
            <w:proofErr w:type="spellStart"/>
            <w:r w:rsidRPr="009A5F21">
              <w:t>Міністрів</w:t>
            </w:r>
            <w:proofErr w:type="spellEnd"/>
            <w:r w:rsidRPr="009A5F21">
              <w:t xml:space="preserve"> </w:t>
            </w:r>
            <w:proofErr w:type="spellStart"/>
            <w:r w:rsidRPr="009A5F21">
              <w:t>України</w:t>
            </w:r>
            <w:proofErr w:type="spellEnd"/>
            <w:r w:rsidRPr="009A5F21">
              <w:t xml:space="preserve"> </w:t>
            </w:r>
            <w:proofErr w:type="spellStart"/>
            <w:r w:rsidRPr="009A5F21">
              <w:t>від</w:t>
            </w:r>
            <w:proofErr w:type="spellEnd"/>
            <w:r w:rsidRPr="009A5F21">
              <w:t xml:space="preserve"> 25 </w:t>
            </w:r>
            <w:proofErr w:type="spellStart"/>
            <w:r w:rsidRPr="009A5F21">
              <w:t>квітня</w:t>
            </w:r>
            <w:proofErr w:type="spellEnd"/>
            <w:r w:rsidRPr="009A5F21">
              <w:t xml:space="preserve"> 2023 р. </w:t>
            </w:r>
            <w:hyperlink r:id="rId63" w:tgtFrame="_blank" w:history="1">
              <w:r w:rsidRPr="009A5F21">
                <w:rPr>
                  <w:rStyle w:val="a4"/>
                  <w:color w:val="auto"/>
                </w:rPr>
                <w:t>№ 382</w:t>
              </w:r>
            </w:hyperlink>
            <w:r w:rsidRPr="009A5F21">
              <w:t xml:space="preserve"> “Про </w:t>
            </w:r>
            <w:proofErr w:type="spellStart"/>
            <w:r w:rsidRPr="009A5F21">
              <w:t>реалізацію</w:t>
            </w:r>
            <w:proofErr w:type="spellEnd"/>
            <w:r w:rsidRPr="009A5F21">
              <w:t xml:space="preserve"> </w:t>
            </w:r>
            <w:proofErr w:type="spellStart"/>
            <w:r w:rsidRPr="009A5F21">
              <w:t>експериментального</w:t>
            </w:r>
            <w:proofErr w:type="spellEnd"/>
            <w:r w:rsidRPr="009A5F21">
              <w:t xml:space="preserve"> проекту </w:t>
            </w:r>
            <w:proofErr w:type="spellStart"/>
            <w:r w:rsidRPr="009A5F21">
              <w:t>щодо</w:t>
            </w:r>
            <w:proofErr w:type="spellEnd"/>
            <w:r w:rsidRPr="009A5F21">
              <w:t xml:space="preserve"> </w:t>
            </w:r>
            <w:proofErr w:type="spellStart"/>
            <w:r w:rsidRPr="009A5F21">
              <w:t>відновлення</w:t>
            </w:r>
            <w:proofErr w:type="spellEnd"/>
            <w:r w:rsidRPr="009A5F21">
              <w:t xml:space="preserve"> </w:t>
            </w:r>
            <w:proofErr w:type="spellStart"/>
            <w:r w:rsidRPr="009A5F21">
              <w:t>населених</w:t>
            </w:r>
            <w:proofErr w:type="spellEnd"/>
            <w:r w:rsidRPr="009A5F21">
              <w:t xml:space="preserve"> </w:t>
            </w:r>
            <w:proofErr w:type="spellStart"/>
            <w:r w:rsidRPr="009A5F21">
              <w:t>пунктів</w:t>
            </w:r>
            <w:proofErr w:type="spellEnd"/>
            <w:r w:rsidRPr="009A5F21">
              <w:t xml:space="preserve">, </w:t>
            </w:r>
            <w:proofErr w:type="spellStart"/>
            <w:r w:rsidRPr="009A5F21">
              <w:t>які</w:t>
            </w:r>
            <w:proofErr w:type="spellEnd"/>
            <w:r w:rsidRPr="009A5F21">
              <w:t xml:space="preserve"> </w:t>
            </w:r>
            <w:proofErr w:type="spellStart"/>
            <w:r w:rsidRPr="009A5F21">
              <w:t>постраждали</w:t>
            </w:r>
            <w:proofErr w:type="spellEnd"/>
            <w:r w:rsidRPr="009A5F21">
              <w:t xml:space="preserve"> </w:t>
            </w:r>
            <w:proofErr w:type="spellStart"/>
            <w:r w:rsidRPr="009A5F21">
              <w:t>внаслідок</w:t>
            </w:r>
            <w:proofErr w:type="spellEnd"/>
            <w:r w:rsidRPr="009A5F21">
              <w:t xml:space="preserve"> </w:t>
            </w:r>
            <w:proofErr w:type="spellStart"/>
            <w:r w:rsidRPr="009A5F21">
              <w:t>збройної</w:t>
            </w:r>
            <w:proofErr w:type="spellEnd"/>
            <w:r w:rsidRPr="009A5F21">
              <w:t xml:space="preserve"> </w:t>
            </w:r>
            <w:proofErr w:type="spellStart"/>
            <w:r w:rsidRPr="009A5F21">
              <w:t>агресії</w:t>
            </w:r>
            <w:proofErr w:type="spellEnd"/>
            <w:r w:rsidRPr="009A5F21">
              <w:t xml:space="preserve"> </w:t>
            </w:r>
            <w:proofErr w:type="spellStart"/>
            <w:r w:rsidRPr="009A5F21">
              <w:t>Російської</w:t>
            </w:r>
            <w:proofErr w:type="spellEnd"/>
            <w:r w:rsidRPr="009A5F21">
              <w:t xml:space="preserve"> </w:t>
            </w:r>
            <w:proofErr w:type="spellStart"/>
            <w:r w:rsidRPr="009A5F21">
              <w:t>Федерації</w:t>
            </w:r>
            <w:proofErr w:type="spellEnd"/>
            <w:r w:rsidRPr="009A5F21">
              <w:t>” (</w:t>
            </w:r>
            <w:proofErr w:type="spellStart"/>
            <w:r w:rsidRPr="009A5F21">
              <w:t>Офіційний</w:t>
            </w:r>
            <w:proofErr w:type="spellEnd"/>
            <w:r w:rsidRPr="009A5F21">
              <w:t xml:space="preserve"> </w:t>
            </w:r>
            <w:proofErr w:type="spellStart"/>
            <w:r w:rsidRPr="009A5F21">
              <w:t>вісник</w:t>
            </w:r>
            <w:proofErr w:type="spellEnd"/>
            <w:r w:rsidRPr="009A5F21">
              <w:t xml:space="preserve"> </w:t>
            </w:r>
            <w:proofErr w:type="spellStart"/>
            <w:r w:rsidRPr="009A5F21">
              <w:t>України</w:t>
            </w:r>
            <w:proofErr w:type="spellEnd"/>
            <w:r w:rsidRPr="009A5F21">
              <w:t xml:space="preserve">, 2023 р., № 46, ст. 2466), </w:t>
            </w:r>
            <w:proofErr w:type="spellStart"/>
            <w:r w:rsidRPr="009A5F21">
              <w:t>якщо</w:t>
            </w:r>
            <w:proofErr w:type="spellEnd"/>
            <w:r w:rsidRPr="009A5F21">
              <w:t xml:space="preserve"> </w:t>
            </w:r>
            <w:proofErr w:type="spellStart"/>
            <w:r w:rsidRPr="009A5F21">
              <w:t>розроблення</w:t>
            </w:r>
            <w:proofErr w:type="spellEnd"/>
            <w:r w:rsidRPr="009A5F21">
              <w:t xml:space="preserve"> </w:t>
            </w:r>
            <w:proofErr w:type="spellStart"/>
            <w:r w:rsidRPr="009A5F21">
              <w:t>проектної</w:t>
            </w:r>
            <w:proofErr w:type="spellEnd"/>
            <w:r w:rsidRPr="009A5F21">
              <w:t xml:space="preserve"> </w:t>
            </w:r>
            <w:proofErr w:type="spellStart"/>
            <w:r w:rsidRPr="009A5F21">
              <w:t>документації</w:t>
            </w:r>
            <w:proofErr w:type="spellEnd"/>
            <w:r w:rsidRPr="009A5F21">
              <w:t xml:space="preserve"> </w:t>
            </w:r>
            <w:proofErr w:type="spellStart"/>
            <w:r w:rsidRPr="009A5F21">
              <w:t>покладено</w:t>
            </w:r>
            <w:proofErr w:type="spellEnd"/>
            <w:r w:rsidRPr="009A5F21">
              <w:t xml:space="preserve"> на </w:t>
            </w:r>
            <w:proofErr w:type="spellStart"/>
            <w:r w:rsidRPr="009A5F21">
              <w:t>підрядника</w:t>
            </w:r>
            <w:proofErr w:type="spellEnd"/>
            <w:r w:rsidRPr="009A5F21">
              <w:t xml:space="preserve">, </w:t>
            </w:r>
            <w:proofErr w:type="spellStart"/>
            <w:r w:rsidRPr="009A5F21">
              <w:t>після</w:t>
            </w:r>
            <w:proofErr w:type="spellEnd"/>
            <w:r w:rsidRPr="009A5F21">
              <w:t xml:space="preserve"> </w:t>
            </w:r>
            <w:proofErr w:type="spellStart"/>
            <w:r w:rsidRPr="009A5F21">
              <w:t>проведення</w:t>
            </w:r>
            <w:proofErr w:type="spellEnd"/>
            <w:r w:rsidRPr="009A5F21">
              <w:t xml:space="preserve"> </w:t>
            </w:r>
            <w:proofErr w:type="spellStart"/>
            <w:r w:rsidRPr="009A5F21">
              <w:t>експертизи</w:t>
            </w:r>
            <w:proofErr w:type="spellEnd"/>
            <w:r w:rsidRPr="009A5F21">
              <w:t xml:space="preserve"> та </w:t>
            </w:r>
            <w:proofErr w:type="spellStart"/>
            <w:r w:rsidRPr="009A5F21">
              <w:t>затвердження</w:t>
            </w:r>
            <w:proofErr w:type="spellEnd"/>
            <w:r w:rsidRPr="009A5F21">
              <w:t xml:space="preserve"> </w:t>
            </w:r>
            <w:proofErr w:type="spellStart"/>
            <w:r w:rsidRPr="009A5F21">
              <w:t>проектної</w:t>
            </w:r>
            <w:proofErr w:type="spellEnd"/>
            <w:r w:rsidRPr="009A5F21">
              <w:t xml:space="preserve"> </w:t>
            </w:r>
            <w:proofErr w:type="spellStart"/>
            <w:r w:rsidRPr="009A5F21">
              <w:t>документації</w:t>
            </w:r>
            <w:proofErr w:type="spellEnd"/>
            <w:r w:rsidRPr="009A5F21">
              <w:t xml:space="preserve"> в </w:t>
            </w:r>
            <w:proofErr w:type="spellStart"/>
            <w:r w:rsidRPr="009A5F21">
              <w:t>установленому</w:t>
            </w:r>
            <w:proofErr w:type="spellEnd"/>
            <w:r w:rsidRPr="009A5F21">
              <w:t xml:space="preserve"> </w:t>
            </w:r>
            <w:proofErr w:type="spellStart"/>
            <w:r w:rsidRPr="009A5F21">
              <w:t>законодавством</w:t>
            </w:r>
            <w:proofErr w:type="spellEnd"/>
            <w:r w:rsidRPr="009A5F21">
              <w:t xml:space="preserve"> порядку;</w:t>
            </w:r>
          </w:p>
          <w:p w14:paraId="4820D3AE" w14:textId="77777777" w:rsidR="006D734F" w:rsidRPr="009A5F21" w:rsidRDefault="006D734F" w:rsidP="006D734F">
            <w:pPr>
              <w:pStyle w:val="rvps2"/>
              <w:shd w:val="clear" w:color="auto" w:fill="FFFFFF"/>
              <w:spacing w:before="0" w:beforeAutospacing="0" w:after="150" w:afterAutospacing="0"/>
              <w:ind w:firstLine="450"/>
              <w:jc w:val="both"/>
            </w:pPr>
            <w:r w:rsidRPr="009A5F21">
              <w:t xml:space="preserve">10) </w:t>
            </w:r>
            <w:proofErr w:type="spellStart"/>
            <w:r w:rsidRPr="009A5F21">
              <w:t>співфінансування</w:t>
            </w:r>
            <w:proofErr w:type="spellEnd"/>
            <w:r w:rsidRPr="009A5F21">
              <w:t xml:space="preserve"> в </w:t>
            </w:r>
            <w:proofErr w:type="spellStart"/>
            <w:r w:rsidRPr="009A5F21">
              <w:t>обсязі</w:t>
            </w:r>
            <w:proofErr w:type="spellEnd"/>
            <w:r w:rsidRPr="009A5F21">
              <w:t xml:space="preserve"> не </w:t>
            </w:r>
            <w:proofErr w:type="spellStart"/>
            <w:r w:rsidRPr="009A5F21">
              <w:t>менш</w:t>
            </w:r>
            <w:proofErr w:type="spellEnd"/>
            <w:r w:rsidRPr="009A5F21">
              <w:t xml:space="preserve"> як 75 </w:t>
            </w:r>
            <w:proofErr w:type="spellStart"/>
            <w:r w:rsidRPr="009A5F21">
              <w:t>відсотків</w:t>
            </w:r>
            <w:proofErr w:type="spellEnd"/>
            <w:r w:rsidRPr="009A5F21">
              <w:t xml:space="preserve"> </w:t>
            </w:r>
            <w:proofErr w:type="spellStart"/>
            <w:r w:rsidRPr="009A5F21">
              <w:t>ціни</w:t>
            </w:r>
            <w:proofErr w:type="spellEnd"/>
            <w:r w:rsidRPr="009A5F21">
              <w:t xml:space="preserve"> договору про </w:t>
            </w:r>
            <w:proofErr w:type="spellStart"/>
            <w:r w:rsidRPr="009A5F21">
              <w:t>закупівлю</w:t>
            </w:r>
            <w:proofErr w:type="spellEnd"/>
            <w:r w:rsidRPr="009A5F21">
              <w:t xml:space="preserve">, </w:t>
            </w:r>
            <w:proofErr w:type="spellStart"/>
            <w:r w:rsidRPr="009A5F21">
              <w:t>укладеного</w:t>
            </w:r>
            <w:proofErr w:type="spellEnd"/>
            <w:r w:rsidRPr="009A5F21">
              <w:t xml:space="preserve"> оператором </w:t>
            </w:r>
            <w:proofErr w:type="spellStart"/>
            <w:r w:rsidRPr="009A5F21">
              <w:t>системи</w:t>
            </w:r>
            <w:proofErr w:type="spellEnd"/>
            <w:r w:rsidRPr="009A5F21">
              <w:t xml:space="preserve"> </w:t>
            </w:r>
            <w:proofErr w:type="spellStart"/>
            <w:r w:rsidRPr="009A5F21">
              <w:t>передачі</w:t>
            </w:r>
            <w:proofErr w:type="spellEnd"/>
            <w:r w:rsidRPr="009A5F21">
              <w:t xml:space="preserve"> </w:t>
            </w:r>
            <w:proofErr w:type="spellStart"/>
            <w:r w:rsidRPr="009A5F21">
              <w:t>електричної</w:t>
            </w:r>
            <w:proofErr w:type="spellEnd"/>
            <w:r w:rsidRPr="009A5F21">
              <w:t xml:space="preserve"> </w:t>
            </w:r>
            <w:proofErr w:type="spellStart"/>
            <w:r w:rsidRPr="009A5F21">
              <w:t>енергії</w:t>
            </w:r>
            <w:proofErr w:type="spellEnd"/>
            <w:r w:rsidRPr="009A5F21">
              <w:t xml:space="preserve">, за </w:t>
            </w:r>
            <w:proofErr w:type="spellStart"/>
            <w:r w:rsidRPr="009A5F21">
              <w:t>кошти</w:t>
            </w:r>
            <w:proofErr w:type="spellEnd"/>
            <w:r w:rsidRPr="009A5F21">
              <w:t xml:space="preserve"> </w:t>
            </w:r>
            <w:proofErr w:type="spellStart"/>
            <w:r w:rsidRPr="009A5F21">
              <w:t>кредитів</w:t>
            </w:r>
            <w:proofErr w:type="spellEnd"/>
            <w:r w:rsidRPr="009A5F21">
              <w:t xml:space="preserve">, </w:t>
            </w:r>
            <w:proofErr w:type="spellStart"/>
            <w:r w:rsidRPr="009A5F21">
              <w:t>позик</w:t>
            </w:r>
            <w:proofErr w:type="spellEnd"/>
            <w:r w:rsidRPr="009A5F21">
              <w:t xml:space="preserve">, </w:t>
            </w:r>
            <w:proofErr w:type="spellStart"/>
            <w:r w:rsidRPr="009A5F21">
              <w:t>грантів</w:t>
            </w:r>
            <w:proofErr w:type="spellEnd"/>
            <w:r w:rsidRPr="009A5F21">
              <w:t xml:space="preserve">, </w:t>
            </w:r>
            <w:proofErr w:type="spellStart"/>
            <w:r w:rsidRPr="009A5F21">
              <w:t>що</w:t>
            </w:r>
            <w:proofErr w:type="spellEnd"/>
            <w:r w:rsidRPr="009A5F21">
              <w:t xml:space="preserve"> </w:t>
            </w:r>
            <w:proofErr w:type="spellStart"/>
            <w:r w:rsidRPr="009A5F21">
              <w:t>надаються</w:t>
            </w:r>
            <w:proofErr w:type="spellEnd"/>
            <w:r w:rsidRPr="009A5F21">
              <w:t xml:space="preserve"> </w:t>
            </w:r>
            <w:proofErr w:type="spellStart"/>
            <w:r w:rsidRPr="009A5F21">
              <w:t>відповідно</w:t>
            </w:r>
            <w:proofErr w:type="spellEnd"/>
            <w:r w:rsidRPr="009A5F21">
              <w:t xml:space="preserve"> до </w:t>
            </w:r>
            <w:proofErr w:type="spellStart"/>
            <w:r w:rsidRPr="009A5F21">
              <w:t>міжнародних</w:t>
            </w:r>
            <w:proofErr w:type="spellEnd"/>
            <w:r w:rsidRPr="009A5F21">
              <w:t xml:space="preserve"> </w:t>
            </w:r>
            <w:proofErr w:type="spellStart"/>
            <w:r w:rsidRPr="009A5F21">
              <w:t>договорів</w:t>
            </w:r>
            <w:proofErr w:type="spellEnd"/>
            <w:r w:rsidRPr="009A5F21">
              <w:t xml:space="preserve"> </w:t>
            </w:r>
            <w:proofErr w:type="spellStart"/>
            <w:r w:rsidRPr="009A5F21">
              <w:t>України</w:t>
            </w:r>
            <w:proofErr w:type="spellEnd"/>
            <w:r w:rsidRPr="009A5F21">
              <w:t xml:space="preserve"> </w:t>
            </w:r>
            <w:proofErr w:type="spellStart"/>
            <w:r w:rsidRPr="009A5F21">
              <w:t>організаціями</w:t>
            </w:r>
            <w:proofErr w:type="spellEnd"/>
            <w:r w:rsidRPr="009A5F21">
              <w:t xml:space="preserve">, </w:t>
            </w:r>
            <w:proofErr w:type="spellStart"/>
            <w:r w:rsidRPr="009A5F21">
              <w:t>зазначеними</w:t>
            </w:r>
            <w:proofErr w:type="spellEnd"/>
            <w:r w:rsidRPr="009A5F21">
              <w:t xml:space="preserve"> у </w:t>
            </w:r>
            <w:proofErr w:type="spellStart"/>
            <w:r w:rsidRPr="009A5F21">
              <w:fldChar w:fldCharType="begin"/>
            </w:r>
            <w:r w:rsidRPr="009A5F21">
              <w:instrText xml:space="preserve"> HYPERLINK "https://zakon.rada.gov.ua/laws/show/922-19" \l "n940" \t "_blank" </w:instrText>
            </w:r>
            <w:r w:rsidRPr="009A5F21">
              <w:fldChar w:fldCharType="separate"/>
            </w:r>
            <w:r w:rsidRPr="009A5F21">
              <w:rPr>
                <w:rStyle w:val="a4"/>
                <w:color w:val="auto"/>
              </w:rPr>
              <w:t>частині</w:t>
            </w:r>
            <w:proofErr w:type="spellEnd"/>
            <w:r w:rsidRPr="009A5F21">
              <w:rPr>
                <w:rStyle w:val="a4"/>
                <w:color w:val="auto"/>
              </w:rPr>
              <w:t xml:space="preserve"> </w:t>
            </w:r>
            <w:proofErr w:type="spellStart"/>
            <w:r w:rsidRPr="009A5F21">
              <w:rPr>
                <w:rStyle w:val="a4"/>
                <w:color w:val="auto"/>
              </w:rPr>
              <w:t>другій</w:t>
            </w:r>
            <w:proofErr w:type="spellEnd"/>
            <w:r w:rsidRPr="009A5F21">
              <w:fldChar w:fldCharType="end"/>
            </w:r>
            <w:r w:rsidRPr="009A5F21">
              <w:t> </w:t>
            </w:r>
            <w:proofErr w:type="spellStart"/>
            <w:r w:rsidRPr="009A5F21">
              <w:t>статті</w:t>
            </w:r>
            <w:proofErr w:type="spellEnd"/>
            <w:r w:rsidRPr="009A5F21">
              <w:t xml:space="preserve"> 6 Закону, </w:t>
            </w:r>
            <w:proofErr w:type="spellStart"/>
            <w:r w:rsidRPr="009A5F21">
              <w:t>із</w:t>
            </w:r>
            <w:proofErr w:type="spellEnd"/>
            <w:r w:rsidRPr="009A5F21">
              <w:t xml:space="preserve"> </w:t>
            </w:r>
            <w:proofErr w:type="spellStart"/>
            <w:r w:rsidRPr="009A5F21">
              <w:t>подальшим</w:t>
            </w:r>
            <w:proofErr w:type="spellEnd"/>
            <w:r w:rsidRPr="009A5F21">
              <w:t xml:space="preserve"> </w:t>
            </w:r>
            <w:proofErr w:type="spellStart"/>
            <w:r w:rsidRPr="009A5F21">
              <w:t>застосуванням</w:t>
            </w:r>
            <w:proofErr w:type="spellEnd"/>
            <w:r w:rsidRPr="009A5F21">
              <w:t xml:space="preserve"> правил і процедур, </w:t>
            </w:r>
            <w:proofErr w:type="spellStart"/>
            <w:r w:rsidRPr="009A5F21">
              <w:t>встановлених</w:t>
            </w:r>
            <w:proofErr w:type="spellEnd"/>
            <w:r w:rsidRPr="009A5F21">
              <w:t xml:space="preserve"> </w:t>
            </w:r>
            <w:proofErr w:type="spellStart"/>
            <w:r w:rsidRPr="009A5F21">
              <w:t>організацією</w:t>
            </w:r>
            <w:proofErr w:type="spellEnd"/>
            <w:r w:rsidRPr="009A5F21">
              <w:t xml:space="preserve">, </w:t>
            </w:r>
            <w:proofErr w:type="spellStart"/>
            <w:r w:rsidRPr="009A5F21">
              <w:t>що</w:t>
            </w:r>
            <w:proofErr w:type="spellEnd"/>
            <w:r w:rsidRPr="009A5F21">
              <w:t xml:space="preserve"> </w:t>
            </w:r>
            <w:proofErr w:type="spellStart"/>
            <w:r w:rsidRPr="009A5F21">
              <w:t>здійснює</w:t>
            </w:r>
            <w:proofErr w:type="spellEnd"/>
            <w:r w:rsidRPr="009A5F21">
              <w:t xml:space="preserve"> </w:t>
            </w:r>
            <w:proofErr w:type="spellStart"/>
            <w:r w:rsidRPr="009A5F21">
              <w:t>таке</w:t>
            </w:r>
            <w:proofErr w:type="spellEnd"/>
            <w:r w:rsidRPr="009A5F21">
              <w:t xml:space="preserve"> </w:t>
            </w:r>
            <w:proofErr w:type="spellStart"/>
            <w:r w:rsidRPr="009A5F21">
              <w:t>співфінансування</w:t>
            </w:r>
            <w:proofErr w:type="spellEnd"/>
            <w:r w:rsidRPr="009A5F21">
              <w:t>.</w:t>
            </w:r>
          </w:p>
          <w:p w14:paraId="5C4720B7" w14:textId="77777777" w:rsidR="006D734F" w:rsidRPr="009A5F21" w:rsidRDefault="006D734F" w:rsidP="006D734F">
            <w:pPr>
              <w:pStyle w:val="rvps2"/>
              <w:shd w:val="clear" w:color="auto" w:fill="FFFFFF"/>
              <w:spacing w:before="0" w:beforeAutospacing="0" w:after="0" w:afterAutospacing="0"/>
              <w:ind w:firstLine="851"/>
              <w:jc w:val="both"/>
            </w:pPr>
            <w:r w:rsidRPr="009A5F21">
              <w:t xml:space="preserve">У </w:t>
            </w:r>
            <w:proofErr w:type="spellStart"/>
            <w:r w:rsidRPr="009A5F21">
              <w:t>разі</w:t>
            </w:r>
            <w:proofErr w:type="spellEnd"/>
            <w:r w:rsidRPr="009A5F21">
              <w:t xml:space="preserve"> </w:t>
            </w:r>
            <w:proofErr w:type="spellStart"/>
            <w:r w:rsidRPr="009A5F21">
              <w:t>внесення</w:t>
            </w:r>
            <w:proofErr w:type="spellEnd"/>
            <w:r w:rsidRPr="009A5F21">
              <w:t xml:space="preserve"> </w:t>
            </w:r>
            <w:proofErr w:type="spellStart"/>
            <w:r w:rsidRPr="009A5F21">
              <w:t>змін</w:t>
            </w:r>
            <w:proofErr w:type="spellEnd"/>
            <w:r w:rsidRPr="009A5F21">
              <w:t xml:space="preserve"> до </w:t>
            </w:r>
            <w:proofErr w:type="spellStart"/>
            <w:r w:rsidRPr="009A5F21">
              <w:t>істотних</w:t>
            </w:r>
            <w:proofErr w:type="spellEnd"/>
            <w:r w:rsidRPr="009A5F21">
              <w:t xml:space="preserve"> умов договору про </w:t>
            </w:r>
            <w:proofErr w:type="spellStart"/>
            <w:r w:rsidRPr="009A5F21">
              <w:t>закупівлю</w:t>
            </w:r>
            <w:proofErr w:type="spellEnd"/>
            <w:r w:rsidRPr="009A5F21">
              <w:t xml:space="preserve"> у </w:t>
            </w:r>
            <w:proofErr w:type="spellStart"/>
            <w:r w:rsidRPr="009A5F21">
              <w:t>випадках</w:t>
            </w:r>
            <w:proofErr w:type="spellEnd"/>
            <w:r w:rsidRPr="009A5F21">
              <w:t xml:space="preserve">, </w:t>
            </w:r>
            <w:proofErr w:type="spellStart"/>
            <w:r w:rsidRPr="009A5F21">
              <w:t>передбачених</w:t>
            </w:r>
            <w:proofErr w:type="spellEnd"/>
            <w:r w:rsidRPr="009A5F21">
              <w:t xml:space="preserve"> </w:t>
            </w:r>
            <w:proofErr w:type="spellStart"/>
            <w:r w:rsidRPr="009A5F21">
              <w:t>цим</w:t>
            </w:r>
            <w:proofErr w:type="spellEnd"/>
            <w:r w:rsidRPr="009A5F21">
              <w:t xml:space="preserve"> пунктом, </w:t>
            </w:r>
            <w:proofErr w:type="spellStart"/>
            <w:r w:rsidRPr="009A5F21">
              <w:t>замовник</w:t>
            </w:r>
            <w:proofErr w:type="spellEnd"/>
            <w:r w:rsidRPr="009A5F21">
              <w:t xml:space="preserve"> </w:t>
            </w:r>
            <w:proofErr w:type="spellStart"/>
            <w:r w:rsidRPr="009A5F21">
              <w:t>обов’язково</w:t>
            </w:r>
            <w:proofErr w:type="spellEnd"/>
            <w:r w:rsidRPr="009A5F21">
              <w:t xml:space="preserve"> </w:t>
            </w:r>
            <w:proofErr w:type="spellStart"/>
            <w:r w:rsidRPr="009A5F21">
              <w:t>оприлюднює</w:t>
            </w:r>
            <w:proofErr w:type="spellEnd"/>
            <w:r w:rsidRPr="009A5F21">
              <w:t xml:space="preserve"> </w:t>
            </w:r>
            <w:proofErr w:type="spellStart"/>
            <w:r w:rsidRPr="009A5F21">
              <w:t>повідомлення</w:t>
            </w:r>
            <w:proofErr w:type="spellEnd"/>
            <w:r w:rsidRPr="009A5F21">
              <w:t xml:space="preserve"> про </w:t>
            </w:r>
            <w:proofErr w:type="spellStart"/>
            <w:r w:rsidRPr="009A5F21">
              <w:t>внесення</w:t>
            </w:r>
            <w:proofErr w:type="spellEnd"/>
            <w:r w:rsidRPr="009A5F21">
              <w:t xml:space="preserve"> </w:t>
            </w:r>
            <w:proofErr w:type="spellStart"/>
            <w:r w:rsidRPr="009A5F21">
              <w:t>змін</w:t>
            </w:r>
            <w:proofErr w:type="spellEnd"/>
            <w:r w:rsidRPr="009A5F21">
              <w:t xml:space="preserve"> до договору про </w:t>
            </w:r>
            <w:proofErr w:type="spellStart"/>
            <w:r w:rsidRPr="009A5F21">
              <w:t>закупівлю</w:t>
            </w:r>
            <w:proofErr w:type="spellEnd"/>
            <w:r w:rsidRPr="009A5F21">
              <w:t xml:space="preserve"> </w:t>
            </w:r>
            <w:proofErr w:type="spellStart"/>
            <w:r w:rsidRPr="009A5F21">
              <w:t>відповідно</w:t>
            </w:r>
            <w:proofErr w:type="spellEnd"/>
            <w:r w:rsidRPr="009A5F21">
              <w:t xml:space="preserve"> до </w:t>
            </w:r>
            <w:proofErr w:type="spellStart"/>
            <w:r w:rsidRPr="009A5F21">
              <w:t>вимог</w:t>
            </w:r>
            <w:proofErr w:type="spellEnd"/>
            <w:r w:rsidRPr="009A5F21">
              <w:t> </w:t>
            </w:r>
            <w:hyperlink r:id="rId64" w:tgtFrame="_blank" w:history="1">
              <w:r w:rsidRPr="009A5F21">
                <w:rPr>
                  <w:rStyle w:val="a4"/>
                </w:rPr>
                <w:t>Закону</w:t>
              </w:r>
            </w:hyperlink>
            <w:r w:rsidRPr="009A5F21">
              <w:t xml:space="preserve"> з </w:t>
            </w:r>
            <w:proofErr w:type="spellStart"/>
            <w:r w:rsidRPr="009A5F21">
              <w:t>урахуванням</w:t>
            </w:r>
            <w:proofErr w:type="spellEnd"/>
            <w:r w:rsidRPr="009A5F21">
              <w:t xml:space="preserve"> </w:t>
            </w:r>
            <w:proofErr w:type="spellStart"/>
            <w:r w:rsidRPr="009A5F21">
              <w:t>цих</w:t>
            </w:r>
            <w:proofErr w:type="spellEnd"/>
            <w:r w:rsidRPr="009A5F21">
              <w:t xml:space="preserve"> </w:t>
            </w:r>
            <w:proofErr w:type="spellStart"/>
            <w:r w:rsidRPr="009A5F21">
              <w:t>особливостей</w:t>
            </w:r>
            <w:proofErr w:type="spellEnd"/>
            <w:r w:rsidRPr="009A5F21">
              <w:t>.</w:t>
            </w:r>
          </w:p>
          <w:p w14:paraId="2FBEE652"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9. ТЕРМІН ДІЇ ДОГОВОРУ</w:t>
            </w:r>
          </w:p>
          <w:p w14:paraId="4996A976" w14:textId="096F535B"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9.1. Цей Договір набирає чинності з дати його підписання і діє до 31.12.2026 року, але в будь-якому разі до повного виконання обов’язків Сторонами</w:t>
            </w:r>
          </w:p>
          <w:p w14:paraId="33EFED42"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9.2.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 </w:t>
            </w:r>
          </w:p>
          <w:p w14:paraId="166DCB34"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10. ВИРІШЕННЯ СПОРІВ</w:t>
            </w:r>
          </w:p>
          <w:p w14:paraId="0D1955A6"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10.1. Будь-які спори або розбіжності, що виникають при виконанні цього Договору, вирішуються Сторонами шляхом переговорів.</w:t>
            </w:r>
          </w:p>
          <w:p w14:paraId="1FF766EC"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10.2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p>
          <w:p w14:paraId="71342640" w14:textId="77777777" w:rsidR="006D734F" w:rsidRPr="009A5F21" w:rsidRDefault="006D734F" w:rsidP="006D734F">
            <w:pPr>
              <w:contextualSpacing/>
              <w:jc w:val="center"/>
              <w:rPr>
                <w:rFonts w:ascii="Times New Roman" w:hAnsi="Times New Roman"/>
                <w:b/>
                <w:bCs/>
                <w:sz w:val="24"/>
                <w:szCs w:val="24"/>
                <w:lang w:val="uk-UA"/>
              </w:rPr>
            </w:pPr>
            <w:r w:rsidRPr="009A5F21">
              <w:rPr>
                <w:rFonts w:ascii="Times New Roman" w:hAnsi="Times New Roman"/>
                <w:b/>
                <w:bCs/>
                <w:sz w:val="24"/>
                <w:szCs w:val="24"/>
                <w:lang w:val="uk-UA"/>
              </w:rPr>
              <w:t>11. ДОДАТКОВІ УМОВИ</w:t>
            </w:r>
          </w:p>
          <w:p w14:paraId="78AC6021" w14:textId="77777777" w:rsidR="006D734F" w:rsidRPr="009A5F21" w:rsidRDefault="006D734F" w:rsidP="006D734F">
            <w:pPr>
              <w:pStyle w:val="a9"/>
              <w:ind w:firstLine="709"/>
              <w:contextualSpacing/>
            </w:pPr>
            <w:r w:rsidRPr="009A5F21">
              <w:t>11.1 Кожна із сторін має право відмовитись від Договору та достроково розірвати його в односторонньому порядку у разі невиконання або неналежного виконання зобов’язань іншою стороною, попередньо повідомивши про це другу Сторону за 30 (тридцять) календарних днів до дати розірвання.</w:t>
            </w:r>
          </w:p>
          <w:p w14:paraId="07F0CE00" w14:textId="77777777" w:rsidR="006D734F" w:rsidRPr="009A5F21" w:rsidRDefault="006D734F" w:rsidP="006D734F">
            <w:pPr>
              <w:pStyle w:val="a9"/>
              <w:ind w:firstLine="709"/>
            </w:pPr>
            <w:r w:rsidRPr="009A5F21">
              <w:t>11.2 Повідомлення про розірвання договору не звільняє Сторони від виконання своїх зобов’язань за Договором, що виникли до його розірвання.</w:t>
            </w:r>
          </w:p>
          <w:p w14:paraId="3C1B7ACA"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11.3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05427858"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lastRenderedPageBreak/>
              <w:t>11.4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620F7D17"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11.5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073ED33F"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11.6 Даний Договір складений в двох примірниках українською мовою, що мають однакову юридичну силу, по одному примірнику для кожної зі Сторін.</w:t>
            </w:r>
          </w:p>
          <w:p w14:paraId="103ABCFB" w14:textId="77777777" w:rsidR="006D734F" w:rsidRPr="009A5F21" w:rsidRDefault="006D734F" w:rsidP="006D734F">
            <w:pPr>
              <w:jc w:val="both"/>
              <w:rPr>
                <w:rFonts w:ascii="Times New Roman" w:hAnsi="Times New Roman"/>
                <w:sz w:val="24"/>
                <w:szCs w:val="24"/>
                <w:lang w:val="uk-UA"/>
              </w:rPr>
            </w:pPr>
            <w:r w:rsidRPr="009A5F21">
              <w:rPr>
                <w:rFonts w:ascii="Times New Roman" w:hAnsi="Times New Roman"/>
                <w:sz w:val="24"/>
                <w:szCs w:val="24"/>
                <w:lang w:val="uk-UA"/>
              </w:rPr>
              <w:t xml:space="preserve">            11.7 Виконавець засвідчує, що він є ________________________________.</w:t>
            </w:r>
          </w:p>
          <w:p w14:paraId="3870994A" w14:textId="77777777" w:rsidR="006D734F" w:rsidRPr="009A5F21" w:rsidRDefault="006D734F" w:rsidP="006D734F">
            <w:pPr>
              <w:jc w:val="both"/>
              <w:rPr>
                <w:rFonts w:ascii="Times New Roman" w:hAnsi="Times New Roman"/>
                <w:sz w:val="24"/>
                <w:szCs w:val="24"/>
                <w:lang w:val="uk-UA"/>
              </w:rPr>
            </w:pPr>
            <w:r w:rsidRPr="009A5F21">
              <w:rPr>
                <w:rFonts w:ascii="Times New Roman" w:hAnsi="Times New Roman"/>
                <w:sz w:val="24"/>
                <w:szCs w:val="24"/>
                <w:lang w:val="uk-UA"/>
              </w:rPr>
              <w:t xml:space="preserve">            11.8. </w:t>
            </w:r>
            <w:r w:rsidRPr="009A5F21">
              <w:rPr>
                <w:rFonts w:ascii="Times New Roman" w:hAnsi="Times New Roman"/>
                <w:sz w:val="24"/>
                <w:szCs w:val="24"/>
                <w:u w:val="single"/>
                <w:lang w:val="uk-UA"/>
              </w:rPr>
              <w:t>Замовник є неприбутковим підприємством</w:t>
            </w:r>
          </w:p>
          <w:p w14:paraId="52B576E3" w14:textId="77777777" w:rsidR="006D734F" w:rsidRPr="009A5F21" w:rsidRDefault="006D734F" w:rsidP="006D734F">
            <w:pPr>
              <w:jc w:val="both"/>
              <w:rPr>
                <w:rFonts w:ascii="Times New Roman" w:hAnsi="Times New Roman"/>
                <w:sz w:val="24"/>
                <w:szCs w:val="24"/>
                <w:lang w:val="uk-UA"/>
              </w:rPr>
            </w:pPr>
            <w:r w:rsidRPr="009A5F21">
              <w:rPr>
                <w:rFonts w:ascii="Times New Roman" w:hAnsi="Times New Roman"/>
                <w:sz w:val="24"/>
                <w:szCs w:val="24"/>
                <w:lang w:val="uk-UA"/>
              </w:rPr>
              <w:t xml:space="preserve">            11.9.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169EB57D" w14:textId="77777777" w:rsidR="006D734F" w:rsidRPr="009A5F21" w:rsidRDefault="006D734F" w:rsidP="006D734F">
            <w:pPr>
              <w:ind w:firstLine="709"/>
              <w:jc w:val="both"/>
              <w:rPr>
                <w:rFonts w:ascii="Times New Roman" w:hAnsi="Times New Roman"/>
                <w:sz w:val="24"/>
                <w:szCs w:val="24"/>
                <w:lang w:val="uk-UA" w:eastAsia="de-DE"/>
              </w:rPr>
            </w:pPr>
            <w:r w:rsidRPr="009A5F21">
              <w:rPr>
                <w:rFonts w:ascii="Times New Roman" w:hAnsi="Times New Roman"/>
                <w:sz w:val="24"/>
                <w:szCs w:val="24"/>
                <w:lang w:val="uk-UA"/>
              </w:rPr>
              <w:t>11.10 До цього Договору в якості його невід’ємних частин додаються:</w:t>
            </w:r>
            <w:r w:rsidRPr="009A5F21">
              <w:rPr>
                <w:rFonts w:ascii="Times New Roman" w:hAnsi="Times New Roman"/>
                <w:sz w:val="24"/>
                <w:szCs w:val="24"/>
                <w:lang w:val="uk-UA" w:eastAsia="de-DE"/>
              </w:rPr>
              <w:fldChar w:fldCharType="begin"/>
            </w:r>
            <w:r w:rsidRPr="009A5F21">
              <w:rPr>
                <w:rFonts w:ascii="Times New Roman" w:hAnsi="Times New Roman"/>
                <w:sz w:val="24"/>
                <w:szCs w:val="24"/>
                <w:lang w:val="uk-UA" w:eastAsia="de-DE"/>
              </w:rPr>
              <w:instrText xml:space="preserve"> TOC \o "1-1" </w:instrText>
            </w:r>
            <w:r w:rsidRPr="009A5F21">
              <w:rPr>
                <w:rFonts w:ascii="Times New Roman" w:hAnsi="Times New Roman"/>
                <w:sz w:val="24"/>
                <w:szCs w:val="24"/>
                <w:lang w:val="uk-UA" w:eastAsia="de-DE"/>
              </w:rPr>
              <w:fldChar w:fldCharType="separate"/>
            </w:r>
          </w:p>
          <w:p w14:paraId="61A539C6" w14:textId="77777777" w:rsidR="006D734F" w:rsidRPr="009A5F21" w:rsidRDefault="006D734F" w:rsidP="006D734F">
            <w:pPr>
              <w:spacing w:line="240" w:lineRule="atLeast"/>
              <w:ind w:firstLine="709"/>
              <w:rPr>
                <w:rFonts w:ascii="Times New Roman" w:hAnsi="Times New Roman"/>
                <w:sz w:val="24"/>
                <w:szCs w:val="24"/>
                <w:lang w:eastAsia="de-DE"/>
              </w:rPr>
            </w:pPr>
            <w:r w:rsidRPr="009A5F21">
              <w:rPr>
                <w:rFonts w:ascii="Times New Roman" w:hAnsi="Times New Roman"/>
                <w:sz w:val="24"/>
                <w:szCs w:val="24"/>
                <w:lang w:val="uk-UA" w:eastAsia="de-DE"/>
              </w:rPr>
              <w:t xml:space="preserve">Додаток 1. </w:t>
            </w:r>
            <w:r w:rsidRPr="009A5F21">
              <w:rPr>
                <w:rFonts w:ascii="Times New Roman" w:hAnsi="Times New Roman"/>
                <w:sz w:val="24"/>
                <w:szCs w:val="24"/>
                <w:lang w:eastAsia="de-DE"/>
              </w:rPr>
              <w:t>Перелік послуг</w:t>
            </w:r>
          </w:p>
          <w:p w14:paraId="1AA65811" w14:textId="77777777" w:rsidR="006D734F" w:rsidRPr="009A5F21" w:rsidRDefault="006D734F" w:rsidP="006D734F">
            <w:pPr>
              <w:spacing w:line="240" w:lineRule="atLeast"/>
              <w:ind w:firstLine="709"/>
              <w:rPr>
                <w:rFonts w:ascii="Times New Roman" w:hAnsi="Times New Roman"/>
                <w:sz w:val="24"/>
                <w:szCs w:val="24"/>
                <w:lang w:val="uk-UA" w:eastAsia="de-DE"/>
              </w:rPr>
            </w:pPr>
            <w:r w:rsidRPr="009A5F21">
              <w:rPr>
                <w:rFonts w:ascii="Times New Roman" w:hAnsi="Times New Roman"/>
                <w:sz w:val="24"/>
                <w:szCs w:val="24"/>
                <w:lang w:val="uk-UA" w:eastAsia="de-DE"/>
              </w:rPr>
              <w:t>Додаток 2 Довідка-розшифровка</w:t>
            </w:r>
          </w:p>
          <w:p w14:paraId="7A8D56AB" w14:textId="77777777" w:rsidR="006D734F" w:rsidRPr="009A5F21" w:rsidRDefault="006D734F" w:rsidP="006D734F">
            <w:pPr>
              <w:spacing w:line="240" w:lineRule="atLeast"/>
              <w:jc w:val="center"/>
              <w:rPr>
                <w:rFonts w:ascii="Times New Roman" w:hAnsi="Times New Roman"/>
                <w:b/>
                <w:bCs/>
                <w:sz w:val="24"/>
                <w:szCs w:val="24"/>
                <w:lang w:val="uk-UA"/>
              </w:rPr>
            </w:pPr>
            <w:r w:rsidRPr="009A5F21">
              <w:rPr>
                <w:rFonts w:ascii="Times New Roman" w:hAnsi="Times New Roman"/>
                <w:sz w:val="24"/>
                <w:szCs w:val="24"/>
                <w:lang w:val="uk-UA" w:eastAsia="de-DE"/>
              </w:rPr>
              <w:fldChar w:fldCharType="end"/>
            </w:r>
            <w:r w:rsidRPr="009A5F21">
              <w:rPr>
                <w:rFonts w:ascii="Times New Roman" w:hAnsi="Times New Roman"/>
                <w:b/>
                <w:bCs/>
                <w:sz w:val="24"/>
                <w:szCs w:val="24"/>
                <w:lang w:val="uk-UA"/>
              </w:rPr>
              <w:t>12. РЕКВІЗИТИ СТОРІН</w:t>
            </w:r>
          </w:p>
          <w:p w14:paraId="1B42DDCD" w14:textId="77777777" w:rsidR="006D734F" w:rsidRPr="009A5F21" w:rsidRDefault="006D734F" w:rsidP="006D734F">
            <w:pPr>
              <w:jc w:val="center"/>
              <w:rPr>
                <w:rFonts w:ascii="Times New Roman" w:hAnsi="Times New Roman"/>
                <w:b/>
                <w:bCs/>
                <w:sz w:val="24"/>
                <w:szCs w:val="24"/>
                <w:lang w:val="uk-UA"/>
              </w:rPr>
            </w:pPr>
          </w:p>
          <w:tbl>
            <w:tblPr>
              <w:tblW w:w="9990" w:type="dxa"/>
              <w:tblLayout w:type="fixed"/>
              <w:tblLook w:val="0000" w:firstRow="0" w:lastRow="0" w:firstColumn="0" w:lastColumn="0" w:noHBand="0" w:noVBand="0"/>
            </w:tblPr>
            <w:tblGrid>
              <w:gridCol w:w="4615"/>
              <w:gridCol w:w="567"/>
              <w:gridCol w:w="4808"/>
            </w:tblGrid>
            <w:tr w:rsidR="006D734F" w:rsidRPr="009A5F21" w14:paraId="56DF119E" w14:textId="77777777" w:rsidTr="006D734F">
              <w:trPr>
                <w:trHeight w:val="495"/>
              </w:trPr>
              <w:tc>
                <w:tcPr>
                  <w:tcW w:w="4615" w:type="dxa"/>
                </w:tcPr>
                <w:p w14:paraId="6F43C8BA"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Виконавець:</w:t>
                  </w:r>
                </w:p>
              </w:tc>
              <w:tc>
                <w:tcPr>
                  <w:tcW w:w="567" w:type="dxa"/>
                </w:tcPr>
                <w:p w14:paraId="16787DCF" w14:textId="77777777" w:rsidR="006D734F" w:rsidRPr="009A5F21" w:rsidRDefault="006D734F" w:rsidP="006D734F">
                  <w:pPr>
                    <w:jc w:val="center"/>
                    <w:rPr>
                      <w:rFonts w:ascii="Times New Roman" w:hAnsi="Times New Roman"/>
                      <w:b/>
                      <w:sz w:val="24"/>
                      <w:szCs w:val="24"/>
                      <w:lang w:val="uk-UA"/>
                    </w:rPr>
                  </w:pPr>
                </w:p>
              </w:tc>
              <w:tc>
                <w:tcPr>
                  <w:tcW w:w="4808" w:type="dxa"/>
                </w:tcPr>
                <w:p w14:paraId="277F39F4"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Замовник:</w:t>
                  </w:r>
                </w:p>
              </w:tc>
            </w:tr>
            <w:tr w:rsidR="006D734F" w:rsidRPr="009A5F21" w14:paraId="3CCBDBED" w14:textId="77777777" w:rsidTr="006D734F">
              <w:trPr>
                <w:trHeight w:val="1108"/>
              </w:trPr>
              <w:tc>
                <w:tcPr>
                  <w:tcW w:w="4615" w:type="dxa"/>
                  <w:vAlign w:val="center"/>
                </w:tcPr>
                <w:p w14:paraId="46B3BB48" w14:textId="77777777" w:rsidR="006D734F" w:rsidRPr="009A5F21" w:rsidRDefault="006D734F" w:rsidP="006D734F">
                  <w:pPr>
                    <w:pStyle w:val="52"/>
                    <w:keepNext/>
                    <w:keepLines/>
                    <w:widowControl/>
                    <w:jc w:val="center"/>
                    <w:rPr>
                      <w:b/>
                      <w:sz w:val="24"/>
                      <w:szCs w:val="24"/>
                      <w:lang w:val="uk-UA"/>
                    </w:rPr>
                  </w:pPr>
                </w:p>
              </w:tc>
              <w:tc>
                <w:tcPr>
                  <w:tcW w:w="567" w:type="dxa"/>
                  <w:vAlign w:val="center"/>
                </w:tcPr>
                <w:p w14:paraId="78248DAC" w14:textId="77777777" w:rsidR="006D734F" w:rsidRPr="009A5F21" w:rsidRDefault="006D734F" w:rsidP="006D734F">
                  <w:pPr>
                    <w:jc w:val="center"/>
                    <w:rPr>
                      <w:rFonts w:ascii="Times New Roman" w:hAnsi="Times New Roman"/>
                      <w:b/>
                      <w:sz w:val="24"/>
                      <w:szCs w:val="24"/>
                      <w:lang w:val="uk-UA"/>
                    </w:rPr>
                  </w:pPr>
                </w:p>
              </w:tc>
              <w:tc>
                <w:tcPr>
                  <w:tcW w:w="4808" w:type="dxa"/>
                  <w:vAlign w:val="center"/>
                </w:tcPr>
                <w:p w14:paraId="2D5BFB7E" w14:textId="77777777" w:rsidR="006D734F" w:rsidRPr="009A5F21" w:rsidRDefault="006D734F" w:rsidP="006D734F">
                  <w:pPr>
                    <w:jc w:val="center"/>
                    <w:rPr>
                      <w:rFonts w:ascii="Times New Roman" w:hAnsi="Times New Roman"/>
                      <w:b/>
                      <w:sz w:val="24"/>
                      <w:szCs w:val="24"/>
                      <w:lang w:val="uk-UA"/>
                    </w:rPr>
                  </w:pPr>
                </w:p>
              </w:tc>
            </w:tr>
            <w:tr w:rsidR="006D734F" w:rsidRPr="009A5F21" w14:paraId="1531FF6D" w14:textId="77777777" w:rsidTr="006D734F">
              <w:trPr>
                <w:trHeight w:val="643"/>
              </w:trPr>
              <w:tc>
                <w:tcPr>
                  <w:tcW w:w="4615" w:type="dxa"/>
                  <w:vAlign w:val="bottom"/>
                </w:tcPr>
                <w:p w14:paraId="73C0F40D" w14:textId="77777777" w:rsidR="006D734F" w:rsidRPr="009A5F21" w:rsidRDefault="006D734F" w:rsidP="006D734F">
                  <w:pPr>
                    <w:rPr>
                      <w:rFonts w:ascii="Times New Roman" w:hAnsi="Times New Roman"/>
                      <w:sz w:val="24"/>
                      <w:szCs w:val="24"/>
                      <w:lang w:val="uk-UA"/>
                    </w:rPr>
                  </w:pPr>
                </w:p>
              </w:tc>
              <w:tc>
                <w:tcPr>
                  <w:tcW w:w="567" w:type="dxa"/>
                  <w:vAlign w:val="bottom"/>
                </w:tcPr>
                <w:p w14:paraId="4C5F9893" w14:textId="77777777" w:rsidR="006D734F" w:rsidRPr="009A5F21" w:rsidRDefault="006D734F" w:rsidP="006D734F">
                  <w:pPr>
                    <w:jc w:val="both"/>
                    <w:rPr>
                      <w:rFonts w:ascii="Times New Roman" w:hAnsi="Times New Roman"/>
                      <w:sz w:val="24"/>
                      <w:szCs w:val="24"/>
                      <w:lang w:val="uk-UA"/>
                    </w:rPr>
                  </w:pPr>
                </w:p>
              </w:tc>
              <w:tc>
                <w:tcPr>
                  <w:tcW w:w="4808" w:type="dxa"/>
                  <w:vAlign w:val="bottom"/>
                </w:tcPr>
                <w:p w14:paraId="0A6D1101" w14:textId="77777777" w:rsidR="006D734F" w:rsidRPr="009A5F21" w:rsidRDefault="006D734F" w:rsidP="006D734F">
                  <w:pPr>
                    <w:jc w:val="both"/>
                    <w:rPr>
                      <w:rFonts w:ascii="Times New Roman" w:hAnsi="Times New Roman"/>
                      <w:sz w:val="24"/>
                      <w:szCs w:val="24"/>
                      <w:lang w:val="uk-UA"/>
                    </w:rPr>
                  </w:pPr>
                </w:p>
              </w:tc>
            </w:tr>
            <w:tr w:rsidR="006D734F" w:rsidRPr="009A5F21" w14:paraId="6D191BB1" w14:textId="77777777" w:rsidTr="006D734F">
              <w:trPr>
                <w:trHeight w:val="495"/>
              </w:trPr>
              <w:tc>
                <w:tcPr>
                  <w:tcW w:w="4615" w:type="dxa"/>
                </w:tcPr>
                <w:p w14:paraId="3A20A495" w14:textId="77777777" w:rsidR="006D734F" w:rsidRPr="009A5F21" w:rsidRDefault="006D734F" w:rsidP="006D734F">
                  <w:pPr>
                    <w:rPr>
                      <w:rFonts w:ascii="Times New Roman" w:hAnsi="Times New Roman"/>
                      <w:sz w:val="24"/>
                      <w:szCs w:val="24"/>
                    </w:rPr>
                  </w:pPr>
                </w:p>
              </w:tc>
              <w:tc>
                <w:tcPr>
                  <w:tcW w:w="567" w:type="dxa"/>
                </w:tcPr>
                <w:p w14:paraId="1156B383" w14:textId="77777777" w:rsidR="006D734F" w:rsidRPr="009A5F21" w:rsidRDefault="006D734F" w:rsidP="006D734F">
                  <w:pPr>
                    <w:jc w:val="both"/>
                    <w:rPr>
                      <w:rFonts w:ascii="Times New Roman" w:hAnsi="Times New Roman"/>
                      <w:sz w:val="24"/>
                      <w:szCs w:val="24"/>
                      <w:lang w:val="uk-UA"/>
                    </w:rPr>
                  </w:pPr>
                </w:p>
              </w:tc>
              <w:tc>
                <w:tcPr>
                  <w:tcW w:w="4808" w:type="dxa"/>
                </w:tcPr>
                <w:p w14:paraId="463151BA" w14:textId="77777777" w:rsidR="006D734F" w:rsidRPr="009A5F21" w:rsidRDefault="006D734F" w:rsidP="006D734F">
                  <w:pPr>
                    <w:rPr>
                      <w:rFonts w:ascii="Times New Roman" w:hAnsi="Times New Roman"/>
                      <w:sz w:val="24"/>
                      <w:szCs w:val="24"/>
                      <w:lang w:val="uk-UA"/>
                    </w:rPr>
                  </w:pPr>
                </w:p>
              </w:tc>
            </w:tr>
            <w:tr w:rsidR="006D734F" w:rsidRPr="009A5F21" w14:paraId="6461E56A" w14:textId="77777777" w:rsidTr="006D734F">
              <w:trPr>
                <w:trHeight w:val="276"/>
              </w:trPr>
              <w:tc>
                <w:tcPr>
                  <w:tcW w:w="4615" w:type="dxa"/>
                </w:tcPr>
                <w:p w14:paraId="77484E4F" w14:textId="77777777" w:rsidR="006D734F" w:rsidRPr="009A5F21" w:rsidRDefault="006D734F" w:rsidP="006D734F">
                  <w:pPr>
                    <w:rPr>
                      <w:rFonts w:ascii="Times New Roman" w:hAnsi="Times New Roman"/>
                      <w:b/>
                      <w:bCs/>
                      <w:sz w:val="24"/>
                      <w:szCs w:val="24"/>
                      <w:lang w:val="uk-UA"/>
                    </w:rPr>
                  </w:pPr>
                </w:p>
              </w:tc>
              <w:tc>
                <w:tcPr>
                  <w:tcW w:w="567" w:type="dxa"/>
                </w:tcPr>
                <w:p w14:paraId="2BF11407" w14:textId="77777777" w:rsidR="006D734F" w:rsidRPr="009A5F21" w:rsidRDefault="006D734F" w:rsidP="006D734F">
                  <w:pPr>
                    <w:jc w:val="both"/>
                    <w:rPr>
                      <w:rFonts w:ascii="Times New Roman" w:hAnsi="Times New Roman"/>
                      <w:sz w:val="24"/>
                      <w:szCs w:val="24"/>
                      <w:lang w:val="uk-UA"/>
                    </w:rPr>
                  </w:pPr>
                </w:p>
              </w:tc>
              <w:tc>
                <w:tcPr>
                  <w:tcW w:w="4808" w:type="dxa"/>
                </w:tcPr>
                <w:p w14:paraId="5A9A169A" w14:textId="77777777" w:rsidR="006D734F" w:rsidRPr="009A5F21" w:rsidRDefault="006D734F" w:rsidP="006D734F">
                  <w:pPr>
                    <w:jc w:val="both"/>
                    <w:rPr>
                      <w:rFonts w:ascii="Times New Roman" w:hAnsi="Times New Roman"/>
                      <w:b/>
                      <w:bCs/>
                      <w:sz w:val="24"/>
                      <w:szCs w:val="24"/>
                      <w:lang w:val="uk-UA"/>
                    </w:rPr>
                  </w:pPr>
                </w:p>
              </w:tc>
            </w:tr>
            <w:tr w:rsidR="006D734F" w:rsidRPr="009A5F21" w14:paraId="7C5C2A6D" w14:textId="77777777" w:rsidTr="006D734F">
              <w:trPr>
                <w:trHeight w:val="495"/>
              </w:trPr>
              <w:tc>
                <w:tcPr>
                  <w:tcW w:w="4615" w:type="dxa"/>
                </w:tcPr>
                <w:p w14:paraId="1AAAFAB0" w14:textId="77777777" w:rsidR="006D734F" w:rsidRPr="009A5F21" w:rsidRDefault="006D734F" w:rsidP="006D734F">
                  <w:pPr>
                    <w:rPr>
                      <w:rFonts w:ascii="Times New Roman" w:hAnsi="Times New Roman"/>
                      <w:b/>
                      <w:bCs/>
                      <w:sz w:val="24"/>
                      <w:szCs w:val="24"/>
                      <w:lang w:val="uk-UA"/>
                    </w:rPr>
                  </w:pPr>
                </w:p>
              </w:tc>
              <w:tc>
                <w:tcPr>
                  <w:tcW w:w="567" w:type="dxa"/>
                </w:tcPr>
                <w:p w14:paraId="2C5FE9FC" w14:textId="77777777" w:rsidR="006D734F" w:rsidRPr="009A5F21" w:rsidRDefault="006D734F" w:rsidP="006D734F">
                  <w:pPr>
                    <w:jc w:val="both"/>
                    <w:rPr>
                      <w:rFonts w:ascii="Times New Roman" w:hAnsi="Times New Roman"/>
                      <w:sz w:val="24"/>
                      <w:szCs w:val="24"/>
                      <w:lang w:val="uk-UA"/>
                    </w:rPr>
                  </w:pPr>
                </w:p>
              </w:tc>
              <w:tc>
                <w:tcPr>
                  <w:tcW w:w="4808" w:type="dxa"/>
                </w:tcPr>
                <w:p w14:paraId="6125EDF3" w14:textId="77777777" w:rsidR="006D734F" w:rsidRPr="009A5F21" w:rsidRDefault="006D734F" w:rsidP="006D734F">
                  <w:pPr>
                    <w:jc w:val="both"/>
                    <w:rPr>
                      <w:rFonts w:ascii="Times New Roman" w:hAnsi="Times New Roman"/>
                      <w:b/>
                      <w:bCs/>
                      <w:sz w:val="24"/>
                      <w:szCs w:val="24"/>
                      <w:lang w:val="uk-UA"/>
                    </w:rPr>
                  </w:pPr>
                </w:p>
                <w:p w14:paraId="68F6D53A" w14:textId="77777777" w:rsidR="006D734F" w:rsidRPr="009A5F21" w:rsidRDefault="006D734F" w:rsidP="006D734F">
                  <w:pPr>
                    <w:jc w:val="both"/>
                    <w:rPr>
                      <w:rFonts w:ascii="Times New Roman" w:hAnsi="Times New Roman"/>
                      <w:b/>
                      <w:bCs/>
                      <w:sz w:val="24"/>
                      <w:szCs w:val="24"/>
                      <w:lang w:val="uk-UA"/>
                    </w:rPr>
                  </w:pPr>
                </w:p>
                <w:p w14:paraId="392A862A" w14:textId="77777777" w:rsidR="006D734F" w:rsidRPr="009A5F21" w:rsidRDefault="006D734F" w:rsidP="006D734F">
                  <w:pPr>
                    <w:jc w:val="both"/>
                    <w:rPr>
                      <w:rFonts w:ascii="Times New Roman" w:hAnsi="Times New Roman"/>
                      <w:b/>
                      <w:bCs/>
                      <w:sz w:val="24"/>
                      <w:szCs w:val="24"/>
                      <w:lang w:val="uk-UA"/>
                    </w:rPr>
                  </w:pPr>
                </w:p>
                <w:p w14:paraId="08E5A27E" w14:textId="77777777" w:rsidR="006D734F" w:rsidRPr="009A5F21" w:rsidRDefault="006D734F" w:rsidP="006D734F">
                  <w:pPr>
                    <w:jc w:val="both"/>
                    <w:rPr>
                      <w:rFonts w:ascii="Times New Roman" w:hAnsi="Times New Roman"/>
                      <w:b/>
                      <w:bCs/>
                      <w:sz w:val="24"/>
                      <w:szCs w:val="24"/>
                      <w:lang w:val="uk-UA"/>
                    </w:rPr>
                  </w:pPr>
                </w:p>
                <w:p w14:paraId="0806E243" w14:textId="77777777" w:rsidR="006D734F" w:rsidRPr="009A5F21" w:rsidRDefault="006D734F" w:rsidP="006D734F">
                  <w:pPr>
                    <w:jc w:val="both"/>
                    <w:rPr>
                      <w:rFonts w:ascii="Times New Roman" w:hAnsi="Times New Roman"/>
                      <w:b/>
                      <w:bCs/>
                      <w:sz w:val="24"/>
                      <w:szCs w:val="24"/>
                      <w:lang w:val="uk-UA"/>
                    </w:rPr>
                  </w:pPr>
                </w:p>
                <w:p w14:paraId="5433EDC9" w14:textId="77777777" w:rsidR="006D734F" w:rsidRPr="009A5F21" w:rsidRDefault="006D734F" w:rsidP="006D734F">
                  <w:pPr>
                    <w:jc w:val="both"/>
                    <w:rPr>
                      <w:rFonts w:ascii="Times New Roman" w:hAnsi="Times New Roman"/>
                      <w:b/>
                      <w:bCs/>
                      <w:sz w:val="24"/>
                      <w:szCs w:val="24"/>
                      <w:lang w:val="uk-UA"/>
                    </w:rPr>
                  </w:pPr>
                </w:p>
                <w:p w14:paraId="207A750B" w14:textId="77777777" w:rsidR="006D734F" w:rsidRPr="009A5F21" w:rsidRDefault="006D734F" w:rsidP="006D734F">
                  <w:pPr>
                    <w:jc w:val="both"/>
                    <w:rPr>
                      <w:rFonts w:ascii="Times New Roman" w:hAnsi="Times New Roman"/>
                      <w:b/>
                      <w:bCs/>
                      <w:sz w:val="24"/>
                      <w:szCs w:val="24"/>
                      <w:lang w:val="uk-UA"/>
                    </w:rPr>
                  </w:pPr>
                </w:p>
                <w:p w14:paraId="48173754" w14:textId="77777777" w:rsidR="006D734F" w:rsidRPr="009A5F21" w:rsidRDefault="006D734F" w:rsidP="006D734F">
                  <w:pPr>
                    <w:jc w:val="both"/>
                    <w:rPr>
                      <w:rFonts w:ascii="Times New Roman" w:hAnsi="Times New Roman"/>
                      <w:b/>
                      <w:bCs/>
                      <w:sz w:val="24"/>
                      <w:szCs w:val="24"/>
                      <w:lang w:val="uk-UA"/>
                    </w:rPr>
                  </w:pPr>
                </w:p>
                <w:p w14:paraId="3567284E" w14:textId="77777777" w:rsidR="006D734F" w:rsidRPr="009A5F21" w:rsidRDefault="006D734F" w:rsidP="006D734F">
                  <w:pPr>
                    <w:jc w:val="both"/>
                    <w:rPr>
                      <w:rFonts w:ascii="Times New Roman" w:hAnsi="Times New Roman"/>
                      <w:b/>
                      <w:bCs/>
                      <w:sz w:val="24"/>
                      <w:szCs w:val="24"/>
                      <w:lang w:val="uk-UA"/>
                    </w:rPr>
                  </w:pPr>
                </w:p>
                <w:p w14:paraId="76A03D4A" w14:textId="5181FACC" w:rsidR="006D734F" w:rsidRPr="009A5F21" w:rsidRDefault="006D734F" w:rsidP="006D734F">
                  <w:pPr>
                    <w:jc w:val="both"/>
                    <w:rPr>
                      <w:rFonts w:ascii="Times New Roman" w:hAnsi="Times New Roman"/>
                      <w:b/>
                      <w:bCs/>
                      <w:sz w:val="24"/>
                      <w:szCs w:val="24"/>
                      <w:lang w:val="uk-UA"/>
                    </w:rPr>
                  </w:pPr>
                </w:p>
              </w:tc>
            </w:tr>
          </w:tbl>
          <w:p w14:paraId="76D4A330" w14:textId="77777777" w:rsidR="006D734F" w:rsidRPr="009A5F21" w:rsidRDefault="006D734F" w:rsidP="009A5F21">
            <w:pPr>
              <w:spacing w:after="0"/>
              <w:ind w:firstLine="6700"/>
              <w:rPr>
                <w:rFonts w:ascii="Times New Roman" w:hAnsi="Times New Roman"/>
                <w:sz w:val="24"/>
                <w:szCs w:val="24"/>
                <w:lang w:val="uk-UA"/>
              </w:rPr>
            </w:pPr>
            <w:r w:rsidRPr="009A5F21">
              <w:rPr>
                <w:rFonts w:ascii="Times New Roman" w:hAnsi="Times New Roman"/>
                <w:sz w:val="24"/>
                <w:szCs w:val="24"/>
                <w:lang w:val="uk-UA"/>
              </w:rPr>
              <w:lastRenderedPageBreak/>
              <w:br w:type="page"/>
              <w:t>Додаток №1</w:t>
            </w:r>
          </w:p>
          <w:p w14:paraId="56855190" w14:textId="76E88EDE" w:rsidR="006D734F" w:rsidRPr="009A5F21" w:rsidRDefault="006D734F" w:rsidP="006D734F">
            <w:pPr>
              <w:spacing w:after="0"/>
              <w:rPr>
                <w:rFonts w:ascii="Times New Roman" w:hAnsi="Times New Roman"/>
                <w:sz w:val="24"/>
                <w:szCs w:val="24"/>
                <w:lang w:val="uk-UA"/>
              </w:rPr>
            </w:pPr>
            <w:r w:rsidRPr="009A5F21">
              <w:rPr>
                <w:rFonts w:ascii="Times New Roman" w:hAnsi="Times New Roman"/>
                <w:sz w:val="24"/>
                <w:szCs w:val="24"/>
                <w:lang w:val="uk-UA"/>
              </w:rPr>
              <w:t xml:space="preserve">                                                                                     </w:t>
            </w:r>
            <w:r w:rsidR="009A5F21">
              <w:rPr>
                <w:rFonts w:ascii="Times New Roman" w:hAnsi="Times New Roman"/>
                <w:sz w:val="24"/>
                <w:szCs w:val="24"/>
                <w:lang w:val="uk-UA"/>
              </w:rPr>
              <w:t xml:space="preserve">                           </w:t>
            </w:r>
            <w:r w:rsidRPr="009A5F21">
              <w:rPr>
                <w:rFonts w:ascii="Times New Roman" w:hAnsi="Times New Roman"/>
                <w:sz w:val="24"/>
                <w:szCs w:val="24"/>
                <w:lang w:val="uk-UA"/>
              </w:rPr>
              <w:t>до Договору №___</w:t>
            </w:r>
          </w:p>
          <w:p w14:paraId="5396D528" w14:textId="76C7F5F8" w:rsidR="006D734F" w:rsidRPr="009A5F21" w:rsidRDefault="006D734F" w:rsidP="006D734F">
            <w:pPr>
              <w:spacing w:after="0"/>
              <w:jc w:val="center"/>
              <w:rPr>
                <w:rFonts w:ascii="Times New Roman" w:hAnsi="Times New Roman"/>
                <w:sz w:val="24"/>
                <w:szCs w:val="24"/>
                <w:lang w:val="uk-UA"/>
              </w:rPr>
            </w:pPr>
            <w:r w:rsidRPr="009A5F21">
              <w:rPr>
                <w:rFonts w:ascii="Times New Roman" w:hAnsi="Times New Roman"/>
                <w:sz w:val="24"/>
                <w:szCs w:val="24"/>
                <w:lang w:val="uk-UA"/>
              </w:rPr>
              <w:t xml:space="preserve">                                                                                                          </w:t>
            </w:r>
            <w:r w:rsidR="009A5F21">
              <w:rPr>
                <w:rFonts w:ascii="Times New Roman" w:hAnsi="Times New Roman"/>
                <w:sz w:val="24"/>
                <w:szCs w:val="24"/>
                <w:lang w:val="uk-UA"/>
              </w:rPr>
              <w:t xml:space="preserve">    </w:t>
            </w:r>
            <w:r w:rsidRPr="009A5F21">
              <w:rPr>
                <w:rFonts w:ascii="Times New Roman" w:hAnsi="Times New Roman"/>
                <w:sz w:val="24"/>
                <w:szCs w:val="24"/>
                <w:lang w:val="uk-UA"/>
              </w:rPr>
              <w:t>від __________202_ р.</w:t>
            </w:r>
          </w:p>
          <w:p w14:paraId="5C7C432F" w14:textId="77777777" w:rsidR="006D734F" w:rsidRPr="009A5F21" w:rsidRDefault="006D734F" w:rsidP="006D734F">
            <w:pPr>
              <w:spacing w:after="0" w:line="240" w:lineRule="auto"/>
              <w:ind w:left="720"/>
              <w:contextualSpacing/>
              <w:jc w:val="center"/>
              <w:rPr>
                <w:rFonts w:ascii="Times New Roman" w:hAnsi="Times New Roman"/>
                <w:b/>
                <w:sz w:val="24"/>
                <w:szCs w:val="24"/>
                <w:lang w:val="uk-UA"/>
              </w:rPr>
            </w:pPr>
            <w:r w:rsidRPr="009A5F21">
              <w:rPr>
                <w:rFonts w:ascii="Times New Roman" w:hAnsi="Times New Roman"/>
                <w:b/>
                <w:sz w:val="24"/>
                <w:szCs w:val="24"/>
                <w:lang w:val="uk-UA"/>
              </w:rPr>
              <w:t>Перелік послуг</w:t>
            </w:r>
          </w:p>
          <w:p w14:paraId="262A523E" w14:textId="77777777" w:rsidR="006D734F" w:rsidRPr="009A5F21" w:rsidRDefault="006D734F" w:rsidP="006D734F">
            <w:pPr>
              <w:spacing w:after="0" w:line="240" w:lineRule="auto"/>
              <w:contextualSpacing/>
              <w:jc w:val="center"/>
              <w:rPr>
                <w:rFonts w:ascii="Times New Roman" w:hAnsi="Times New Roman"/>
                <w:b/>
                <w:sz w:val="24"/>
                <w:szCs w:val="24"/>
                <w:lang w:val="uk-UA"/>
              </w:rPr>
            </w:pPr>
            <w:r w:rsidRPr="009A5F21">
              <w:rPr>
                <w:rFonts w:ascii="Times New Roman" w:hAnsi="Times New Roman"/>
                <w:b/>
                <w:sz w:val="24"/>
                <w:szCs w:val="24"/>
                <w:lang w:val="uk-UA"/>
              </w:rPr>
              <w:t xml:space="preserve">         Загальна інформація</w:t>
            </w:r>
          </w:p>
          <w:p w14:paraId="40A1EB24" w14:textId="77777777" w:rsidR="006D734F" w:rsidRPr="009A5F21" w:rsidRDefault="006D734F" w:rsidP="006D734F">
            <w:pPr>
              <w:spacing w:line="288" w:lineRule="auto"/>
              <w:ind w:firstLine="709"/>
              <w:rPr>
                <w:rFonts w:ascii="Times New Roman" w:hAnsi="Times New Roman"/>
                <w:b/>
                <w:color w:val="FF0000"/>
                <w:sz w:val="24"/>
                <w:szCs w:val="24"/>
                <w:lang w:val="uk-UA"/>
              </w:rPr>
            </w:pPr>
            <w:r w:rsidRPr="009A5F21">
              <w:rPr>
                <w:rFonts w:ascii="Times New Roman" w:hAnsi="Times New Roman"/>
                <w:b/>
                <w:sz w:val="24"/>
                <w:szCs w:val="24"/>
                <w:lang w:val="uk-UA"/>
              </w:rPr>
              <w:t xml:space="preserve">Обсяг Послуг </w:t>
            </w:r>
          </w:p>
          <w:p w14:paraId="1EC69D05" w14:textId="77777777" w:rsidR="006D734F" w:rsidRPr="009A5F21" w:rsidRDefault="006D734F" w:rsidP="006D734F">
            <w:pPr>
              <w:spacing w:after="0" w:line="240" w:lineRule="auto"/>
              <w:jc w:val="both"/>
              <w:rPr>
                <w:rFonts w:ascii="Times New Roman" w:hAnsi="Times New Roman"/>
                <w:color w:val="000000"/>
                <w:sz w:val="24"/>
                <w:szCs w:val="24"/>
                <w:lang w:val="uk-UA" w:eastAsia="uk-UA"/>
              </w:rPr>
            </w:pPr>
            <w:r w:rsidRPr="009A5F21">
              <w:rPr>
                <w:rFonts w:ascii="Times New Roman" w:hAnsi="Times New Roman"/>
                <w:sz w:val="24"/>
                <w:szCs w:val="24"/>
                <w:lang w:val="uk-UA" w:eastAsia="ru-RU"/>
              </w:rPr>
              <w:tab/>
            </w:r>
            <w:r w:rsidRPr="009A5F21">
              <w:rPr>
                <w:rFonts w:ascii="Times New Roman" w:hAnsi="Times New Roman"/>
                <w:sz w:val="24"/>
                <w:szCs w:val="24"/>
                <w:lang w:val="uk-UA" w:eastAsia="ru-RU"/>
              </w:rPr>
              <w:tab/>
              <w:t xml:space="preserve">Виконавець протягом терміну дії договору зобов’язується надавати Замовнику послуги </w:t>
            </w:r>
            <w:r w:rsidRPr="009A5F21">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9A5F21">
              <w:rPr>
                <w:rFonts w:ascii="Times New Roman" w:hAnsi="Times New Roman"/>
                <w:bCs/>
                <w:sz w:val="24"/>
                <w:szCs w:val="24"/>
                <w:lang w:val="uk-UA"/>
              </w:rPr>
              <w:t>оперативно</w:t>
            </w:r>
            <w:proofErr w:type="spellEnd"/>
            <w:r w:rsidRPr="009A5F21">
              <w:rPr>
                <w:rFonts w:ascii="Times New Roman" w:hAnsi="Times New Roman"/>
                <w:bCs/>
                <w:sz w:val="24"/>
                <w:szCs w:val="24"/>
                <w:lang w:val="uk-UA"/>
              </w:rPr>
              <w:t>-диспетчерської служби </w:t>
            </w:r>
            <w:r w:rsidRPr="009A5F21">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9A5F21">
              <w:rPr>
                <w:rStyle w:val="ng-binding1"/>
                <w:rFonts w:ascii="Times New Roman" w:hAnsi="Times New Roman"/>
                <w:color w:val="000000"/>
                <w:sz w:val="24"/>
                <w:szCs w:val="24"/>
                <w:lang w:val="uk-UA" w:eastAsia="uk-UA"/>
              </w:rPr>
              <w:t>”</w:t>
            </w:r>
            <w:r w:rsidRPr="009A5F21">
              <w:rPr>
                <w:rFonts w:ascii="Times New Roman" w:hAnsi="Times New Roman"/>
                <w:sz w:val="24"/>
                <w:szCs w:val="24"/>
                <w:lang w:val="uk-UA"/>
              </w:rPr>
              <w:t xml:space="preserve">(за </w:t>
            </w:r>
            <w:r w:rsidRPr="009A5F21">
              <w:rPr>
                <w:rFonts w:ascii="Times New Roman" w:eastAsia="Lucida Sans Unicode" w:hAnsi="Times New Roman"/>
                <w:kern w:val="1"/>
                <w:sz w:val="24"/>
                <w:szCs w:val="24"/>
                <w:lang w:val="uk-UA" w:eastAsia="hi-IN" w:bidi="hi-IN"/>
              </w:rPr>
              <w:t xml:space="preserve">ДК 021:2015: </w:t>
            </w:r>
            <w:r w:rsidRPr="009A5F21">
              <w:rPr>
                <w:rFonts w:ascii="Times New Roman" w:hAnsi="Times New Roman"/>
                <w:sz w:val="24"/>
                <w:szCs w:val="24"/>
                <w:lang w:val="uk-UA"/>
              </w:rPr>
              <w:t>“72310000-1 “</w:t>
            </w:r>
            <w:r w:rsidRPr="009A5F21">
              <w:rPr>
                <w:rFonts w:ascii="Times New Roman" w:hAnsi="Times New Roman"/>
                <w:sz w:val="24"/>
                <w:szCs w:val="24"/>
                <w:shd w:val="clear" w:color="auto" w:fill="FFFFFF"/>
                <w:lang w:val="uk-UA"/>
              </w:rPr>
              <w:t>Послуги з обробки даних”)</w:t>
            </w:r>
            <w:r w:rsidRPr="009A5F21">
              <w:rPr>
                <w:rFonts w:ascii="Times New Roman" w:hAnsi="Times New Roman"/>
                <w:b/>
                <w:sz w:val="24"/>
                <w:szCs w:val="24"/>
                <w:lang w:val="uk-UA" w:eastAsia="ru-RU"/>
              </w:rPr>
              <w:t>(надалі – Послуги).</w:t>
            </w:r>
          </w:p>
          <w:p w14:paraId="44829398" w14:textId="77777777" w:rsidR="006D734F" w:rsidRPr="009A5F21" w:rsidRDefault="006D734F" w:rsidP="006D734F">
            <w:pPr>
              <w:pStyle w:val="Text"/>
              <w:spacing w:before="0" w:after="0"/>
              <w:rPr>
                <w:rFonts w:ascii="Times New Roman" w:hAnsi="Times New Roman"/>
                <w:sz w:val="24"/>
                <w:szCs w:val="24"/>
                <w:lang w:val="uk-UA" w:eastAsia="ru-RU"/>
              </w:rPr>
            </w:pPr>
          </w:p>
          <w:p w14:paraId="606512B2" w14:textId="77777777" w:rsidR="006D734F" w:rsidRPr="009A5F21" w:rsidRDefault="006D734F" w:rsidP="006D734F">
            <w:pPr>
              <w:ind w:firstLine="709"/>
              <w:contextualSpacing/>
              <w:rPr>
                <w:rFonts w:ascii="Times New Roman" w:hAnsi="Times New Roman"/>
                <w:b/>
                <w:sz w:val="24"/>
                <w:szCs w:val="24"/>
                <w:lang w:val="uk-UA"/>
              </w:rPr>
            </w:pPr>
            <w:r w:rsidRPr="009A5F21">
              <w:rPr>
                <w:rFonts w:ascii="Times New Roman" w:hAnsi="Times New Roman"/>
                <w:b/>
                <w:sz w:val="24"/>
                <w:szCs w:val="24"/>
                <w:lang w:val="uk-UA"/>
              </w:rPr>
              <w:t xml:space="preserve">Зміст послуг </w:t>
            </w:r>
          </w:p>
          <w:tbl>
            <w:tblPr>
              <w:tblW w:w="85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4744"/>
              <w:gridCol w:w="3336"/>
            </w:tblGrid>
            <w:tr w:rsidR="006D734F" w:rsidRPr="009A5F21" w14:paraId="17A56258" w14:textId="77777777" w:rsidTr="009A5F21">
              <w:trPr>
                <w:trHeight w:val="565"/>
              </w:trPr>
              <w:tc>
                <w:tcPr>
                  <w:tcW w:w="460" w:type="dxa"/>
                  <w:vAlign w:val="center"/>
                </w:tcPr>
                <w:p w14:paraId="208B26C2" w14:textId="77777777" w:rsidR="006D734F" w:rsidRPr="009A5F21" w:rsidRDefault="006D734F" w:rsidP="006D734F">
                  <w:pPr>
                    <w:contextualSpacing/>
                    <w:jc w:val="center"/>
                    <w:rPr>
                      <w:rFonts w:ascii="Times New Roman" w:hAnsi="Times New Roman"/>
                      <w:b/>
                      <w:sz w:val="24"/>
                      <w:szCs w:val="24"/>
                      <w:lang w:val="uk-UA"/>
                    </w:rPr>
                  </w:pPr>
                  <w:r w:rsidRPr="009A5F21">
                    <w:rPr>
                      <w:rFonts w:ascii="Times New Roman" w:hAnsi="Times New Roman"/>
                      <w:b/>
                      <w:sz w:val="24"/>
                      <w:szCs w:val="24"/>
                      <w:lang w:val="uk-UA"/>
                    </w:rPr>
                    <w:t>№</w:t>
                  </w:r>
                </w:p>
              </w:tc>
              <w:tc>
                <w:tcPr>
                  <w:tcW w:w="4744" w:type="dxa"/>
                  <w:vAlign w:val="center"/>
                </w:tcPr>
                <w:p w14:paraId="155AB021" w14:textId="77777777" w:rsidR="006D734F" w:rsidRPr="009A5F21" w:rsidRDefault="006D734F" w:rsidP="006D734F">
                  <w:pPr>
                    <w:contextualSpacing/>
                    <w:jc w:val="center"/>
                    <w:rPr>
                      <w:rFonts w:ascii="Times New Roman" w:hAnsi="Times New Roman"/>
                      <w:b/>
                      <w:sz w:val="24"/>
                      <w:szCs w:val="24"/>
                      <w:lang w:val="uk-UA"/>
                    </w:rPr>
                  </w:pPr>
                  <w:r w:rsidRPr="009A5F21">
                    <w:rPr>
                      <w:rFonts w:ascii="Times New Roman" w:hAnsi="Times New Roman"/>
                      <w:b/>
                      <w:sz w:val="24"/>
                      <w:szCs w:val="24"/>
                      <w:lang w:val="uk-UA"/>
                    </w:rPr>
                    <w:t>Види послуг</w:t>
                  </w:r>
                </w:p>
              </w:tc>
              <w:tc>
                <w:tcPr>
                  <w:tcW w:w="3336" w:type="dxa"/>
                  <w:vAlign w:val="center"/>
                </w:tcPr>
                <w:p w14:paraId="532398AF" w14:textId="77777777" w:rsidR="006D734F" w:rsidRPr="009A5F21" w:rsidRDefault="006D734F" w:rsidP="006D734F">
                  <w:pPr>
                    <w:contextualSpacing/>
                    <w:jc w:val="center"/>
                    <w:rPr>
                      <w:rFonts w:ascii="Times New Roman" w:hAnsi="Times New Roman"/>
                      <w:b/>
                      <w:sz w:val="24"/>
                      <w:szCs w:val="24"/>
                      <w:lang w:val="uk-UA"/>
                    </w:rPr>
                  </w:pPr>
                  <w:r w:rsidRPr="009A5F21">
                    <w:rPr>
                      <w:rFonts w:ascii="Times New Roman" w:hAnsi="Times New Roman"/>
                      <w:b/>
                      <w:sz w:val="24"/>
                      <w:szCs w:val="24"/>
                      <w:lang w:val="uk-UA"/>
                    </w:rPr>
                    <w:t>Термін надання</w:t>
                  </w:r>
                </w:p>
              </w:tc>
            </w:tr>
            <w:tr w:rsidR="006D734F" w:rsidRPr="009A5F21" w14:paraId="5B0C9782" w14:textId="77777777" w:rsidTr="009A5F21">
              <w:tc>
                <w:tcPr>
                  <w:tcW w:w="460" w:type="dxa"/>
                </w:tcPr>
                <w:p w14:paraId="3EBA8B9B" w14:textId="77777777" w:rsidR="006D734F" w:rsidRPr="009A5F21" w:rsidRDefault="006D734F" w:rsidP="006D734F">
                  <w:pPr>
                    <w:adjustRightInd w:val="0"/>
                    <w:contextualSpacing/>
                    <w:rPr>
                      <w:rFonts w:ascii="Times New Roman" w:hAnsi="Times New Roman"/>
                      <w:bCs/>
                      <w:sz w:val="24"/>
                      <w:szCs w:val="24"/>
                      <w:lang w:val="uk-UA"/>
                    </w:rPr>
                  </w:pPr>
                  <w:r w:rsidRPr="009A5F21">
                    <w:rPr>
                      <w:rFonts w:ascii="Times New Roman" w:hAnsi="Times New Roman"/>
                      <w:bCs/>
                      <w:sz w:val="24"/>
                      <w:szCs w:val="24"/>
                      <w:lang w:val="uk-UA"/>
                    </w:rPr>
                    <w:t>1</w:t>
                  </w:r>
                </w:p>
              </w:tc>
              <w:tc>
                <w:tcPr>
                  <w:tcW w:w="4744" w:type="dxa"/>
                </w:tcPr>
                <w:p w14:paraId="158A97A5" w14:textId="77777777" w:rsidR="006D734F" w:rsidRPr="009A5F21" w:rsidRDefault="006D734F" w:rsidP="006D734F">
                  <w:pPr>
                    <w:adjustRightInd w:val="0"/>
                    <w:contextualSpacing/>
                    <w:rPr>
                      <w:rFonts w:ascii="Times New Roman" w:hAnsi="Times New Roman"/>
                      <w:bCs/>
                      <w:sz w:val="24"/>
                      <w:szCs w:val="24"/>
                      <w:lang w:val="uk-UA"/>
                    </w:rPr>
                  </w:pPr>
                  <w:r w:rsidRPr="009A5F21">
                    <w:rPr>
                      <w:rFonts w:ascii="Times New Roman" w:hAnsi="Times New Roman"/>
                      <w:sz w:val="24"/>
                      <w:szCs w:val="24"/>
                      <w:lang w:val="uk-UA"/>
                    </w:rPr>
                    <w:t>Управління даними</w:t>
                  </w:r>
                </w:p>
              </w:tc>
              <w:tc>
                <w:tcPr>
                  <w:tcW w:w="3336" w:type="dxa"/>
                  <w:vAlign w:val="center"/>
                </w:tcPr>
                <w:p w14:paraId="00E862B9" w14:textId="77777777" w:rsidR="006D734F" w:rsidRPr="009A5F21" w:rsidRDefault="006D734F" w:rsidP="006D734F">
                  <w:pPr>
                    <w:contextualSpacing/>
                    <w:rPr>
                      <w:rFonts w:ascii="Times New Roman" w:hAnsi="Times New Roman"/>
                      <w:sz w:val="24"/>
                      <w:szCs w:val="24"/>
                      <w:lang w:val="uk-UA"/>
                    </w:rPr>
                  </w:pPr>
                  <w:r w:rsidRPr="009A5F21">
                    <w:rPr>
                      <w:rFonts w:ascii="Times New Roman" w:hAnsi="Times New Roman"/>
                      <w:sz w:val="24"/>
                      <w:szCs w:val="24"/>
                      <w:lang w:val="uk-UA"/>
                    </w:rPr>
                    <w:t xml:space="preserve">За запитами Замовника, </w:t>
                  </w:r>
                </w:p>
                <w:p w14:paraId="6E1FF526" w14:textId="77777777" w:rsidR="006D734F" w:rsidRPr="009A5F21" w:rsidRDefault="006D734F" w:rsidP="006D734F">
                  <w:pPr>
                    <w:contextualSpacing/>
                    <w:rPr>
                      <w:rFonts w:ascii="Times New Roman" w:hAnsi="Times New Roman"/>
                      <w:sz w:val="24"/>
                      <w:szCs w:val="24"/>
                      <w:lang w:val="uk-UA"/>
                    </w:rPr>
                  </w:pPr>
                  <w:r w:rsidRPr="009A5F21">
                    <w:rPr>
                      <w:rFonts w:ascii="Times New Roman" w:hAnsi="Times New Roman"/>
                      <w:sz w:val="24"/>
                      <w:szCs w:val="24"/>
                      <w:lang w:val="uk-UA"/>
                    </w:rPr>
                    <w:t>в робочі дні з 8.15 до 16.45</w:t>
                  </w:r>
                </w:p>
              </w:tc>
            </w:tr>
            <w:tr w:rsidR="006D734F" w:rsidRPr="009A5F21" w14:paraId="1E4BC023" w14:textId="77777777" w:rsidTr="009A5F21">
              <w:tc>
                <w:tcPr>
                  <w:tcW w:w="460" w:type="dxa"/>
                </w:tcPr>
                <w:p w14:paraId="0D1D4067" w14:textId="77777777" w:rsidR="006D734F" w:rsidRPr="009A5F21" w:rsidRDefault="006D734F" w:rsidP="006D734F">
                  <w:pPr>
                    <w:adjustRightInd w:val="0"/>
                    <w:contextualSpacing/>
                    <w:rPr>
                      <w:rFonts w:ascii="Times New Roman" w:hAnsi="Times New Roman"/>
                      <w:bCs/>
                      <w:sz w:val="24"/>
                      <w:szCs w:val="24"/>
                      <w:lang w:val="uk-UA"/>
                    </w:rPr>
                  </w:pPr>
                  <w:r w:rsidRPr="009A5F21">
                    <w:rPr>
                      <w:rFonts w:ascii="Times New Roman" w:hAnsi="Times New Roman"/>
                      <w:bCs/>
                      <w:sz w:val="24"/>
                      <w:szCs w:val="24"/>
                      <w:lang w:val="uk-UA"/>
                    </w:rPr>
                    <w:t>2</w:t>
                  </w:r>
                </w:p>
              </w:tc>
              <w:tc>
                <w:tcPr>
                  <w:tcW w:w="4744" w:type="dxa"/>
                </w:tcPr>
                <w:p w14:paraId="363C71A8" w14:textId="77777777" w:rsidR="006D734F" w:rsidRPr="009A5F21" w:rsidRDefault="006D734F" w:rsidP="006D734F">
                  <w:pPr>
                    <w:adjustRightInd w:val="0"/>
                    <w:contextualSpacing/>
                    <w:rPr>
                      <w:rFonts w:ascii="Times New Roman" w:hAnsi="Times New Roman"/>
                      <w:bCs/>
                      <w:sz w:val="24"/>
                      <w:szCs w:val="24"/>
                    </w:rPr>
                  </w:pPr>
                  <w:r w:rsidRPr="009A5F21">
                    <w:rPr>
                      <w:rFonts w:ascii="Times New Roman" w:hAnsi="Times New Roman"/>
                      <w:bCs/>
                      <w:sz w:val="24"/>
                      <w:szCs w:val="24"/>
                    </w:rPr>
                    <w:t>П</w:t>
                  </w:r>
                  <w:proofErr w:type="spellStart"/>
                  <w:r w:rsidRPr="009A5F21">
                    <w:rPr>
                      <w:rFonts w:ascii="Times New Roman" w:hAnsi="Times New Roman"/>
                      <w:bCs/>
                      <w:sz w:val="24"/>
                      <w:szCs w:val="24"/>
                      <w:lang w:val="uk-UA"/>
                    </w:rPr>
                    <w:t>рофілактичне</w:t>
                  </w:r>
                  <w:proofErr w:type="spellEnd"/>
                  <w:r w:rsidRPr="009A5F21">
                    <w:rPr>
                      <w:rFonts w:ascii="Times New Roman" w:hAnsi="Times New Roman"/>
                      <w:bCs/>
                      <w:sz w:val="24"/>
                      <w:szCs w:val="24"/>
                      <w:lang w:val="uk-UA"/>
                    </w:rPr>
                    <w:t xml:space="preserve"> обслуговування програмно-апаратного комплексу ОДС-103</w:t>
                  </w:r>
                </w:p>
              </w:tc>
              <w:tc>
                <w:tcPr>
                  <w:tcW w:w="3336" w:type="dxa"/>
                </w:tcPr>
                <w:p w14:paraId="47E10363" w14:textId="77777777" w:rsidR="006D734F" w:rsidRPr="009A5F21" w:rsidRDefault="006D734F" w:rsidP="006D734F">
                  <w:pPr>
                    <w:contextualSpacing/>
                    <w:rPr>
                      <w:rFonts w:ascii="Times New Roman" w:hAnsi="Times New Roman"/>
                      <w:sz w:val="24"/>
                      <w:szCs w:val="24"/>
                      <w:lang w:val="uk-UA"/>
                    </w:rPr>
                  </w:pPr>
                  <w:r w:rsidRPr="009A5F21">
                    <w:rPr>
                      <w:rFonts w:ascii="Times New Roman" w:hAnsi="Times New Roman"/>
                      <w:sz w:val="24"/>
                      <w:szCs w:val="24"/>
                      <w:lang w:val="uk-UA"/>
                    </w:rPr>
                    <w:t>В узгоджені строки</w:t>
                  </w:r>
                </w:p>
              </w:tc>
            </w:tr>
          </w:tbl>
          <w:p w14:paraId="5B16CA04" w14:textId="77777777" w:rsidR="006D734F" w:rsidRPr="009A5F21" w:rsidRDefault="006D734F" w:rsidP="006D734F">
            <w:pPr>
              <w:ind w:firstLine="709"/>
              <w:contextualSpacing/>
              <w:rPr>
                <w:rFonts w:ascii="Times New Roman" w:hAnsi="Times New Roman"/>
                <w:b/>
                <w:sz w:val="24"/>
                <w:szCs w:val="24"/>
                <w:lang w:val="uk-UA"/>
              </w:rPr>
            </w:pPr>
          </w:p>
          <w:p w14:paraId="1450EA5A" w14:textId="77777777" w:rsidR="006D734F" w:rsidRPr="009A5F21" w:rsidRDefault="006D734F" w:rsidP="006D734F">
            <w:pPr>
              <w:ind w:firstLine="709"/>
              <w:contextualSpacing/>
              <w:rPr>
                <w:rFonts w:ascii="Times New Roman" w:hAnsi="Times New Roman"/>
                <w:b/>
                <w:sz w:val="24"/>
                <w:szCs w:val="24"/>
                <w:lang w:val="uk-UA"/>
              </w:rPr>
            </w:pPr>
            <w:r w:rsidRPr="009A5F21">
              <w:rPr>
                <w:rFonts w:ascii="Times New Roman" w:hAnsi="Times New Roman"/>
                <w:b/>
                <w:sz w:val="24"/>
                <w:szCs w:val="24"/>
                <w:lang w:val="uk-UA"/>
              </w:rPr>
              <w:t xml:space="preserve"> Контактна інформація </w:t>
            </w:r>
            <w:r w:rsidRPr="009A5F21">
              <w:rPr>
                <w:rFonts w:ascii="Times New Roman" w:hAnsi="Times New Roman"/>
                <w:b/>
                <w:sz w:val="24"/>
                <w:szCs w:val="24"/>
                <w:lang w:val="uk-UA" w:eastAsia="de-DE"/>
              </w:rPr>
              <w:t>для Замовника</w:t>
            </w:r>
          </w:p>
          <w:p w14:paraId="7F3B2B93" w14:textId="77777777" w:rsidR="006D734F" w:rsidRPr="009A5F21" w:rsidRDefault="006D734F" w:rsidP="006D734F">
            <w:pPr>
              <w:ind w:firstLine="708"/>
              <w:contextualSpacing/>
              <w:jc w:val="both"/>
              <w:rPr>
                <w:rFonts w:ascii="Times New Roman" w:hAnsi="Times New Roman"/>
                <w:sz w:val="24"/>
                <w:szCs w:val="24"/>
                <w:lang w:val="uk-UA"/>
              </w:rPr>
            </w:pPr>
            <w:r w:rsidRPr="009A5F21">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9A5F21">
              <w:rPr>
                <w:rFonts w:ascii="Times New Roman" w:hAnsi="Times New Roman"/>
                <w:sz w:val="24"/>
                <w:szCs w:val="24"/>
                <w:lang w:val="uk-UA"/>
              </w:rPr>
              <w:t>Hel</w:t>
            </w:r>
            <w:proofErr w:type="spellEnd"/>
            <w:r w:rsidRPr="009A5F21">
              <w:rPr>
                <w:rFonts w:ascii="Times New Roman" w:hAnsi="Times New Roman"/>
                <w:sz w:val="24"/>
                <w:szCs w:val="24"/>
                <w:lang w:val="en-GB"/>
              </w:rPr>
              <w:t>p</w:t>
            </w:r>
            <w:proofErr w:type="spellStart"/>
            <w:r w:rsidRPr="009A5F21">
              <w:rPr>
                <w:rFonts w:ascii="Times New Roman" w:hAnsi="Times New Roman"/>
                <w:sz w:val="24"/>
                <w:szCs w:val="24"/>
                <w:lang w:val="uk-UA"/>
              </w:rPr>
              <w:t>Desk</w:t>
            </w:r>
            <w:proofErr w:type="spellEnd"/>
            <w:r w:rsidRPr="009A5F21">
              <w:rPr>
                <w:rFonts w:ascii="Times New Roman" w:hAnsi="Times New Roman"/>
                <w:sz w:val="24"/>
                <w:szCs w:val="24"/>
                <w:lang w:val="uk-UA"/>
              </w:rPr>
              <w:t>, яка доступна за посиланням ______________________________</w:t>
            </w:r>
          </w:p>
          <w:p w14:paraId="1C039F0A" w14:textId="77777777" w:rsidR="006D734F" w:rsidRPr="009A5F21" w:rsidRDefault="006D734F" w:rsidP="006D734F">
            <w:pPr>
              <w:ind w:firstLine="708"/>
              <w:contextualSpacing/>
              <w:jc w:val="both"/>
              <w:rPr>
                <w:rFonts w:ascii="Times New Roman" w:hAnsi="Times New Roman"/>
                <w:sz w:val="24"/>
                <w:szCs w:val="24"/>
                <w:lang w:val="uk-UA"/>
              </w:rPr>
            </w:pPr>
            <w:r w:rsidRPr="009A5F21">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9A5F21">
              <w:rPr>
                <w:rFonts w:ascii="Times New Roman" w:hAnsi="Times New Roman"/>
                <w:sz w:val="24"/>
                <w:szCs w:val="24"/>
                <w:lang w:val="en-GB"/>
              </w:rPr>
              <w:t>Telegram</w:t>
            </w:r>
            <w:r w:rsidRPr="009A5F21">
              <w:rPr>
                <w:rFonts w:ascii="Times New Roman" w:hAnsi="Times New Roman"/>
                <w:sz w:val="24"/>
                <w:szCs w:val="24"/>
                <w:lang w:val="uk-UA"/>
              </w:rPr>
              <w:t xml:space="preserve">, </w:t>
            </w:r>
            <w:proofErr w:type="spellStart"/>
            <w:r w:rsidRPr="009A5F21">
              <w:rPr>
                <w:rFonts w:ascii="Times New Roman" w:hAnsi="Times New Roman"/>
                <w:sz w:val="24"/>
                <w:szCs w:val="24"/>
                <w:lang w:val="uk-UA"/>
              </w:rPr>
              <w:t>Viber</w:t>
            </w:r>
            <w:proofErr w:type="spellEnd"/>
            <w:r w:rsidRPr="009A5F21">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9A5F21">
              <w:rPr>
                <w:rFonts w:ascii="Times New Roman" w:hAnsi="Times New Roman"/>
                <w:sz w:val="24"/>
                <w:szCs w:val="24"/>
                <w:lang w:val="uk-UA"/>
              </w:rPr>
              <w:t>HelpDesk</w:t>
            </w:r>
            <w:proofErr w:type="spellEnd"/>
            <w:r w:rsidRPr="009A5F21">
              <w:rPr>
                <w:rFonts w:ascii="Times New Roman" w:hAnsi="Times New Roman"/>
                <w:sz w:val="24"/>
                <w:szCs w:val="24"/>
                <w:lang w:val="uk-UA"/>
              </w:rPr>
              <w:t xml:space="preserve"> Виконавця.</w:t>
            </w:r>
            <w:r w:rsidRPr="009A5F21">
              <w:rPr>
                <w:rFonts w:ascii="Times New Roman" w:hAnsi="Times New Roman"/>
                <w:sz w:val="24"/>
                <w:szCs w:val="24"/>
                <w:lang w:val="uk-UA"/>
              </w:rPr>
              <w:tab/>
            </w:r>
          </w:p>
          <w:p w14:paraId="51F90731" w14:textId="77777777" w:rsidR="006D734F" w:rsidRPr="009A5F21" w:rsidRDefault="006D734F" w:rsidP="006D734F">
            <w:pPr>
              <w:ind w:firstLine="708"/>
              <w:contextualSpacing/>
              <w:jc w:val="both"/>
              <w:rPr>
                <w:rFonts w:ascii="Times New Roman" w:hAnsi="Times New Roman"/>
                <w:sz w:val="24"/>
                <w:szCs w:val="24"/>
                <w:lang w:val="uk-UA"/>
              </w:rPr>
            </w:pPr>
            <w:r w:rsidRPr="009A5F21">
              <w:rPr>
                <w:rFonts w:ascii="Times New Roman" w:hAnsi="Times New Roman"/>
                <w:sz w:val="24"/>
                <w:szCs w:val="24"/>
                <w:lang w:val="uk-UA"/>
              </w:rPr>
              <w:t>Фахівцям Замовника  щодо Послуг  звертатися до Виконавця:</w:t>
            </w:r>
          </w:p>
          <w:p w14:paraId="5995C45B" w14:textId="77777777" w:rsidR="006D734F" w:rsidRPr="009A5F21"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t xml:space="preserve">Телефон: </w:t>
            </w:r>
          </w:p>
          <w:p w14:paraId="619AC3ED" w14:textId="77777777" w:rsidR="006D734F" w:rsidRPr="009A5F21"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r>
            <w:proofErr w:type="spellStart"/>
            <w:r w:rsidRPr="009A5F21">
              <w:rPr>
                <w:rFonts w:ascii="Times New Roman" w:hAnsi="Times New Roman"/>
                <w:sz w:val="24"/>
                <w:szCs w:val="24"/>
                <w:lang w:val="en-GB"/>
              </w:rPr>
              <w:t>HelpDesk</w:t>
            </w:r>
            <w:proofErr w:type="spellEnd"/>
            <w:r w:rsidRPr="009A5F21">
              <w:rPr>
                <w:rFonts w:ascii="Times New Roman" w:hAnsi="Times New Roman"/>
                <w:sz w:val="24"/>
                <w:szCs w:val="24"/>
                <w:lang w:val="uk-UA"/>
              </w:rPr>
              <w:t xml:space="preserve">: </w:t>
            </w:r>
          </w:p>
          <w:p w14:paraId="095B5862" w14:textId="77777777" w:rsidR="006D734F" w:rsidRPr="009A5F21"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r>
            <w:proofErr w:type="spellStart"/>
            <w:r w:rsidRPr="009A5F21">
              <w:rPr>
                <w:rFonts w:ascii="Times New Roman" w:hAnsi="Times New Roman"/>
                <w:sz w:val="24"/>
                <w:szCs w:val="24"/>
                <w:lang w:val="uk-UA"/>
              </w:rPr>
              <w:t>Moб</w:t>
            </w:r>
            <w:proofErr w:type="spellEnd"/>
            <w:r w:rsidRPr="009A5F21">
              <w:rPr>
                <w:rFonts w:ascii="Times New Roman" w:hAnsi="Times New Roman"/>
                <w:sz w:val="24"/>
                <w:szCs w:val="24"/>
                <w:lang w:val="uk-UA"/>
              </w:rPr>
              <w:t xml:space="preserve">. </w:t>
            </w:r>
            <w:proofErr w:type="spellStart"/>
            <w:r w:rsidRPr="009A5F21">
              <w:rPr>
                <w:rFonts w:ascii="Times New Roman" w:hAnsi="Times New Roman"/>
                <w:sz w:val="24"/>
                <w:szCs w:val="24"/>
                <w:lang w:val="uk-UA"/>
              </w:rPr>
              <w:t>тeл</w:t>
            </w:r>
            <w:proofErr w:type="spellEnd"/>
            <w:r w:rsidRPr="009A5F21">
              <w:rPr>
                <w:rFonts w:ascii="Times New Roman" w:hAnsi="Times New Roman"/>
                <w:sz w:val="24"/>
                <w:szCs w:val="24"/>
                <w:lang w:val="uk-UA"/>
              </w:rPr>
              <w:t xml:space="preserve">.: </w:t>
            </w:r>
          </w:p>
          <w:p w14:paraId="105A4FB1" w14:textId="77777777" w:rsidR="006D734F" w:rsidRPr="009A5F21"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t>Е-</w:t>
            </w:r>
            <w:proofErr w:type="spellStart"/>
            <w:r w:rsidRPr="009A5F21">
              <w:rPr>
                <w:rFonts w:ascii="Times New Roman" w:hAnsi="Times New Roman"/>
                <w:sz w:val="24"/>
                <w:szCs w:val="24"/>
                <w:lang w:val="uk-UA"/>
              </w:rPr>
              <w:t>mail</w:t>
            </w:r>
            <w:proofErr w:type="spellEnd"/>
            <w:r w:rsidRPr="009A5F21">
              <w:rPr>
                <w:rFonts w:ascii="Times New Roman" w:hAnsi="Times New Roman"/>
                <w:sz w:val="24"/>
                <w:szCs w:val="24"/>
                <w:lang w:val="uk-UA"/>
              </w:rPr>
              <w:t xml:space="preserve">: </w:t>
            </w:r>
          </w:p>
          <w:p w14:paraId="73AFF398" w14:textId="77777777" w:rsidR="006D734F" w:rsidRPr="009A5F21" w:rsidRDefault="006D734F" w:rsidP="006D734F">
            <w:pPr>
              <w:ind w:firstLine="708"/>
              <w:contextualSpacing/>
              <w:jc w:val="both"/>
              <w:rPr>
                <w:rFonts w:ascii="Times New Roman" w:hAnsi="Times New Roman"/>
                <w:sz w:val="24"/>
                <w:szCs w:val="24"/>
                <w:lang w:val="uk-UA"/>
              </w:rPr>
            </w:pPr>
          </w:p>
          <w:p w14:paraId="4020F432" w14:textId="77777777" w:rsidR="006D734F" w:rsidRPr="009A5F21" w:rsidRDefault="006D734F" w:rsidP="006D734F">
            <w:pPr>
              <w:ind w:firstLine="708"/>
              <w:contextualSpacing/>
              <w:jc w:val="both"/>
              <w:rPr>
                <w:rFonts w:ascii="Times New Roman" w:hAnsi="Times New Roman"/>
                <w:sz w:val="24"/>
                <w:szCs w:val="24"/>
                <w:lang w:val="uk-UA"/>
              </w:rPr>
            </w:pPr>
            <w:r w:rsidRPr="009A5F21">
              <w:rPr>
                <w:rFonts w:ascii="Times New Roman" w:hAnsi="Times New Roman"/>
                <w:sz w:val="24"/>
                <w:szCs w:val="24"/>
                <w:lang w:val="uk-UA"/>
              </w:rPr>
              <w:t>З усіх організаційних та суперечних питань звертатися до представника Виконавця:</w:t>
            </w:r>
          </w:p>
          <w:p w14:paraId="4B45043F" w14:textId="77777777" w:rsidR="006D734F" w:rsidRPr="009A5F21"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t xml:space="preserve">Телефон: </w:t>
            </w:r>
          </w:p>
          <w:p w14:paraId="31C0B5CF" w14:textId="77777777" w:rsidR="006D734F" w:rsidRPr="009A5F21"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r>
            <w:proofErr w:type="spellStart"/>
            <w:r w:rsidRPr="009A5F21">
              <w:rPr>
                <w:rFonts w:ascii="Times New Roman" w:hAnsi="Times New Roman"/>
                <w:sz w:val="24"/>
                <w:szCs w:val="24"/>
                <w:lang w:val="uk-UA"/>
              </w:rPr>
              <w:t>Moб</w:t>
            </w:r>
            <w:proofErr w:type="spellEnd"/>
            <w:r w:rsidRPr="009A5F21">
              <w:rPr>
                <w:rFonts w:ascii="Times New Roman" w:hAnsi="Times New Roman"/>
                <w:sz w:val="24"/>
                <w:szCs w:val="24"/>
                <w:lang w:val="uk-UA"/>
              </w:rPr>
              <w:t xml:space="preserve">. </w:t>
            </w:r>
            <w:proofErr w:type="spellStart"/>
            <w:r w:rsidRPr="009A5F21">
              <w:rPr>
                <w:rFonts w:ascii="Times New Roman" w:hAnsi="Times New Roman"/>
                <w:sz w:val="24"/>
                <w:szCs w:val="24"/>
                <w:lang w:val="uk-UA"/>
              </w:rPr>
              <w:t>тeл</w:t>
            </w:r>
            <w:proofErr w:type="spellEnd"/>
            <w:r w:rsidRPr="009A5F21">
              <w:rPr>
                <w:rFonts w:ascii="Times New Roman" w:hAnsi="Times New Roman"/>
                <w:sz w:val="24"/>
                <w:szCs w:val="24"/>
                <w:lang w:val="uk-UA"/>
              </w:rPr>
              <w:t xml:space="preserve">.: </w:t>
            </w:r>
          </w:p>
          <w:p w14:paraId="490BA6A2" w14:textId="77777777" w:rsidR="006D734F" w:rsidRPr="009A5F21"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9A5F21">
              <w:rPr>
                <w:rFonts w:ascii="Times New Roman" w:hAnsi="Times New Roman"/>
                <w:sz w:val="24"/>
                <w:szCs w:val="24"/>
                <w:lang w:val="uk-UA"/>
              </w:rPr>
              <w:tab/>
              <w:t>Е-</w:t>
            </w:r>
            <w:proofErr w:type="spellStart"/>
            <w:r w:rsidRPr="009A5F21">
              <w:rPr>
                <w:rFonts w:ascii="Times New Roman" w:hAnsi="Times New Roman"/>
                <w:sz w:val="24"/>
                <w:szCs w:val="24"/>
                <w:lang w:val="uk-UA"/>
              </w:rPr>
              <w:t>mail</w:t>
            </w:r>
            <w:proofErr w:type="spellEnd"/>
            <w:r w:rsidRPr="009A5F21">
              <w:rPr>
                <w:rFonts w:ascii="Times New Roman" w:hAnsi="Times New Roman"/>
                <w:sz w:val="24"/>
                <w:szCs w:val="24"/>
                <w:lang w:val="uk-UA"/>
              </w:rPr>
              <w:t xml:space="preserve">: </w:t>
            </w:r>
          </w:p>
          <w:p w14:paraId="5F0465EC" w14:textId="77777777" w:rsidR="006D734F" w:rsidRPr="009A5F21" w:rsidRDefault="006D734F" w:rsidP="006D734F">
            <w:pPr>
              <w:adjustRightInd w:val="0"/>
              <w:spacing w:line="288" w:lineRule="auto"/>
              <w:ind w:firstLine="709"/>
              <w:jc w:val="both"/>
              <w:rPr>
                <w:rFonts w:ascii="Times New Roman" w:hAnsi="Times New Roman"/>
                <w:b/>
                <w:sz w:val="24"/>
                <w:szCs w:val="24"/>
                <w:lang w:val="uk-UA"/>
              </w:rPr>
            </w:pPr>
            <w:r w:rsidRPr="009A5F21">
              <w:rPr>
                <w:rFonts w:ascii="Times New Roman" w:hAnsi="Times New Roman"/>
                <w:b/>
                <w:sz w:val="24"/>
                <w:szCs w:val="24"/>
                <w:lang w:val="uk-UA"/>
              </w:rPr>
              <w:t xml:space="preserve"> Додаткова інформація </w:t>
            </w:r>
          </w:p>
          <w:p w14:paraId="3A997608" w14:textId="07666C46" w:rsidR="006D734F" w:rsidRPr="009A5F21" w:rsidRDefault="006D734F" w:rsidP="006D734F">
            <w:pPr>
              <w:ind w:firstLine="708"/>
              <w:contextualSpacing/>
              <w:jc w:val="both"/>
              <w:rPr>
                <w:rFonts w:ascii="Times New Roman" w:hAnsi="Times New Roman"/>
                <w:bCs/>
                <w:sz w:val="24"/>
                <w:szCs w:val="24"/>
                <w:lang w:val="uk-UA"/>
              </w:rPr>
            </w:pPr>
            <w:r w:rsidRPr="009A5F21">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документацією на апаратне та програмне забезпечення, новинами, іншою інформацією та сервісами на </w:t>
            </w:r>
            <w:proofErr w:type="spellStart"/>
            <w:r w:rsidRPr="009A5F21">
              <w:rPr>
                <w:rFonts w:ascii="Times New Roman" w:hAnsi="Times New Roman"/>
                <w:sz w:val="24"/>
                <w:szCs w:val="24"/>
                <w:lang w:val="uk-UA"/>
              </w:rPr>
              <w:t>web</w:t>
            </w:r>
            <w:proofErr w:type="spellEnd"/>
            <w:r w:rsidRPr="009A5F21">
              <w:rPr>
                <w:rFonts w:ascii="Times New Roman" w:hAnsi="Times New Roman"/>
                <w:sz w:val="24"/>
                <w:szCs w:val="24"/>
                <w:lang w:val="uk-UA"/>
              </w:rPr>
              <w:t xml:space="preserve"> - сайті: </w:t>
            </w:r>
            <w:r w:rsidRPr="009A5F21">
              <w:rPr>
                <w:sz w:val="24"/>
                <w:szCs w:val="24"/>
                <w:lang w:val="uk-UA"/>
              </w:rPr>
              <w:t>__________________________________</w:t>
            </w:r>
          </w:p>
          <w:p w14:paraId="2C51D6D1" w14:textId="77777777" w:rsidR="006D734F" w:rsidRPr="009A5F21" w:rsidRDefault="006D734F" w:rsidP="006D734F">
            <w:pPr>
              <w:pStyle w:val="1"/>
              <w:spacing w:before="0" w:line="288" w:lineRule="auto"/>
              <w:jc w:val="center"/>
              <w:rPr>
                <w:rFonts w:ascii="Times New Roman" w:hAnsi="Times New Roman"/>
                <w:sz w:val="24"/>
                <w:szCs w:val="24"/>
                <w:lang w:val="uk-UA"/>
              </w:rPr>
            </w:pPr>
            <w:r w:rsidRPr="009A5F21">
              <w:rPr>
                <w:rFonts w:ascii="Times New Roman" w:hAnsi="Times New Roman"/>
                <w:sz w:val="24"/>
                <w:szCs w:val="24"/>
                <w:lang w:val="uk-UA"/>
              </w:rPr>
              <w:t xml:space="preserve">1.    Управління даними </w:t>
            </w:r>
          </w:p>
          <w:p w14:paraId="5AAAD575" w14:textId="77777777" w:rsidR="006D734F" w:rsidRPr="009A5F21" w:rsidRDefault="006D734F" w:rsidP="006D734F">
            <w:pPr>
              <w:ind w:firstLine="708"/>
              <w:rPr>
                <w:rFonts w:ascii="Times New Roman" w:hAnsi="Times New Roman"/>
                <w:b/>
                <w:sz w:val="24"/>
                <w:szCs w:val="24"/>
                <w:lang w:val="uk-UA"/>
              </w:rPr>
            </w:pPr>
            <w:r w:rsidRPr="009A5F21">
              <w:rPr>
                <w:rFonts w:ascii="Times New Roman" w:hAnsi="Times New Roman"/>
                <w:b/>
                <w:sz w:val="24"/>
                <w:szCs w:val="24"/>
                <w:lang w:val="uk-UA"/>
              </w:rPr>
              <w:t>1.1 Вступ</w:t>
            </w:r>
          </w:p>
          <w:p w14:paraId="66CBD8EC" w14:textId="77777777" w:rsidR="006D734F" w:rsidRPr="009A5F21" w:rsidRDefault="006D734F" w:rsidP="006D734F">
            <w:pPr>
              <w:rPr>
                <w:rFonts w:ascii="Times New Roman" w:hAnsi="Times New Roman"/>
                <w:sz w:val="24"/>
                <w:szCs w:val="24"/>
                <w:lang w:val="uk-UA" w:eastAsia="de-DE"/>
              </w:rPr>
            </w:pPr>
            <w:r w:rsidRPr="009A5F21">
              <w:rPr>
                <w:rFonts w:ascii="Times New Roman" w:hAnsi="Times New Roman"/>
                <w:sz w:val="24"/>
                <w:szCs w:val="24"/>
                <w:lang w:val="uk-UA"/>
              </w:rPr>
              <w:lastRenderedPageBreak/>
              <w:tab/>
              <w:t xml:space="preserve">Послуги Виконавця з управління даними конфігураційних баз даних призначені для </w:t>
            </w:r>
            <w:r w:rsidRPr="009A5F21">
              <w:rPr>
                <w:rFonts w:ascii="Times New Roman" w:hAnsi="Times New Roman"/>
                <w:sz w:val="24"/>
                <w:szCs w:val="24"/>
                <w:lang w:val="uk-UA" w:eastAsia="de-DE"/>
              </w:rPr>
              <w:t>налаштування, виявлення та усунення недоліків спеціалізованого програмного забезпечення ОДС-103.</w:t>
            </w:r>
          </w:p>
          <w:p w14:paraId="354DB365" w14:textId="77777777" w:rsidR="006D734F" w:rsidRPr="009A5F21" w:rsidRDefault="006D734F" w:rsidP="006D734F">
            <w:pPr>
              <w:ind w:firstLine="708"/>
              <w:rPr>
                <w:rFonts w:ascii="Times New Roman" w:hAnsi="Times New Roman"/>
                <w:b/>
                <w:sz w:val="24"/>
                <w:szCs w:val="24"/>
                <w:lang w:val="uk-UA"/>
              </w:rPr>
            </w:pPr>
            <w:r w:rsidRPr="009A5F21">
              <w:rPr>
                <w:rFonts w:ascii="Times New Roman" w:hAnsi="Times New Roman"/>
                <w:b/>
                <w:sz w:val="24"/>
                <w:szCs w:val="24"/>
                <w:lang w:val="uk-UA"/>
              </w:rPr>
              <w:t>1.2 Опис послуги</w:t>
            </w:r>
          </w:p>
          <w:p w14:paraId="00E8057C"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Управління  даними має наступні елементи:</w:t>
            </w:r>
          </w:p>
          <w:p w14:paraId="602706B7"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54397BD0"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оптимізацію, архівацію та відновлення конфігураційних баз даних програмно-апаратного комплексу ОДС-103;</w:t>
            </w:r>
          </w:p>
          <w:p w14:paraId="3C4FBDFE"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5A389489"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47A72EC0"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налаштування, виявлення та усунення недоліків  баз даних ОДС-103 в режимі віддаленого доступу;</w:t>
            </w:r>
          </w:p>
          <w:p w14:paraId="73B95390"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xml:space="preserve">-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w:t>
            </w:r>
            <w:proofErr w:type="spellStart"/>
            <w:r w:rsidRPr="009A5F21">
              <w:rPr>
                <w:rFonts w:ascii="Times New Roman" w:hAnsi="Times New Roman"/>
                <w:iCs/>
                <w:sz w:val="24"/>
                <w:szCs w:val="24"/>
                <w:lang w:val="uk-UA"/>
              </w:rPr>
              <w:t>оперативно</w:t>
            </w:r>
            <w:proofErr w:type="spellEnd"/>
            <w:r w:rsidRPr="009A5F21">
              <w:rPr>
                <w:rFonts w:ascii="Times New Roman" w:hAnsi="Times New Roman"/>
                <w:iCs/>
                <w:sz w:val="24"/>
                <w:szCs w:val="24"/>
                <w:lang w:val="uk-UA"/>
              </w:rPr>
              <w:t>-диспетчерської служби екстреної медичної допомоги;</w:t>
            </w:r>
          </w:p>
          <w:p w14:paraId="27C7B705"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33C51076"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2A1549F2"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ab/>
            </w:r>
            <w:r w:rsidRPr="009A5F21">
              <w:rPr>
                <w:rFonts w:ascii="Times New Roman" w:hAnsi="Times New Roman"/>
                <w:iCs/>
                <w:sz w:val="24"/>
                <w:szCs w:val="24"/>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0DC2A2E8" w14:textId="77777777" w:rsidR="006D734F" w:rsidRPr="009A5F21" w:rsidRDefault="006D734F" w:rsidP="006D734F">
            <w:pPr>
              <w:tabs>
                <w:tab w:val="left" w:pos="142"/>
              </w:tabs>
              <w:contextualSpacing/>
              <w:jc w:val="both"/>
              <w:rPr>
                <w:rFonts w:ascii="Times New Roman" w:hAnsi="Times New Roman"/>
                <w:b/>
                <w:sz w:val="24"/>
                <w:szCs w:val="24"/>
                <w:lang w:val="uk-UA"/>
              </w:rPr>
            </w:pPr>
          </w:p>
          <w:p w14:paraId="7EF05786" w14:textId="77777777" w:rsidR="006D734F" w:rsidRPr="009A5F21" w:rsidRDefault="006D734F" w:rsidP="006D734F">
            <w:pPr>
              <w:tabs>
                <w:tab w:val="left" w:pos="142"/>
              </w:tabs>
              <w:contextualSpacing/>
              <w:jc w:val="both"/>
              <w:rPr>
                <w:rFonts w:ascii="Times New Roman" w:hAnsi="Times New Roman"/>
                <w:b/>
                <w:sz w:val="24"/>
                <w:szCs w:val="24"/>
                <w:lang w:val="uk-UA"/>
              </w:rPr>
            </w:pPr>
            <w:r w:rsidRPr="009A5F21">
              <w:rPr>
                <w:rFonts w:ascii="Times New Roman" w:hAnsi="Times New Roman"/>
                <w:b/>
                <w:sz w:val="24"/>
                <w:szCs w:val="24"/>
                <w:lang w:val="uk-UA"/>
              </w:rPr>
              <w:tab/>
            </w:r>
            <w:r w:rsidRPr="009A5F21">
              <w:rPr>
                <w:rFonts w:ascii="Times New Roman" w:hAnsi="Times New Roman"/>
                <w:b/>
                <w:sz w:val="24"/>
                <w:szCs w:val="24"/>
                <w:lang w:val="uk-UA"/>
              </w:rPr>
              <w:tab/>
              <w:t>1.3 Забезпечення належних засобів зв’язку для отримання запитів Замовника послуг.</w:t>
            </w:r>
          </w:p>
          <w:p w14:paraId="655AA730" w14:textId="77777777" w:rsidR="006D734F" w:rsidRPr="009A5F21" w:rsidRDefault="006D734F" w:rsidP="006D734F">
            <w:pPr>
              <w:tabs>
                <w:tab w:val="left" w:pos="142"/>
              </w:tabs>
              <w:contextualSpacing/>
              <w:jc w:val="both"/>
              <w:rPr>
                <w:rFonts w:ascii="Times New Roman" w:hAnsi="Times New Roman"/>
                <w:sz w:val="24"/>
                <w:szCs w:val="24"/>
              </w:rPr>
            </w:pPr>
            <w:r w:rsidRPr="009A5F21">
              <w:rPr>
                <w:rFonts w:ascii="Times New Roman" w:hAnsi="Times New Roman"/>
                <w:sz w:val="24"/>
                <w:szCs w:val="24"/>
                <w:lang w:val="uk-UA"/>
              </w:rPr>
              <w:tab/>
            </w:r>
            <w:r w:rsidRPr="009A5F21">
              <w:rPr>
                <w:rFonts w:ascii="Times New Roman" w:hAnsi="Times New Roman"/>
                <w:sz w:val="24"/>
                <w:szCs w:val="24"/>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9A5F21">
              <w:rPr>
                <w:rFonts w:ascii="Times New Roman" w:hAnsi="Times New Roman"/>
                <w:sz w:val="24"/>
                <w:szCs w:val="24"/>
                <w:lang w:val="en-GB"/>
              </w:rPr>
              <w:t>HelpDesk</w:t>
            </w:r>
            <w:proofErr w:type="spellEnd"/>
            <w:r w:rsidRPr="009A5F21">
              <w:rPr>
                <w:rFonts w:ascii="Times New Roman" w:hAnsi="Times New Roman"/>
                <w:sz w:val="24"/>
                <w:szCs w:val="24"/>
              </w:rPr>
              <w:t>,</w:t>
            </w:r>
            <w:r w:rsidRPr="009A5F21">
              <w:rPr>
                <w:rFonts w:ascii="Times New Roman" w:hAnsi="Times New Roman"/>
                <w:sz w:val="24"/>
                <w:szCs w:val="24"/>
                <w:lang w:val="uk-UA"/>
              </w:rPr>
              <w:t xml:space="preserve"> яка доступна за посиланням </w:t>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t>____________________.</w:t>
            </w:r>
          </w:p>
          <w:p w14:paraId="61CCD1D9"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xml:space="preserve"> </w:t>
            </w:r>
          </w:p>
          <w:p w14:paraId="099B63E0" w14:textId="77777777" w:rsidR="006D734F" w:rsidRPr="009A5F21" w:rsidRDefault="006D734F" w:rsidP="006D734F">
            <w:pPr>
              <w:tabs>
                <w:tab w:val="left" w:pos="142"/>
              </w:tabs>
              <w:contextualSpacing/>
              <w:jc w:val="both"/>
              <w:rPr>
                <w:rFonts w:ascii="Times New Roman" w:hAnsi="Times New Roman"/>
                <w:b/>
                <w:sz w:val="24"/>
                <w:szCs w:val="24"/>
                <w:lang w:val="uk-UA"/>
              </w:rPr>
            </w:pPr>
            <w:r w:rsidRPr="009A5F21">
              <w:rPr>
                <w:rFonts w:ascii="Times New Roman" w:hAnsi="Times New Roman"/>
                <w:iCs/>
                <w:sz w:val="24"/>
                <w:szCs w:val="24"/>
                <w:lang w:val="uk-UA"/>
              </w:rPr>
              <w:tab/>
            </w:r>
            <w:r w:rsidRPr="009A5F21">
              <w:rPr>
                <w:rFonts w:ascii="Times New Roman" w:hAnsi="Times New Roman"/>
                <w:iCs/>
                <w:sz w:val="24"/>
                <w:szCs w:val="24"/>
                <w:lang w:val="uk-UA"/>
              </w:rPr>
              <w:tab/>
            </w:r>
            <w:r w:rsidRPr="009A5F21">
              <w:rPr>
                <w:rFonts w:ascii="Times New Roman" w:hAnsi="Times New Roman"/>
                <w:b/>
                <w:sz w:val="24"/>
                <w:szCs w:val="24"/>
                <w:lang w:val="uk-UA"/>
              </w:rPr>
              <w:t>1.4 Запити Замовника на управління даними та їх супровід.</w:t>
            </w:r>
          </w:p>
          <w:p w14:paraId="29534D63" w14:textId="77777777" w:rsidR="006D734F" w:rsidRPr="009A5F21" w:rsidRDefault="006D734F" w:rsidP="006D734F">
            <w:pPr>
              <w:ind w:firstLine="708"/>
              <w:jc w:val="both"/>
              <w:rPr>
                <w:rFonts w:ascii="Times New Roman" w:hAnsi="Times New Roman"/>
                <w:iCs/>
                <w:sz w:val="24"/>
                <w:szCs w:val="24"/>
                <w:lang w:val="uk-UA"/>
              </w:rPr>
            </w:pPr>
            <w:r w:rsidRPr="009A5F21">
              <w:rPr>
                <w:rFonts w:ascii="Times New Roman" w:hAnsi="Times New Roman"/>
                <w:iCs/>
                <w:sz w:val="24"/>
                <w:szCs w:val="24"/>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7BCC8D9A" w14:textId="77777777" w:rsidR="006D734F" w:rsidRPr="009A5F21" w:rsidRDefault="006D734F" w:rsidP="006D734F">
            <w:pPr>
              <w:tabs>
                <w:tab w:val="left" w:pos="142"/>
              </w:tabs>
              <w:contextualSpacing/>
              <w:jc w:val="both"/>
              <w:rPr>
                <w:rFonts w:ascii="Times New Roman" w:hAnsi="Times New Roman"/>
                <w:sz w:val="24"/>
                <w:szCs w:val="24"/>
                <w:lang w:val="uk-UA"/>
              </w:rPr>
            </w:pPr>
            <w:r w:rsidRPr="009A5F21">
              <w:rPr>
                <w:rFonts w:ascii="Times New Roman" w:hAnsi="Times New Roman"/>
                <w:sz w:val="24"/>
                <w:szCs w:val="24"/>
                <w:lang w:val="uk-UA"/>
              </w:rPr>
              <w:tab/>
            </w:r>
            <w:r w:rsidRPr="009A5F21">
              <w:rPr>
                <w:rFonts w:ascii="Times New Roman" w:hAnsi="Times New Roman"/>
                <w:sz w:val="24"/>
                <w:szCs w:val="24"/>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71614773" w14:textId="77777777" w:rsidR="006D734F" w:rsidRPr="009A5F21" w:rsidRDefault="006D734F" w:rsidP="006D734F">
            <w:pPr>
              <w:tabs>
                <w:tab w:val="left" w:pos="142"/>
              </w:tabs>
              <w:ind w:left="708"/>
              <w:contextualSpacing/>
              <w:jc w:val="both"/>
              <w:rPr>
                <w:rFonts w:ascii="Times New Roman" w:hAnsi="Times New Roman"/>
                <w:sz w:val="24"/>
                <w:szCs w:val="24"/>
                <w:lang w:val="uk-UA"/>
              </w:rPr>
            </w:pPr>
            <w:r w:rsidRPr="009A5F21">
              <w:rPr>
                <w:rFonts w:ascii="Times New Roman" w:hAnsi="Times New Roman"/>
                <w:sz w:val="24"/>
                <w:szCs w:val="24"/>
                <w:lang w:val="uk-UA"/>
              </w:rPr>
              <w:t>·</w:t>
            </w:r>
            <w:r w:rsidRPr="009A5F21">
              <w:rPr>
                <w:rFonts w:ascii="Times New Roman" w:hAnsi="Times New Roman"/>
                <w:sz w:val="24"/>
                <w:szCs w:val="24"/>
                <w:lang w:val="uk-UA"/>
              </w:rPr>
              <w:tab/>
              <w:t>Назва Замовника послуг;</w:t>
            </w:r>
          </w:p>
          <w:p w14:paraId="3BFF0661" w14:textId="77777777" w:rsidR="006D734F" w:rsidRPr="009A5F21" w:rsidRDefault="006D734F" w:rsidP="006D734F">
            <w:pPr>
              <w:tabs>
                <w:tab w:val="left" w:pos="142"/>
              </w:tabs>
              <w:ind w:left="708"/>
              <w:contextualSpacing/>
              <w:jc w:val="both"/>
              <w:rPr>
                <w:rFonts w:ascii="Times New Roman" w:hAnsi="Times New Roman"/>
                <w:sz w:val="24"/>
                <w:szCs w:val="24"/>
                <w:lang w:val="uk-UA"/>
              </w:rPr>
            </w:pPr>
            <w:r w:rsidRPr="009A5F21">
              <w:rPr>
                <w:rFonts w:ascii="Times New Roman" w:hAnsi="Times New Roman"/>
                <w:sz w:val="24"/>
                <w:szCs w:val="24"/>
                <w:lang w:val="uk-UA"/>
              </w:rPr>
              <w:lastRenderedPageBreak/>
              <w:t>·</w:t>
            </w:r>
            <w:r w:rsidRPr="009A5F21">
              <w:rPr>
                <w:rFonts w:ascii="Times New Roman" w:hAnsi="Times New Roman"/>
                <w:sz w:val="24"/>
                <w:szCs w:val="24"/>
                <w:lang w:val="uk-UA"/>
              </w:rPr>
              <w:tab/>
              <w:t>Відповідальна контактна особа, номер телефону й адреса електронної пошти;</w:t>
            </w:r>
          </w:p>
          <w:p w14:paraId="41A49DF7" w14:textId="77777777" w:rsidR="006D734F" w:rsidRPr="009A5F21" w:rsidRDefault="006D734F" w:rsidP="006D734F">
            <w:pPr>
              <w:ind w:firstLine="708"/>
              <w:jc w:val="both"/>
              <w:rPr>
                <w:rFonts w:ascii="Times New Roman" w:hAnsi="Times New Roman"/>
                <w:iCs/>
                <w:sz w:val="24"/>
                <w:szCs w:val="24"/>
                <w:lang w:val="uk-UA"/>
              </w:rPr>
            </w:pPr>
            <w:r w:rsidRPr="009A5F21">
              <w:rPr>
                <w:rFonts w:ascii="Times New Roman" w:hAnsi="Times New Roman"/>
                <w:sz w:val="24"/>
                <w:szCs w:val="24"/>
                <w:lang w:val="uk-UA"/>
              </w:rPr>
              <w:t>·</w:t>
            </w:r>
            <w:r w:rsidRPr="009A5F21">
              <w:rPr>
                <w:rFonts w:ascii="Times New Roman" w:hAnsi="Times New Roman"/>
                <w:sz w:val="24"/>
                <w:szCs w:val="24"/>
                <w:lang w:val="uk-UA"/>
              </w:rPr>
              <w:tab/>
              <w:t>Короткий опис запиту.</w:t>
            </w:r>
          </w:p>
          <w:p w14:paraId="634CE7B1" w14:textId="77777777" w:rsidR="006D734F" w:rsidRPr="009A5F21" w:rsidRDefault="006D734F" w:rsidP="006D734F">
            <w:pPr>
              <w:ind w:firstLine="708"/>
              <w:jc w:val="both"/>
              <w:rPr>
                <w:rFonts w:ascii="Times New Roman" w:hAnsi="Times New Roman"/>
                <w:sz w:val="24"/>
                <w:szCs w:val="24"/>
                <w:lang w:val="uk-UA"/>
              </w:rPr>
            </w:pPr>
            <w:r w:rsidRPr="009A5F21">
              <w:rPr>
                <w:rFonts w:ascii="Times New Roman" w:hAnsi="Times New Roman"/>
                <w:sz w:val="24"/>
                <w:szCs w:val="24"/>
                <w:lang w:val="uk-UA"/>
              </w:rPr>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9A5F21">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9A5F21">
              <w:rPr>
                <w:rFonts w:ascii="Times New Roman" w:hAnsi="Times New Roman"/>
                <w:sz w:val="24"/>
                <w:szCs w:val="24"/>
              </w:rPr>
              <w:t xml:space="preserve">. </w:t>
            </w:r>
            <w:r w:rsidRPr="009A5F21">
              <w:rPr>
                <w:rFonts w:ascii="Times New Roman" w:hAnsi="Times New Roman"/>
                <w:sz w:val="24"/>
                <w:szCs w:val="24"/>
                <w:lang w:val="uk-UA"/>
              </w:rPr>
              <w:t xml:space="preserve">Виконавець  веде архів  запитів Замовника Послуг.  </w:t>
            </w:r>
          </w:p>
          <w:p w14:paraId="18615EC6" w14:textId="77777777" w:rsidR="006D734F" w:rsidRPr="009A5F21" w:rsidRDefault="006D734F" w:rsidP="006D734F">
            <w:pPr>
              <w:spacing w:after="0"/>
              <w:ind w:firstLine="709"/>
              <w:jc w:val="center"/>
              <w:rPr>
                <w:rFonts w:ascii="Times New Roman" w:hAnsi="Times New Roman"/>
                <w:b/>
                <w:sz w:val="24"/>
                <w:szCs w:val="24"/>
                <w:lang w:val="uk-UA"/>
              </w:rPr>
            </w:pPr>
            <w:r w:rsidRPr="009A5F21">
              <w:rPr>
                <w:rFonts w:ascii="Times New Roman" w:hAnsi="Times New Roman"/>
                <w:b/>
                <w:sz w:val="24"/>
                <w:szCs w:val="24"/>
                <w:lang w:val="uk-UA"/>
              </w:rPr>
              <w:t xml:space="preserve">2.  Профілактичне обслуговування </w:t>
            </w:r>
          </w:p>
          <w:p w14:paraId="6A7D93DD" w14:textId="77777777" w:rsidR="006D734F" w:rsidRPr="009A5F21" w:rsidRDefault="006D734F" w:rsidP="006D734F">
            <w:pPr>
              <w:spacing w:after="0"/>
              <w:ind w:firstLine="709"/>
              <w:jc w:val="center"/>
              <w:rPr>
                <w:rFonts w:ascii="Times New Roman" w:hAnsi="Times New Roman"/>
                <w:b/>
                <w:sz w:val="24"/>
                <w:szCs w:val="24"/>
                <w:lang w:val="uk-UA"/>
              </w:rPr>
            </w:pPr>
            <w:r w:rsidRPr="009A5F21">
              <w:rPr>
                <w:rFonts w:ascii="Times New Roman" w:hAnsi="Times New Roman"/>
                <w:b/>
                <w:sz w:val="24"/>
                <w:szCs w:val="24"/>
                <w:lang w:val="uk-UA"/>
              </w:rPr>
              <w:t>програмно-апаратного комплексу ОДС-103</w:t>
            </w:r>
          </w:p>
          <w:p w14:paraId="6E9E7F7E" w14:textId="77777777" w:rsidR="006D734F" w:rsidRPr="009A5F21" w:rsidRDefault="006D734F" w:rsidP="006D734F">
            <w:pPr>
              <w:ind w:firstLine="709"/>
              <w:jc w:val="both"/>
              <w:rPr>
                <w:rFonts w:ascii="Times New Roman" w:hAnsi="Times New Roman"/>
                <w:b/>
                <w:sz w:val="24"/>
                <w:szCs w:val="24"/>
                <w:lang w:val="uk-UA"/>
              </w:rPr>
            </w:pPr>
            <w:r w:rsidRPr="009A5F21">
              <w:rPr>
                <w:rFonts w:ascii="Times New Roman" w:hAnsi="Times New Roman"/>
                <w:b/>
                <w:sz w:val="24"/>
                <w:szCs w:val="24"/>
                <w:lang w:val="uk-UA"/>
              </w:rPr>
              <w:t>2.1 Вступ</w:t>
            </w:r>
          </w:p>
          <w:p w14:paraId="518DE86D"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4C1A8DEA" w14:textId="77777777" w:rsidR="006D734F" w:rsidRPr="009A5F21" w:rsidRDefault="006D734F" w:rsidP="006D734F">
            <w:pPr>
              <w:ind w:firstLine="709"/>
              <w:jc w:val="both"/>
              <w:rPr>
                <w:rFonts w:ascii="Times New Roman" w:hAnsi="Times New Roman"/>
                <w:b/>
                <w:sz w:val="24"/>
                <w:szCs w:val="24"/>
                <w:lang w:val="uk-UA"/>
              </w:rPr>
            </w:pPr>
            <w:r w:rsidRPr="009A5F21">
              <w:rPr>
                <w:rFonts w:ascii="Times New Roman" w:hAnsi="Times New Roman"/>
                <w:b/>
                <w:sz w:val="24"/>
                <w:szCs w:val="24"/>
                <w:lang w:val="uk-UA"/>
              </w:rPr>
              <w:t>2.2 Опис послуги</w:t>
            </w:r>
          </w:p>
          <w:p w14:paraId="31C32E90"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виконує роботи з контролю та тестуванню за критичними параметрами програмного забезпечення ОДС-103 та операційних систем серверного обладнання і надає рекомендації щодо поліпшення експлуатаційних характеристик та запобігання аварійних становищ. </w:t>
            </w:r>
          </w:p>
          <w:p w14:paraId="27DE1B03"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Фахівці Замовника оформлюють запити та пропозиції щодо профілактичного обслуговування через інформаційну систему </w:t>
            </w:r>
            <w:proofErr w:type="spellStart"/>
            <w:r w:rsidRPr="009A5F21">
              <w:rPr>
                <w:rFonts w:ascii="Times New Roman" w:hAnsi="Times New Roman"/>
                <w:sz w:val="24"/>
                <w:szCs w:val="24"/>
                <w:lang w:val="en-GB"/>
              </w:rPr>
              <w:t>HelpDesk</w:t>
            </w:r>
            <w:proofErr w:type="spellEnd"/>
            <w:r w:rsidRPr="009A5F21">
              <w:rPr>
                <w:rFonts w:ascii="Times New Roman" w:hAnsi="Times New Roman"/>
                <w:sz w:val="24"/>
                <w:szCs w:val="24"/>
                <w:lang w:val="uk-UA"/>
              </w:rPr>
              <w:t xml:space="preserve">, яка доступна за посиланням 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0EBF0D9F"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527A43D5" w14:textId="77777777" w:rsidR="006D734F" w:rsidRPr="009A5F21" w:rsidRDefault="006D734F" w:rsidP="006D734F">
            <w:pPr>
              <w:ind w:firstLine="709"/>
              <w:jc w:val="both"/>
              <w:rPr>
                <w:rFonts w:ascii="Times New Roman" w:hAnsi="Times New Roman"/>
                <w:b/>
                <w:sz w:val="24"/>
                <w:szCs w:val="24"/>
                <w:lang w:val="uk-UA"/>
              </w:rPr>
            </w:pPr>
            <w:r w:rsidRPr="009A5F21">
              <w:rPr>
                <w:rFonts w:ascii="Times New Roman" w:hAnsi="Times New Roman"/>
                <w:b/>
                <w:sz w:val="24"/>
                <w:szCs w:val="24"/>
                <w:lang w:val="uk-UA"/>
              </w:rPr>
              <w:t xml:space="preserve">2.3 Контроль та тестування програмного забезпечення </w:t>
            </w:r>
          </w:p>
          <w:p w14:paraId="37892FA0"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Під час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24F4E086"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61562E86"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lastRenderedPageBreak/>
              <w:t>Після закінчення робіт представники Замовника та Виконавця перевіряють функціонування складових систем ОДС-103.</w:t>
            </w:r>
            <w:r w:rsidRPr="009A5F21">
              <w:rPr>
                <w:rFonts w:ascii="Times New Roman" w:hAnsi="Times New Roman"/>
                <w:sz w:val="24"/>
                <w:szCs w:val="24"/>
              </w:rPr>
              <w:t xml:space="preserve"> </w:t>
            </w:r>
          </w:p>
          <w:p w14:paraId="4243AD36" w14:textId="77777777" w:rsidR="006D734F" w:rsidRPr="009A5F21" w:rsidRDefault="006D734F" w:rsidP="006D734F">
            <w:pPr>
              <w:adjustRightInd w:val="0"/>
              <w:contextualSpacing/>
              <w:jc w:val="both"/>
              <w:rPr>
                <w:rFonts w:ascii="Times New Roman" w:hAnsi="Times New Roman"/>
                <w:b/>
                <w:sz w:val="24"/>
                <w:szCs w:val="24"/>
                <w:lang w:val="uk-UA"/>
              </w:rPr>
            </w:pPr>
          </w:p>
          <w:tbl>
            <w:tblPr>
              <w:tblW w:w="9309" w:type="dxa"/>
              <w:tblLayout w:type="fixed"/>
              <w:tblLook w:val="0000" w:firstRow="0" w:lastRow="0" w:firstColumn="0" w:lastColumn="0" w:noHBand="0" w:noVBand="0"/>
            </w:tblPr>
            <w:tblGrid>
              <w:gridCol w:w="4299"/>
              <w:gridCol w:w="531"/>
              <w:gridCol w:w="4479"/>
            </w:tblGrid>
            <w:tr w:rsidR="006D734F" w:rsidRPr="009A5F21" w14:paraId="48894148" w14:textId="77777777" w:rsidTr="006D734F">
              <w:tc>
                <w:tcPr>
                  <w:tcW w:w="4299" w:type="dxa"/>
                </w:tcPr>
                <w:p w14:paraId="3958C4FD"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Виконавець:</w:t>
                  </w:r>
                </w:p>
              </w:tc>
              <w:tc>
                <w:tcPr>
                  <w:tcW w:w="531" w:type="dxa"/>
                </w:tcPr>
                <w:p w14:paraId="1D89E59E" w14:textId="77777777" w:rsidR="006D734F" w:rsidRPr="009A5F21" w:rsidRDefault="006D734F" w:rsidP="006D734F">
                  <w:pPr>
                    <w:jc w:val="center"/>
                    <w:rPr>
                      <w:rFonts w:ascii="Times New Roman" w:hAnsi="Times New Roman"/>
                      <w:b/>
                      <w:sz w:val="24"/>
                      <w:szCs w:val="24"/>
                      <w:lang w:val="uk-UA"/>
                    </w:rPr>
                  </w:pPr>
                </w:p>
              </w:tc>
              <w:tc>
                <w:tcPr>
                  <w:tcW w:w="4479" w:type="dxa"/>
                </w:tcPr>
                <w:p w14:paraId="4E3AB1B8"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Замовник:</w:t>
                  </w:r>
                </w:p>
                <w:p w14:paraId="3CC0B915" w14:textId="77777777" w:rsidR="006D734F" w:rsidRPr="009A5F21" w:rsidRDefault="006D734F" w:rsidP="006D734F">
                  <w:pPr>
                    <w:jc w:val="center"/>
                    <w:rPr>
                      <w:rFonts w:ascii="Times New Roman" w:hAnsi="Times New Roman"/>
                      <w:b/>
                      <w:sz w:val="24"/>
                      <w:szCs w:val="24"/>
                      <w:lang w:val="uk-UA"/>
                    </w:rPr>
                  </w:pPr>
                </w:p>
              </w:tc>
            </w:tr>
          </w:tbl>
          <w:p w14:paraId="549A3B26" w14:textId="77777777" w:rsidR="006D734F" w:rsidRPr="009A5F21" w:rsidRDefault="006D734F" w:rsidP="006D734F">
            <w:pPr>
              <w:ind w:firstLine="708"/>
              <w:contextualSpacing/>
              <w:jc w:val="both"/>
              <w:rPr>
                <w:rFonts w:ascii="Times New Roman" w:hAnsi="Times New Roman"/>
                <w:sz w:val="24"/>
                <w:szCs w:val="24"/>
                <w:lang w:val="uk-UA"/>
              </w:rPr>
            </w:pPr>
          </w:p>
          <w:p w14:paraId="3BDC1266" w14:textId="77777777" w:rsidR="006D734F" w:rsidRPr="009A5F21" w:rsidRDefault="006D734F" w:rsidP="006D734F">
            <w:pPr>
              <w:ind w:firstLine="708"/>
              <w:contextualSpacing/>
              <w:jc w:val="both"/>
              <w:rPr>
                <w:rFonts w:ascii="Times New Roman" w:hAnsi="Times New Roman"/>
                <w:sz w:val="24"/>
                <w:szCs w:val="24"/>
                <w:lang w:val="uk-UA"/>
              </w:rPr>
            </w:pPr>
          </w:p>
          <w:p w14:paraId="04BA949F" w14:textId="77777777" w:rsidR="006D734F" w:rsidRPr="009A5F21" w:rsidRDefault="006D734F" w:rsidP="006D734F">
            <w:pPr>
              <w:ind w:firstLine="708"/>
              <w:contextualSpacing/>
              <w:jc w:val="both"/>
              <w:rPr>
                <w:rFonts w:ascii="Times New Roman" w:hAnsi="Times New Roman"/>
                <w:sz w:val="24"/>
                <w:szCs w:val="24"/>
                <w:lang w:val="uk-UA"/>
              </w:rPr>
            </w:pPr>
          </w:p>
          <w:p w14:paraId="04E448C5" w14:textId="7F547944" w:rsidR="006D734F" w:rsidRPr="009A5F21" w:rsidRDefault="006D734F" w:rsidP="006D734F">
            <w:pPr>
              <w:ind w:firstLine="708"/>
              <w:contextualSpacing/>
              <w:jc w:val="both"/>
              <w:rPr>
                <w:rFonts w:ascii="Times New Roman" w:hAnsi="Times New Roman"/>
                <w:sz w:val="24"/>
                <w:szCs w:val="24"/>
                <w:lang w:val="uk-UA"/>
              </w:rPr>
            </w:pPr>
          </w:p>
          <w:p w14:paraId="66BD1C9D" w14:textId="7FFF9710" w:rsidR="006D734F" w:rsidRPr="009A5F21" w:rsidRDefault="006D734F" w:rsidP="006D734F">
            <w:pPr>
              <w:ind w:firstLine="708"/>
              <w:contextualSpacing/>
              <w:jc w:val="both"/>
              <w:rPr>
                <w:rFonts w:ascii="Times New Roman" w:hAnsi="Times New Roman"/>
                <w:sz w:val="24"/>
                <w:szCs w:val="24"/>
                <w:lang w:val="uk-UA"/>
              </w:rPr>
            </w:pPr>
          </w:p>
          <w:p w14:paraId="0B532D76" w14:textId="1103CA08" w:rsidR="006D734F" w:rsidRPr="009A5F21" w:rsidRDefault="006D734F" w:rsidP="006D734F">
            <w:pPr>
              <w:ind w:firstLine="708"/>
              <w:contextualSpacing/>
              <w:jc w:val="both"/>
              <w:rPr>
                <w:rFonts w:ascii="Times New Roman" w:hAnsi="Times New Roman"/>
                <w:sz w:val="24"/>
                <w:szCs w:val="24"/>
                <w:lang w:val="uk-UA"/>
              </w:rPr>
            </w:pPr>
          </w:p>
          <w:p w14:paraId="596A574B" w14:textId="5FA3AF89" w:rsidR="006D734F" w:rsidRPr="009A5F21" w:rsidRDefault="006D734F" w:rsidP="006D734F">
            <w:pPr>
              <w:ind w:firstLine="708"/>
              <w:contextualSpacing/>
              <w:jc w:val="both"/>
              <w:rPr>
                <w:rFonts w:ascii="Times New Roman" w:hAnsi="Times New Roman"/>
                <w:sz w:val="24"/>
                <w:szCs w:val="24"/>
                <w:lang w:val="uk-UA"/>
              </w:rPr>
            </w:pPr>
          </w:p>
          <w:p w14:paraId="25920C10" w14:textId="6EE58DDD" w:rsidR="006D734F" w:rsidRPr="009A5F21" w:rsidRDefault="006D734F" w:rsidP="006D734F">
            <w:pPr>
              <w:ind w:firstLine="708"/>
              <w:contextualSpacing/>
              <w:jc w:val="both"/>
              <w:rPr>
                <w:rFonts w:ascii="Times New Roman" w:hAnsi="Times New Roman"/>
                <w:sz w:val="24"/>
                <w:szCs w:val="24"/>
                <w:lang w:val="uk-UA"/>
              </w:rPr>
            </w:pPr>
          </w:p>
          <w:p w14:paraId="77803F22" w14:textId="0E02F244" w:rsidR="006D734F" w:rsidRPr="009A5F21" w:rsidRDefault="006D734F" w:rsidP="006D734F">
            <w:pPr>
              <w:ind w:firstLine="708"/>
              <w:contextualSpacing/>
              <w:jc w:val="both"/>
              <w:rPr>
                <w:rFonts w:ascii="Times New Roman" w:hAnsi="Times New Roman"/>
                <w:sz w:val="24"/>
                <w:szCs w:val="24"/>
                <w:lang w:val="uk-UA"/>
              </w:rPr>
            </w:pPr>
          </w:p>
          <w:p w14:paraId="2214D85F" w14:textId="14BD7ACC" w:rsidR="006D734F" w:rsidRPr="009A5F21" w:rsidRDefault="006D734F" w:rsidP="006D734F">
            <w:pPr>
              <w:ind w:firstLine="708"/>
              <w:contextualSpacing/>
              <w:jc w:val="both"/>
              <w:rPr>
                <w:rFonts w:ascii="Times New Roman" w:hAnsi="Times New Roman"/>
                <w:sz w:val="24"/>
                <w:szCs w:val="24"/>
                <w:lang w:val="uk-UA"/>
              </w:rPr>
            </w:pPr>
          </w:p>
          <w:p w14:paraId="441CA61F" w14:textId="1A1DCE14" w:rsidR="006D734F" w:rsidRPr="009A5F21" w:rsidRDefault="006D734F" w:rsidP="006D734F">
            <w:pPr>
              <w:ind w:firstLine="708"/>
              <w:contextualSpacing/>
              <w:jc w:val="both"/>
              <w:rPr>
                <w:rFonts w:ascii="Times New Roman" w:hAnsi="Times New Roman"/>
                <w:sz w:val="24"/>
                <w:szCs w:val="24"/>
                <w:lang w:val="uk-UA"/>
              </w:rPr>
            </w:pPr>
          </w:p>
          <w:p w14:paraId="04778E71" w14:textId="79A028DD" w:rsidR="006D734F" w:rsidRPr="009A5F21" w:rsidRDefault="006D734F" w:rsidP="006D734F">
            <w:pPr>
              <w:ind w:firstLine="708"/>
              <w:contextualSpacing/>
              <w:jc w:val="both"/>
              <w:rPr>
                <w:rFonts w:ascii="Times New Roman" w:hAnsi="Times New Roman"/>
                <w:sz w:val="24"/>
                <w:szCs w:val="24"/>
                <w:lang w:val="uk-UA"/>
              </w:rPr>
            </w:pPr>
          </w:p>
          <w:p w14:paraId="104C9FBF" w14:textId="77777777" w:rsidR="006D734F" w:rsidRPr="009A5F21" w:rsidRDefault="006D734F" w:rsidP="006D734F">
            <w:pPr>
              <w:ind w:firstLine="708"/>
              <w:contextualSpacing/>
              <w:jc w:val="both"/>
              <w:rPr>
                <w:rFonts w:ascii="Times New Roman" w:hAnsi="Times New Roman"/>
                <w:sz w:val="24"/>
                <w:szCs w:val="24"/>
                <w:lang w:val="uk-UA"/>
              </w:rPr>
            </w:pPr>
          </w:p>
          <w:p w14:paraId="44C8591A" w14:textId="77777777" w:rsidR="006D734F" w:rsidRPr="009A5F21" w:rsidRDefault="006D734F" w:rsidP="006D734F">
            <w:pPr>
              <w:ind w:firstLine="708"/>
              <w:contextualSpacing/>
              <w:jc w:val="both"/>
              <w:rPr>
                <w:rFonts w:ascii="Times New Roman" w:hAnsi="Times New Roman"/>
                <w:sz w:val="24"/>
                <w:szCs w:val="24"/>
                <w:lang w:val="uk-UA"/>
              </w:rPr>
            </w:pPr>
          </w:p>
          <w:p w14:paraId="550F0260" w14:textId="77777777" w:rsidR="006D734F" w:rsidRPr="009A5F21" w:rsidRDefault="006D734F" w:rsidP="006D734F">
            <w:pPr>
              <w:ind w:firstLine="708"/>
              <w:contextualSpacing/>
              <w:jc w:val="both"/>
              <w:rPr>
                <w:rFonts w:ascii="Times New Roman" w:hAnsi="Times New Roman"/>
                <w:sz w:val="24"/>
                <w:szCs w:val="24"/>
                <w:lang w:val="uk-UA"/>
              </w:rPr>
            </w:pPr>
          </w:p>
          <w:p w14:paraId="3BDB051A" w14:textId="03F4C96B" w:rsidR="006D734F" w:rsidRDefault="006D734F" w:rsidP="006D734F">
            <w:pPr>
              <w:contextualSpacing/>
              <w:jc w:val="both"/>
              <w:rPr>
                <w:rFonts w:ascii="Times New Roman" w:hAnsi="Times New Roman"/>
                <w:sz w:val="24"/>
                <w:szCs w:val="24"/>
                <w:lang w:val="uk-UA"/>
              </w:rPr>
            </w:pPr>
          </w:p>
          <w:p w14:paraId="60DFB881" w14:textId="01B61445" w:rsidR="009A5F21" w:rsidRDefault="009A5F21" w:rsidP="006D734F">
            <w:pPr>
              <w:contextualSpacing/>
              <w:jc w:val="both"/>
              <w:rPr>
                <w:rFonts w:ascii="Times New Roman" w:hAnsi="Times New Roman"/>
                <w:sz w:val="24"/>
                <w:szCs w:val="24"/>
                <w:lang w:val="uk-UA"/>
              </w:rPr>
            </w:pPr>
          </w:p>
          <w:p w14:paraId="413441A8" w14:textId="0CC7926B" w:rsidR="009A5F21" w:rsidRDefault="009A5F21" w:rsidP="006D734F">
            <w:pPr>
              <w:contextualSpacing/>
              <w:jc w:val="both"/>
              <w:rPr>
                <w:rFonts w:ascii="Times New Roman" w:hAnsi="Times New Roman"/>
                <w:sz w:val="24"/>
                <w:szCs w:val="24"/>
                <w:lang w:val="uk-UA"/>
              </w:rPr>
            </w:pPr>
          </w:p>
          <w:p w14:paraId="5F48C8D1" w14:textId="064CF1BD" w:rsidR="009A5F21" w:rsidRDefault="009A5F21" w:rsidP="006D734F">
            <w:pPr>
              <w:contextualSpacing/>
              <w:jc w:val="both"/>
              <w:rPr>
                <w:rFonts w:ascii="Times New Roman" w:hAnsi="Times New Roman"/>
                <w:sz w:val="24"/>
                <w:szCs w:val="24"/>
                <w:lang w:val="uk-UA"/>
              </w:rPr>
            </w:pPr>
          </w:p>
          <w:p w14:paraId="50E2A425" w14:textId="21BFFA08" w:rsidR="009A5F21" w:rsidRDefault="009A5F21" w:rsidP="006D734F">
            <w:pPr>
              <w:contextualSpacing/>
              <w:jc w:val="both"/>
              <w:rPr>
                <w:rFonts w:ascii="Times New Roman" w:hAnsi="Times New Roman"/>
                <w:sz w:val="24"/>
                <w:szCs w:val="24"/>
                <w:lang w:val="uk-UA"/>
              </w:rPr>
            </w:pPr>
          </w:p>
          <w:p w14:paraId="5CE7CF89" w14:textId="44119150" w:rsidR="009A5F21" w:rsidRDefault="009A5F21" w:rsidP="006D734F">
            <w:pPr>
              <w:contextualSpacing/>
              <w:jc w:val="both"/>
              <w:rPr>
                <w:rFonts w:ascii="Times New Roman" w:hAnsi="Times New Roman"/>
                <w:sz w:val="24"/>
                <w:szCs w:val="24"/>
                <w:lang w:val="uk-UA"/>
              </w:rPr>
            </w:pPr>
          </w:p>
          <w:p w14:paraId="71007C08" w14:textId="3AA3342B" w:rsidR="009A5F21" w:rsidRDefault="009A5F21" w:rsidP="006D734F">
            <w:pPr>
              <w:contextualSpacing/>
              <w:jc w:val="both"/>
              <w:rPr>
                <w:rFonts w:ascii="Times New Roman" w:hAnsi="Times New Roman"/>
                <w:sz w:val="24"/>
                <w:szCs w:val="24"/>
                <w:lang w:val="uk-UA"/>
              </w:rPr>
            </w:pPr>
          </w:p>
          <w:p w14:paraId="221539CD" w14:textId="235741B2" w:rsidR="009A5F21" w:rsidRDefault="009A5F21" w:rsidP="006D734F">
            <w:pPr>
              <w:contextualSpacing/>
              <w:jc w:val="both"/>
              <w:rPr>
                <w:rFonts w:ascii="Times New Roman" w:hAnsi="Times New Roman"/>
                <w:sz w:val="24"/>
                <w:szCs w:val="24"/>
                <w:lang w:val="uk-UA"/>
              </w:rPr>
            </w:pPr>
          </w:p>
          <w:p w14:paraId="6580036F" w14:textId="7B1094E2" w:rsidR="009A5F21" w:rsidRDefault="009A5F21" w:rsidP="006D734F">
            <w:pPr>
              <w:contextualSpacing/>
              <w:jc w:val="both"/>
              <w:rPr>
                <w:rFonts w:ascii="Times New Roman" w:hAnsi="Times New Roman"/>
                <w:sz w:val="24"/>
                <w:szCs w:val="24"/>
                <w:lang w:val="uk-UA"/>
              </w:rPr>
            </w:pPr>
          </w:p>
          <w:p w14:paraId="462CA0F5" w14:textId="39279E69" w:rsidR="009A5F21" w:rsidRDefault="009A5F21" w:rsidP="006D734F">
            <w:pPr>
              <w:contextualSpacing/>
              <w:jc w:val="both"/>
              <w:rPr>
                <w:rFonts w:ascii="Times New Roman" w:hAnsi="Times New Roman"/>
                <w:sz w:val="24"/>
                <w:szCs w:val="24"/>
                <w:lang w:val="uk-UA"/>
              </w:rPr>
            </w:pPr>
          </w:p>
          <w:p w14:paraId="3FF4FFF5" w14:textId="350C1D5E" w:rsidR="009A5F21" w:rsidRDefault="009A5F21" w:rsidP="006D734F">
            <w:pPr>
              <w:contextualSpacing/>
              <w:jc w:val="both"/>
              <w:rPr>
                <w:rFonts w:ascii="Times New Roman" w:hAnsi="Times New Roman"/>
                <w:sz w:val="24"/>
                <w:szCs w:val="24"/>
                <w:lang w:val="uk-UA"/>
              </w:rPr>
            </w:pPr>
          </w:p>
          <w:p w14:paraId="2CCF5DF1" w14:textId="2A53A245" w:rsidR="009A5F21" w:rsidRDefault="009A5F21" w:rsidP="006D734F">
            <w:pPr>
              <w:contextualSpacing/>
              <w:jc w:val="both"/>
              <w:rPr>
                <w:rFonts w:ascii="Times New Roman" w:hAnsi="Times New Roman"/>
                <w:sz w:val="24"/>
                <w:szCs w:val="24"/>
                <w:lang w:val="uk-UA"/>
              </w:rPr>
            </w:pPr>
          </w:p>
          <w:p w14:paraId="658501FD" w14:textId="3AAA2758" w:rsidR="009A5F21" w:rsidRDefault="009A5F21" w:rsidP="006D734F">
            <w:pPr>
              <w:contextualSpacing/>
              <w:jc w:val="both"/>
              <w:rPr>
                <w:rFonts w:ascii="Times New Roman" w:hAnsi="Times New Roman"/>
                <w:sz w:val="24"/>
                <w:szCs w:val="24"/>
                <w:lang w:val="uk-UA"/>
              </w:rPr>
            </w:pPr>
          </w:p>
          <w:p w14:paraId="2CB42C0B" w14:textId="170A6A01" w:rsidR="009A5F21" w:rsidRDefault="009A5F21" w:rsidP="006D734F">
            <w:pPr>
              <w:contextualSpacing/>
              <w:jc w:val="both"/>
              <w:rPr>
                <w:rFonts w:ascii="Times New Roman" w:hAnsi="Times New Roman"/>
                <w:sz w:val="24"/>
                <w:szCs w:val="24"/>
                <w:lang w:val="uk-UA"/>
              </w:rPr>
            </w:pPr>
          </w:p>
          <w:p w14:paraId="05917133" w14:textId="37B053EC" w:rsidR="009A5F21" w:rsidRDefault="009A5F21" w:rsidP="006D734F">
            <w:pPr>
              <w:contextualSpacing/>
              <w:jc w:val="both"/>
              <w:rPr>
                <w:rFonts w:ascii="Times New Roman" w:hAnsi="Times New Roman"/>
                <w:sz w:val="24"/>
                <w:szCs w:val="24"/>
                <w:lang w:val="uk-UA"/>
              </w:rPr>
            </w:pPr>
          </w:p>
          <w:p w14:paraId="02904687" w14:textId="73EE4896" w:rsidR="009A5F21" w:rsidRDefault="009A5F21" w:rsidP="006D734F">
            <w:pPr>
              <w:contextualSpacing/>
              <w:jc w:val="both"/>
              <w:rPr>
                <w:rFonts w:ascii="Times New Roman" w:hAnsi="Times New Roman"/>
                <w:sz w:val="24"/>
                <w:szCs w:val="24"/>
                <w:lang w:val="uk-UA"/>
              </w:rPr>
            </w:pPr>
          </w:p>
          <w:p w14:paraId="17638E65" w14:textId="615A7276" w:rsidR="009A5F21" w:rsidRDefault="009A5F21" w:rsidP="006D734F">
            <w:pPr>
              <w:contextualSpacing/>
              <w:jc w:val="both"/>
              <w:rPr>
                <w:rFonts w:ascii="Times New Roman" w:hAnsi="Times New Roman"/>
                <w:sz w:val="24"/>
                <w:szCs w:val="24"/>
                <w:lang w:val="uk-UA"/>
              </w:rPr>
            </w:pPr>
          </w:p>
          <w:p w14:paraId="65E5F46D" w14:textId="41DEF874" w:rsidR="009A5F21" w:rsidRDefault="009A5F21" w:rsidP="006D734F">
            <w:pPr>
              <w:contextualSpacing/>
              <w:jc w:val="both"/>
              <w:rPr>
                <w:rFonts w:ascii="Times New Roman" w:hAnsi="Times New Roman"/>
                <w:sz w:val="24"/>
                <w:szCs w:val="24"/>
                <w:lang w:val="uk-UA"/>
              </w:rPr>
            </w:pPr>
          </w:p>
          <w:p w14:paraId="21EE4179" w14:textId="4C5295CC" w:rsidR="009A5F21" w:rsidRDefault="009A5F21" w:rsidP="006D734F">
            <w:pPr>
              <w:contextualSpacing/>
              <w:jc w:val="both"/>
              <w:rPr>
                <w:rFonts w:ascii="Times New Roman" w:hAnsi="Times New Roman"/>
                <w:sz w:val="24"/>
                <w:szCs w:val="24"/>
                <w:lang w:val="uk-UA"/>
              </w:rPr>
            </w:pPr>
          </w:p>
          <w:p w14:paraId="1749A0F5" w14:textId="7EB0956A" w:rsidR="009A5F21" w:rsidRDefault="009A5F21" w:rsidP="006D734F">
            <w:pPr>
              <w:contextualSpacing/>
              <w:jc w:val="both"/>
              <w:rPr>
                <w:rFonts w:ascii="Times New Roman" w:hAnsi="Times New Roman"/>
                <w:sz w:val="24"/>
                <w:szCs w:val="24"/>
                <w:lang w:val="uk-UA"/>
              </w:rPr>
            </w:pPr>
          </w:p>
          <w:p w14:paraId="57610F79" w14:textId="419B7A7C" w:rsidR="009A5F21" w:rsidRDefault="009A5F21" w:rsidP="006D734F">
            <w:pPr>
              <w:contextualSpacing/>
              <w:jc w:val="both"/>
              <w:rPr>
                <w:rFonts w:ascii="Times New Roman" w:hAnsi="Times New Roman"/>
                <w:sz w:val="24"/>
                <w:szCs w:val="24"/>
                <w:lang w:val="uk-UA"/>
              </w:rPr>
            </w:pPr>
          </w:p>
          <w:p w14:paraId="04B6C59C" w14:textId="72C7ADFD" w:rsidR="009A5F21" w:rsidRDefault="009A5F21" w:rsidP="006D734F">
            <w:pPr>
              <w:contextualSpacing/>
              <w:jc w:val="both"/>
              <w:rPr>
                <w:rFonts w:ascii="Times New Roman" w:hAnsi="Times New Roman"/>
                <w:sz w:val="24"/>
                <w:szCs w:val="24"/>
                <w:lang w:val="uk-UA"/>
              </w:rPr>
            </w:pPr>
          </w:p>
          <w:p w14:paraId="716AA537" w14:textId="235114CF" w:rsidR="009A5F21" w:rsidRDefault="009A5F21" w:rsidP="006D734F">
            <w:pPr>
              <w:contextualSpacing/>
              <w:jc w:val="both"/>
              <w:rPr>
                <w:rFonts w:ascii="Times New Roman" w:hAnsi="Times New Roman"/>
                <w:sz w:val="24"/>
                <w:szCs w:val="24"/>
                <w:lang w:val="uk-UA"/>
              </w:rPr>
            </w:pPr>
          </w:p>
          <w:p w14:paraId="78981D57" w14:textId="7EAA9221" w:rsidR="009A5F21" w:rsidRDefault="009A5F21" w:rsidP="006D734F">
            <w:pPr>
              <w:contextualSpacing/>
              <w:jc w:val="both"/>
              <w:rPr>
                <w:rFonts w:ascii="Times New Roman" w:hAnsi="Times New Roman"/>
                <w:sz w:val="24"/>
                <w:szCs w:val="24"/>
                <w:lang w:val="uk-UA"/>
              </w:rPr>
            </w:pPr>
          </w:p>
          <w:p w14:paraId="70B5022F" w14:textId="6B21AB33" w:rsidR="009A5F21" w:rsidRDefault="009A5F21" w:rsidP="006D734F">
            <w:pPr>
              <w:contextualSpacing/>
              <w:jc w:val="both"/>
              <w:rPr>
                <w:rFonts w:ascii="Times New Roman" w:hAnsi="Times New Roman"/>
                <w:sz w:val="24"/>
                <w:szCs w:val="24"/>
                <w:lang w:val="uk-UA"/>
              </w:rPr>
            </w:pPr>
          </w:p>
          <w:p w14:paraId="05B1B38D" w14:textId="0D41CA9E" w:rsidR="009A5F21" w:rsidRDefault="009A5F21" w:rsidP="006D734F">
            <w:pPr>
              <w:contextualSpacing/>
              <w:jc w:val="both"/>
              <w:rPr>
                <w:rFonts w:ascii="Times New Roman" w:hAnsi="Times New Roman"/>
                <w:sz w:val="24"/>
                <w:szCs w:val="24"/>
                <w:lang w:val="uk-UA"/>
              </w:rPr>
            </w:pPr>
          </w:p>
          <w:p w14:paraId="3006D130" w14:textId="77777777" w:rsidR="009A5F21" w:rsidRPr="009A5F21" w:rsidRDefault="009A5F21" w:rsidP="006D734F">
            <w:pPr>
              <w:contextualSpacing/>
              <w:jc w:val="both"/>
              <w:rPr>
                <w:rFonts w:ascii="Times New Roman" w:hAnsi="Times New Roman"/>
                <w:sz w:val="24"/>
                <w:szCs w:val="24"/>
                <w:lang w:val="uk-UA"/>
              </w:rPr>
            </w:pPr>
          </w:p>
          <w:p w14:paraId="5C5F8352" w14:textId="77777777" w:rsidR="006D734F" w:rsidRPr="009A5F21" w:rsidRDefault="006D734F" w:rsidP="006D734F">
            <w:pPr>
              <w:contextualSpacing/>
              <w:jc w:val="both"/>
              <w:rPr>
                <w:rFonts w:ascii="Times New Roman" w:hAnsi="Times New Roman"/>
                <w:sz w:val="24"/>
                <w:szCs w:val="24"/>
                <w:lang w:val="uk-UA"/>
              </w:rPr>
            </w:pPr>
          </w:p>
          <w:p w14:paraId="573DC890" w14:textId="77777777" w:rsidR="006D734F" w:rsidRPr="009A5F21" w:rsidRDefault="006D734F" w:rsidP="009A5F21">
            <w:pPr>
              <w:spacing w:after="0"/>
              <w:ind w:right="1445" w:firstLine="6133"/>
              <w:jc w:val="center"/>
              <w:rPr>
                <w:rFonts w:ascii="Times New Roman" w:hAnsi="Times New Roman"/>
                <w:sz w:val="24"/>
                <w:szCs w:val="24"/>
                <w:lang w:val="uk-UA"/>
              </w:rPr>
            </w:pPr>
            <w:r w:rsidRPr="009A5F21">
              <w:rPr>
                <w:rFonts w:ascii="Times New Roman" w:hAnsi="Times New Roman"/>
                <w:sz w:val="24"/>
                <w:szCs w:val="24"/>
                <w:lang w:val="uk-UA"/>
              </w:rPr>
              <w:lastRenderedPageBreak/>
              <w:t>Додаток №2</w:t>
            </w:r>
          </w:p>
          <w:p w14:paraId="78442C1A" w14:textId="77777777" w:rsidR="006D734F" w:rsidRPr="009A5F21" w:rsidRDefault="006D734F" w:rsidP="006D734F">
            <w:pPr>
              <w:spacing w:after="0"/>
              <w:jc w:val="right"/>
              <w:rPr>
                <w:rFonts w:ascii="Times New Roman" w:hAnsi="Times New Roman"/>
                <w:sz w:val="24"/>
                <w:szCs w:val="24"/>
                <w:lang w:val="uk-UA"/>
              </w:rPr>
            </w:pPr>
            <w:r w:rsidRPr="009A5F21">
              <w:rPr>
                <w:rFonts w:ascii="Times New Roman" w:hAnsi="Times New Roman"/>
                <w:sz w:val="24"/>
                <w:szCs w:val="24"/>
                <w:lang w:val="uk-UA"/>
              </w:rPr>
              <w:t xml:space="preserve"> до Договору №___________</w:t>
            </w:r>
          </w:p>
          <w:p w14:paraId="6A5CE1F2" w14:textId="77777777" w:rsidR="006D734F" w:rsidRPr="009A5F21" w:rsidRDefault="006D734F" w:rsidP="006D734F">
            <w:pPr>
              <w:spacing w:after="0"/>
              <w:ind w:right="594"/>
              <w:jc w:val="right"/>
              <w:rPr>
                <w:rFonts w:ascii="Times New Roman" w:hAnsi="Times New Roman"/>
                <w:sz w:val="24"/>
                <w:szCs w:val="24"/>
                <w:lang w:val="uk-UA"/>
              </w:rPr>
            </w:pPr>
            <w:r w:rsidRPr="009A5F21">
              <w:rPr>
                <w:rFonts w:ascii="Times New Roman" w:hAnsi="Times New Roman"/>
                <w:sz w:val="24"/>
                <w:szCs w:val="24"/>
                <w:lang w:val="uk-UA"/>
              </w:rPr>
              <w:t xml:space="preserve">  від __________202_ р.</w:t>
            </w:r>
          </w:p>
          <w:p w14:paraId="0854EE8A" w14:textId="77777777" w:rsidR="006D734F" w:rsidRPr="009A5F21" w:rsidRDefault="006D734F" w:rsidP="006D734F">
            <w:pPr>
              <w:jc w:val="center"/>
              <w:rPr>
                <w:rFonts w:ascii="Times New Roman" w:hAnsi="Times New Roman"/>
                <w:b/>
                <w:sz w:val="24"/>
                <w:szCs w:val="24"/>
                <w:lang w:val="uk-UA"/>
              </w:rPr>
            </w:pPr>
          </w:p>
          <w:p w14:paraId="3D4FCDA5"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Довідка-розшифровка</w:t>
            </w:r>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842"/>
              <w:gridCol w:w="1595"/>
              <w:gridCol w:w="1631"/>
              <w:gridCol w:w="1439"/>
            </w:tblGrid>
            <w:tr w:rsidR="006D734F" w:rsidRPr="009A5F21" w14:paraId="6A1201EF" w14:textId="77777777" w:rsidTr="006D734F">
              <w:trPr>
                <w:jc w:val="center"/>
              </w:trPr>
              <w:tc>
                <w:tcPr>
                  <w:tcW w:w="563" w:type="dxa"/>
                  <w:shd w:val="clear" w:color="auto" w:fill="auto"/>
                  <w:vAlign w:val="center"/>
                </w:tcPr>
                <w:p w14:paraId="3990FE8B"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 п/п</w:t>
                  </w:r>
                </w:p>
              </w:tc>
              <w:tc>
                <w:tcPr>
                  <w:tcW w:w="1842" w:type="dxa"/>
                  <w:shd w:val="clear" w:color="auto" w:fill="auto"/>
                  <w:vAlign w:val="center"/>
                </w:tcPr>
                <w:p w14:paraId="0A81FEE7"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Місяць</w:t>
                  </w:r>
                </w:p>
              </w:tc>
              <w:tc>
                <w:tcPr>
                  <w:tcW w:w="1595" w:type="dxa"/>
                  <w:shd w:val="clear" w:color="auto" w:fill="auto"/>
                  <w:vAlign w:val="center"/>
                </w:tcPr>
                <w:p w14:paraId="381CA6AE"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Ціна, грн. без ПДВ</w:t>
                  </w:r>
                </w:p>
              </w:tc>
              <w:tc>
                <w:tcPr>
                  <w:tcW w:w="1631" w:type="dxa"/>
                  <w:shd w:val="clear" w:color="auto" w:fill="auto"/>
                  <w:vAlign w:val="center"/>
                </w:tcPr>
                <w:p w14:paraId="3E3334FB" w14:textId="77777777" w:rsidR="006D734F" w:rsidRPr="009A5F21" w:rsidRDefault="006D734F" w:rsidP="006D734F">
                  <w:pPr>
                    <w:jc w:val="center"/>
                    <w:rPr>
                      <w:rFonts w:ascii="Times New Roman" w:hAnsi="Times New Roman"/>
                      <w:sz w:val="24"/>
                      <w:szCs w:val="24"/>
                      <w:lang w:val="uk-UA"/>
                    </w:rPr>
                  </w:pPr>
                  <w:r w:rsidRPr="009A5F21">
                    <w:rPr>
                      <w:rFonts w:ascii="Times New Roman" w:hAnsi="Times New Roman"/>
                      <w:b/>
                      <w:sz w:val="24"/>
                      <w:szCs w:val="24"/>
                      <w:lang w:val="uk-UA"/>
                    </w:rPr>
                    <w:t>ПДВ (20%) грн.</w:t>
                  </w:r>
                </w:p>
              </w:tc>
              <w:tc>
                <w:tcPr>
                  <w:tcW w:w="1439" w:type="dxa"/>
                  <w:shd w:val="clear" w:color="auto" w:fill="auto"/>
                  <w:vAlign w:val="center"/>
                </w:tcPr>
                <w:p w14:paraId="4D845DDF" w14:textId="77777777" w:rsidR="006D734F" w:rsidRPr="009A5F21" w:rsidRDefault="006D734F" w:rsidP="006D734F">
                  <w:pPr>
                    <w:jc w:val="center"/>
                    <w:rPr>
                      <w:rFonts w:ascii="Times New Roman" w:hAnsi="Times New Roman"/>
                      <w:sz w:val="24"/>
                      <w:szCs w:val="24"/>
                      <w:lang w:val="uk-UA"/>
                    </w:rPr>
                  </w:pPr>
                  <w:r w:rsidRPr="009A5F21">
                    <w:rPr>
                      <w:rFonts w:ascii="Times New Roman" w:hAnsi="Times New Roman"/>
                      <w:b/>
                      <w:sz w:val="24"/>
                      <w:szCs w:val="24"/>
                      <w:lang w:val="uk-UA"/>
                    </w:rPr>
                    <w:t>Ціна, грн. з ПДВ</w:t>
                  </w:r>
                </w:p>
              </w:tc>
            </w:tr>
            <w:tr w:rsidR="006D734F" w:rsidRPr="009A5F21" w14:paraId="2B362A0D" w14:textId="77777777" w:rsidTr="006D734F">
              <w:trPr>
                <w:trHeight w:val="371"/>
                <w:jc w:val="center"/>
              </w:trPr>
              <w:tc>
                <w:tcPr>
                  <w:tcW w:w="563" w:type="dxa"/>
                  <w:shd w:val="clear" w:color="auto" w:fill="auto"/>
                  <w:vAlign w:val="center"/>
                </w:tcPr>
                <w:p w14:paraId="4FE12A6E"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1.</w:t>
                  </w:r>
                </w:p>
              </w:tc>
              <w:tc>
                <w:tcPr>
                  <w:tcW w:w="1842" w:type="dxa"/>
                  <w:shd w:val="clear" w:color="auto" w:fill="auto"/>
                  <w:vAlign w:val="center"/>
                </w:tcPr>
                <w:p w14:paraId="0C259A6D"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19A2009F"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vAlign w:val="center"/>
                </w:tcPr>
                <w:p w14:paraId="76FE9000"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vAlign w:val="center"/>
                </w:tcPr>
                <w:p w14:paraId="1EE751B4" w14:textId="77777777" w:rsidR="006D734F" w:rsidRPr="009A5F21" w:rsidRDefault="006D734F" w:rsidP="006D734F">
                  <w:pPr>
                    <w:jc w:val="center"/>
                    <w:rPr>
                      <w:rFonts w:ascii="Times New Roman" w:hAnsi="Times New Roman"/>
                      <w:bCs/>
                      <w:sz w:val="24"/>
                      <w:szCs w:val="24"/>
                      <w:lang w:val="uk-UA"/>
                    </w:rPr>
                  </w:pPr>
                </w:p>
              </w:tc>
            </w:tr>
            <w:tr w:rsidR="006D734F" w:rsidRPr="009A5F21" w14:paraId="0AFAF02A" w14:textId="77777777" w:rsidTr="006D734F">
              <w:trPr>
                <w:jc w:val="center"/>
              </w:trPr>
              <w:tc>
                <w:tcPr>
                  <w:tcW w:w="563" w:type="dxa"/>
                  <w:shd w:val="clear" w:color="auto" w:fill="auto"/>
                  <w:vAlign w:val="center"/>
                </w:tcPr>
                <w:p w14:paraId="57F80F62"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2.</w:t>
                  </w:r>
                </w:p>
              </w:tc>
              <w:tc>
                <w:tcPr>
                  <w:tcW w:w="1842" w:type="dxa"/>
                  <w:shd w:val="clear" w:color="auto" w:fill="auto"/>
                  <w:vAlign w:val="center"/>
                </w:tcPr>
                <w:p w14:paraId="62731A8F"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74CED8BB"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3E5D76A5"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229D6365" w14:textId="77777777" w:rsidR="006D734F" w:rsidRPr="009A5F21" w:rsidRDefault="006D734F" w:rsidP="006D734F">
                  <w:pPr>
                    <w:jc w:val="center"/>
                    <w:rPr>
                      <w:rFonts w:ascii="Times New Roman" w:hAnsi="Times New Roman"/>
                      <w:bCs/>
                      <w:sz w:val="24"/>
                      <w:szCs w:val="24"/>
                      <w:lang w:val="uk-UA"/>
                    </w:rPr>
                  </w:pPr>
                </w:p>
              </w:tc>
            </w:tr>
            <w:tr w:rsidR="006D734F" w:rsidRPr="009A5F21" w14:paraId="67358993" w14:textId="77777777" w:rsidTr="006D734F">
              <w:trPr>
                <w:jc w:val="center"/>
              </w:trPr>
              <w:tc>
                <w:tcPr>
                  <w:tcW w:w="563" w:type="dxa"/>
                  <w:shd w:val="clear" w:color="auto" w:fill="auto"/>
                  <w:vAlign w:val="center"/>
                </w:tcPr>
                <w:p w14:paraId="57DC1FE6"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3.</w:t>
                  </w:r>
                </w:p>
              </w:tc>
              <w:tc>
                <w:tcPr>
                  <w:tcW w:w="1842" w:type="dxa"/>
                  <w:shd w:val="clear" w:color="auto" w:fill="auto"/>
                  <w:vAlign w:val="center"/>
                </w:tcPr>
                <w:p w14:paraId="32C08D94"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20042422"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59EAFD1F"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26FD871F" w14:textId="77777777" w:rsidR="006D734F" w:rsidRPr="009A5F21" w:rsidRDefault="006D734F" w:rsidP="006D734F">
                  <w:pPr>
                    <w:jc w:val="center"/>
                    <w:rPr>
                      <w:rFonts w:ascii="Times New Roman" w:hAnsi="Times New Roman"/>
                      <w:bCs/>
                      <w:sz w:val="24"/>
                      <w:szCs w:val="24"/>
                      <w:lang w:val="uk-UA"/>
                    </w:rPr>
                  </w:pPr>
                </w:p>
              </w:tc>
            </w:tr>
            <w:tr w:rsidR="006D734F" w:rsidRPr="009A5F21" w14:paraId="4879CD98" w14:textId="77777777" w:rsidTr="006D734F">
              <w:trPr>
                <w:jc w:val="center"/>
              </w:trPr>
              <w:tc>
                <w:tcPr>
                  <w:tcW w:w="563" w:type="dxa"/>
                  <w:shd w:val="clear" w:color="auto" w:fill="auto"/>
                  <w:vAlign w:val="center"/>
                </w:tcPr>
                <w:p w14:paraId="0BEBBA07"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4.</w:t>
                  </w:r>
                </w:p>
              </w:tc>
              <w:tc>
                <w:tcPr>
                  <w:tcW w:w="1842" w:type="dxa"/>
                  <w:shd w:val="clear" w:color="auto" w:fill="auto"/>
                  <w:vAlign w:val="center"/>
                </w:tcPr>
                <w:p w14:paraId="6D4C480D"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22750CB1"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7F74A06A"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383AF29A" w14:textId="77777777" w:rsidR="006D734F" w:rsidRPr="009A5F21" w:rsidRDefault="006D734F" w:rsidP="006D734F">
                  <w:pPr>
                    <w:jc w:val="center"/>
                    <w:rPr>
                      <w:rFonts w:ascii="Times New Roman" w:hAnsi="Times New Roman"/>
                      <w:bCs/>
                      <w:sz w:val="24"/>
                      <w:szCs w:val="24"/>
                      <w:lang w:val="uk-UA"/>
                    </w:rPr>
                  </w:pPr>
                </w:p>
              </w:tc>
            </w:tr>
            <w:tr w:rsidR="006D734F" w:rsidRPr="009A5F21" w14:paraId="237635BE" w14:textId="77777777" w:rsidTr="006D734F">
              <w:trPr>
                <w:jc w:val="center"/>
              </w:trPr>
              <w:tc>
                <w:tcPr>
                  <w:tcW w:w="563" w:type="dxa"/>
                  <w:shd w:val="clear" w:color="auto" w:fill="auto"/>
                  <w:vAlign w:val="center"/>
                </w:tcPr>
                <w:p w14:paraId="03D11D49"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5.</w:t>
                  </w:r>
                </w:p>
              </w:tc>
              <w:tc>
                <w:tcPr>
                  <w:tcW w:w="1842" w:type="dxa"/>
                  <w:shd w:val="clear" w:color="auto" w:fill="auto"/>
                  <w:vAlign w:val="center"/>
                </w:tcPr>
                <w:p w14:paraId="085D1D90"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7743DEF2"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01CCEE9E"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2DEACAE3" w14:textId="77777777" w:rsidR="006D734F" w:rsidRPr="009A5F21" w:rsidRDefault="006D734F" w:rsidP="006D734F">
                  <w:pPr>
                    <w:jc w:val="center"/>
                    <w:rPr>
                      <w:rFonts w:ascii="Times New Roman" w:hAnsi="Times New Roman"/>
                      <w:bCs/>
                      <w:sz w:val="24"/>
                      <w:szCs w:val="24"/>
                      <w:lang w:val="uk-UA"/>
                    </w:rPr>
                  </w:pPr>
                </w:p>
              </w:tc>
            </w:tr>
            <w:tr w:rsidR="006D734F" w:rsidRPr="009A5F21" w14:paraId="4F5BF64E" w14:textId="77777777" w:rsidTr="006D734F">
              <w:trPr>
                <w:jc w:val="center"/>
              </w:trPr>
              <w:tc>
                <w:tcPr>
                  <w:tcW w:w="563" w:type="dxa"/>
                  <w:shd w:val="clear" w:color="auto" w:fill="auto"/>
                  <w:vAlign w:val="center"/>
                </w:tcPr>
                <w:p w14:paraId="08F88B40"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6.</w:t>
                  </w:r>
                </w:p>
              </w:tc>
              <w:tc>
                <w:tcPr>
                  <w:tcW w:w="1842" w:type="dxa"/>
                  <w:shd w:val="clear" w:color="auto" w:fill="auto"/>
                  <w:vAlign w:val="center"/>
                </w:tcPr>
                <w:p w14:paraId="4202C5D4"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7F6C3CF7"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766BBF98"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1EA231C4" w14:textId="77777777" w:rsidR="006D734F" w:rsidRPr="009A5F21" w:rsidRDefault="006D734F" w:rsidP="006D734F">
                  <w:pPr>
                    <w:jc w:val="center"/>
                    <w:rPr>
                      <w:rFonts w:ascii="Times New Roman" w:hAnsi="Times New Roman"/>
                      <w:bCs/>
                      <w:sz w:val="24"/>
                      <w:szCs w:val="24"/>
                      <w:lang w:val="uk-UA"/>
                    </w:rPr>
                  </w:pPr>
                </w:p>
              </w:tc>
            </w:tr>
            <w:tr w:rsidR="006D734F" w:rsidRPr="009A5F21" w14:paraId="2169EEE3" w14:textId="77777777" w:rsidTr="006D734F">
              <w:trPr>
                <w:jc w:val="center"/>
              </w:trPr>
              <w:tc>
                <w:tcPr>
                  <w:tcW w:w="563" w:type="dxa"/>
                  <w:shd w:val="clear" w:color="auto" w:fill="auto"/>
                  <w:vAlign w:val="center"/>
                </w:tcPr>
                <w:p w14:paraId="160500D4"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7.</w:t>
                  </w:r>
                </w:p>
              </w:tc>
              <w:tc>
                <w:tcPr>
                  <w:tcW w:w="1842" w:type="dxa"/>
                  <w:shd w:val="clear" w:color="auto" w:fill="auto"/>
                  <w:vAlign w:val="center"/>
                </w:tcPr>
                <w:p w14:paraId="58FD8D78"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1229273D"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4FD2FF30"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6C94BED5" w14:textId="77777777" w:rsidR="006D734F" w:rsidRPr="009A5F21" w:rsidRDefault="006D734F" w:rsidP="006D734F">
                  <w:pPr>
                    <w:jc w:val="center"/>
                    <w:rPr>
                      <w:rFonts w:ascii="Times New Roman" w:hAnsi="Times New Roman"/>
                      <w:bCs/>
                      <w:sz w:val="24"/>
                      <w:szCs w:val="24"/>
                      <w:lang w:val="uk-UA"/>
                    </w:rPr>
                  </w:pPr>
                </w:p>
              </w:tc>
            </w:tr>
            <w:tr w:rsidR="006D734F" w:rsidRPr="009A5F21" w14:paraId="3037F771" w14:textId="77777777" w:rsidTr="006D734F">
              <w:trPr>
                <w:jc w:val="center"/>
              </w:trPr>
              <w:tc>
                <w:tcPr>
                  <w:tcW w:w="563" w:type="dxa"/>
                  <w:shd w:val="clear" w:color="auto" w:fill="auto"/>
                  <w:vAlign w:val="center"/>
                </w:tcPr>
                <w:p w14:paraId="77FE3787"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8.</w:t>
                  </w:r>
                </w:p>
              </w:tc>
              <w:tc>
                <w:tcPr>
                  <w:tcW w:w="1842" w:type="dxa"/>
                  <w:shd w:val="clear" w:color="auto" w:fill="auto"/>
                  <w:vAlign w:val="center"/>
                </w:tcPr>
                <w:p w14:paraId="6EA537AB"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53557E40"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11D94315"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56EF2A56" w14:textId="77777777" w:rsidR="006D734F" w:rsidRPr="009A5F21" w:rsidRDefault="006D734F" w:rsidP="006D734F">
                  <w:pPr>
                    <w:jc w:val="center"/>
                    <w:rPr>
                      <w:rFonts w:ascii="Times New Roman" w:hAnsi="Times New Roman"/>
                      <w:bCs/>
                      <w:sz w:val="24"/>
                      <w:szCs w:val="24"/>
                      <w:lang w:val="uk-UA"/>
                    </w:rPr>
                  </w:pPr>
                </w:p>
              </w:tc>
            </w:tr>
            <w:tr w:rsidR="006D734F" w:rsidRPr="009A5F21" w14:paraId="1B82817D" w14:textId="77777777" w:rsidTr="006D734F">
              <w:trPr>
                <w:jc w:val="center"/>
              </w:trPr>
              <w:tc>
                <w:tcPr>
                  <w:tcW w:w="563" w:type="dxa"/>
                  <w:shd w:val="clear" w:color="auto" w:fill="auto"/>
                  <w:vAlign w:val="center"/>
                </w:tcPr>
                <w:p w14:paraId="6E1C677D"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9.</w:t>
                  </w:r>
                </w:p>
              </w:tc>
              <w:tc>
                <w:tcPr>
                  <w:tcW w:w="1842" w:type="dxa"/>
                  <w:shd w:val="clear" w:color="auto" w:fill="auto"/>
                  <w:vAlign w:val="center"/>
                </w:tcPr>
                <w:p w14:paraId="52BB2483"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7074AA67"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46BA1213"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6B544907" w14:textId="77777777" w:rsidR="006D734F" w:rsidRPr="009A5F21" w:rsidRDefault="006D734F" w:rsidP="006D734F">
                  <w:pPr>
                    <w:jc w:val="center"/>
                    <w:rPr>
                      <w:rFonts w:ascii="Times New Roman" w:hAnsi="Times New Roman"/>
                      <w:bCs/>
                      <w:sz w:val="24"/>
                      <w:szCs w:val="24"/>
                      <w:lang w:val="uk-UA"/>
                    </w:rPr>
                  </w:pPr>
                </w:p>
              </w:tc>
            </w:tr>
            <w:tr w:rsidR="006D734F" w:rsidRPr="009A5F21" w14:paraId="2107B89A" w14:textId="77777777" w:rsidTr="006D734F">
              <w:trPr>
                <w:jc w:val="center"/>
              </w:trPr>
              <w:tc>
                <w:tcPr>
                  <w:tcW w:w="563" w:type="dxa"/>
                  <w:shd w:val="clear" w:color="auto" w:fill="auto"/>
                  <w:vAlign w:val="center"/>
                </w:tcPr>
                <w:p w14:paraId="78AE5A45"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10.</w:t>
                  </w:r>
                </w:p>
              </w:tc>
              <w:tc>
                <w:tcPr>
                  <w:tcW w:w="1842" w:type="dxa"/>
                  <w:shd w:val="clear" w:color="auto" w:fill="auto"/>
                  <w:vAlign w:val="center"/>
                </w:tcPr>
                <w:p w14:paraId="53C9FC4E"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06E12444"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0638F5B6"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5236F2A6" w14:textId="77777777" w:rsidR="006D734F" w:rsidRPr="009A5F21" w:rsidRDefault="006D734F" w:rsidP="006D734F">
                  <w:pPr>
                    <w:jc w:val="center"/>
                    <w:rPr>
                      <w:rFonts w:ascii="Times New Roman" w:hAnsi="Times New Roman"/>
                      <w:bCs/>
                      <w:sz w:val="24"/>
                      <w:szCs w:val="24"/>
                      <w:lang w:val="uk-UA"/>
                    </w:rPr>
                  </w:pPr>
                </w:p>
              </w:tc>
            </w:tr>
            <w:tr w:rsidR="006D734F" w:rsidRPr="009A5F21" w14:paraId="1F4A0A07" w14:textId="77777777" w:rsidTr="006D734F">
              <w:trPr>
                <w:trHeight w:val="339"/>
                <w:jc w:val="center"/>
              </w:trPr>
              <w:tc>
                <w:tcPr>
                  <w:tcW w:w="563" w:type="dxa"/>
                  <w:shd w:val="clear" w:color="auto" w:fill="auto"/>
                  <w:vAlign w:val="center"/>
                </w:tcPr>
                <w:p w14:paraId="4041ADCF"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11.</w:t>
                  </w:r>
                </w:p>
              </w:tc>
              <w:tc>
                <w:tcPr>
                  <w:tcW w:w="1842" w:type="dxa"/>
                  <w:shd w:val="clear" w:color="auto" w:fill="auto"/>
                  <w:vAlign w:val="center"/>
                </w:tcPr>
                <w:p w14:paraId="32B5AB14" w14:textId="77777777" w:rsidR="006D734F" w:rsidRPr="009A5F21" w:rsidRDefault="006D734F" w:rsidP="006D734F">
                  <w:pPr>
                    <w:jc w:val="center"/>
                    <w:rPr>
                      <w:rFonts w:ascii="Times New Roman" w:hAnsi="Times New Roman"/>
                      <w:b/>
                      <w:sz w:val="24"/>
                      <w:szCs w:val="24"/>
                      <w:lang w:val="uk-UA"/>
                    </w:rPr>
                  </w:pPr>
                </w:p>
              </w:tc>
              <w:tc>
                <w:tcPr>
                  <w:tcW w:w="1595" w:type="dxa"/>
                  <w:shd w:val="clear" w:color="auto" w:fill="auto"/>
                  <w:vAlign w:val="center"/>
                </w:tcPr>
                <w:p w14:paraId="7E70DFAD"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4B41DFA4" w14:textId="77777777" w:rsidR="006D734F" w:rsidRPr="009A5F21" w:rsidRDefault="006D734F" w:rsidP="006D734F">
                  <w:pPr>
                    <w:jc w:val="center"/>
                    <w:rPr>
                      <w:rFonts w:ascii="Times New Roman" w:hAnsi="Times New Roman"/>
                      <w:b/>
                      <w:sz w:val="24"/>
                      <w:szCs w:val="24"/>
                      <w:lang w:val="uk-UA"/>
                    </w:rPr>
                  </w:pPr>
                </w:p>
              </w:tc>
              <w:tc>
                <w:tcPr>
                  <w:tcW w:w="1439" w:type="dxa"/>
                  <w:shd w:val="clear" w:color="auto" w:fill="auto"/>
                </w:tcPr>
                <w:p w14:paraId="392D70B8" w14:textId="77777777" w:rsidR="006D734F" w:rsidRPr="009A5F21" w:rsidRDefault="006D734F" w:rsidP="006D734F">
                  <w:pPr>
                    <w:jc w:val="center"/>
                    <w:rPr>
                      <w:rFonts w:ascii="Times New Roman" w:hAnsi="Times New Roman"/>
                      <w:bCs/>
                      <w:sz w:val="24"/>
                      <w:szCs w:val="24"/>
                      <w:lang w:val="uk-UA"/>
                    </w:rPr>
                  </w:pPr>
                </w:p>
              </w:tc>
            </w:tr>
            <w:tr w:rsidR="006D734F" w:rsidRPr="009A5F21" w14:paraId="151FDE9F" w14:textId="77777777" w:rsidTr="006D734F">
              <w:trPr>
                <w:trHeight w:val="289"/>
                <w:jc w:val="center"/>
              </w:trPr>
              <w:tc>
                <w:tcPr>
                  <w:tcW w:w="563" w:type="dxa"/>
                  <w:shd w:val="clear" w:color="auto" w:fill="auto"/>
                  <w:vAlign w:val="center"/>
                </w:tcPr>
                <w:p w14:paraId="766F7772"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12.</w:t>
                  </w:r>
                </w:p>
              </w:tc>
              <w:tc>
                <w:tcPr>
                  <w:tcW w:w="1842" w:type="dxa"/>
                  <w:shd w:val="clear" w:color="auto" w:fill="auto"/>
                  <w:vAlign w:val="center"/>
                </w:tcPr>
                <w:p w14:paraId="2D464681" w14:textId="77777777" w:rsidR="006D734F" w:rsidRPr="009A5F21" w:rsidRDefault="006D734F" w:rsidP="006D734F">
                  <w:pPr>
                    <w:jc w:val="center"/>
                    <w:rPr>
                      <w:rFonts w:ascii="Times New Roman" w:hAnsi="Times New Roman"/>
                      <w:b/>
                      <w:sz w:val="24"/>
                      <w:szCs w:val="24"/>
                      <w:lang w:val="uk-UA"/>
                    </w:rPr>
                  </w:pPr>
                </w:p>
              </w:tc>
              <w:tc>
                <w:tcPr>
                  <w:tcW w:w="1595" w:type="dxa"/>
                  <w:shd w:val="clear" w:color="auto" w:fill="auto"/>
                  <w:vAlign w:val="center"/>
                </w:tcPr>
                <w:p w14:paraId="7C0B8087"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604EA7B0" w14:textId="77777777" w:rsidR="006D734F" w:rsidRPr="009A5F21" w:rsidRDefault="006D734F" w:rsidP="006D734F">
                  <w:pPr>
                    <w:jc w:val="center"/>
                    <w:rPr>
                      <w:rFonts w:ascii="Times New Roman" w:hAnsi="Times New Roman"/>
                      <w:b/>
                      <w:sz w:val="24"/>
                      <w:szCs w:val="24"/>
                      <w:lang w:val="uk-UA"/>
                    </w:rPr>
                  </w:pPr>
                </w:p>
              </w:tc>
              <w:tc>
                <w:tcPr>
                  <w:tcW w:w="1439" w:type="dxa"/>
                  <w:shd w:val="clear" w:color="auto" w:fill="auto"/>
                </w:tcPr>
                <w:p w14:paraId="4483F376" w14:textId="77777777" w:rsidR="006D734F" w:rsidRPr="009A5F21" w:rsidRDefault="006D734F" w:rsidP="006D734F">
                  <w:pPr>
                    <w:jc w:val="center"/>
                    <w:rPr>
                      <w:rFonts w:ascii="Times New Roman" w:hAnsi="Times New Roman"/>
                      <w:bCs/>
                      <w:sz w:val="24"/>
                      <w:szCs w:val="24"/>
                      <w:lang w:val="uk-UA"/>
                    </w:rPr>
                  </w:pPr>
                </w:p>
              </w:tc>
            </w:tr>
            <w:tr w:rsidR="006D734F" w:rsidRPr="009A5F21" w14:paraId="254CBC18" w14:textId="77777777" w:rsidTr="006D734F">
              <w:trPr>
                <w:trHeight w:val="643"/>
                <w:jc w:val="center"/>
              </w:trPr>
              <w:tc>
                <w:tcPr>
                  <w:tcW w:w="563" w:type="dxa"/>
                  <w:shd w:val="clear" w:color="auto" w:fill="auto"/>
                  <w:vAlign w:val="center"/>
                </w:tcPr>
                <w:p w14:paraId="02AC2AB2" w14:textId="77777777" w:rsidR="006D734F" w:rsidRPr="009A5F21" w:rsidRDefault="006D734F" w:rsidP="006D734F">
                  <w:pPr>
                    <w:jc w:val="center"/>
                    <w:rPr>
                      <w:rFonts w:ascii="Times New Roman" w:hAnsi="Times New Roman"/>
                      <w:b/>
                      <w:sz w:val="24"/>
                      <w:szCs w:val="24"/>
                      <w:lang w:val="uk-UA"/>
                    </w:rPr>
                  </w:pPr>
                </w:p>
              </w:tc>
              <w:tc>
                <w:tcPr>
                  <w:tcW w:w="1842" w:type="dxa"/>
                  <w:shd w:val="clear" w:color="auto" w:fill="auto"/>
                  <w:vAlign w:val="center"/>
                </w:tcPr>
                <w:p w14:paraId="21EE933B"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Всього:</w:t>
                  </w:r>
                </w:p>
              </w:tc>
              <w:tc>
                <w:tcPr>
                  <w:tcW w:w="1595" w:type="dxa"/>
                  <w:shd w:val="clear" w:color="auto" w:fill="auto"/>
                  <w:vAlign w:val="center"/>
                </w:tcPr>
                <w:p w14:paraId="58930A7D" w14:textId="77777777" w:rsidR="006D734F" w:rsidRPr="009A5F21" w:rsidRDefault="006D734F" w:rsidP="006D734F">
                  <w:pPr>
                    <w:jc w:val="center"/>
                    <w:rPr>
                      <w:rFonts w:ascii="Times New Roman" w:hAnsi="Times New Roman"/>
                      <w:b/>
                      <w:sz w:val="24"/>
                      <w:szCs w:val="24"/>
                      <w:lang w:val="uk-UA"/>
                    </w:rPr>
                  </w:pPr>
                </w:p>
              </w:tc>
              <w:tc>
                <w:tcPr>
                  <w:tcW w:w="1631" w:type="dxa"/>
                  <w:shd w:val="clear" w:color="auto" w:fill="auto"/>
                  <w:vAlign w:val="center"/>
                </w:tcPr>
                <w:p w14:paraId="1C0635E7" w14:textId="77777777" w:rsidR="006D734F" w:rsidRPr="009A5F21" w:rsidRDefault="006D734F" w:rsidP="006D734F">
                  <w:pPr>
                    <w:jc w:val="center"/>
                    <w:rPr>
                      <w:rFonts w:ascii="Times New Roman" w:hAnsi="Times New Roman"/>
                      <w:b/>
                      <w:sz w:val="24"/>
                      <w:szCs w:val="24"/>
                      <w:lang w:val="uk-UA"/>
                    </w:rPr>
                  </w:pPr>
                </w:p>
              </w:tc>
              <w:tc>
                <w:tcPr>
                  <w:tcW w:w="1439" w:type="dxa"/>
                  <w:shd w:val="clear" w:color="auto" w:fill="auto"/>
                  <w:vAlign w:val="center"/>
                </w:tcPr>
                <w:p w14:paraId="354EA640" w14:textId="77777777" w:rsidR="006D734F" w:rsidRPr="009A5F21" w:rsidRDefault="006D734F" w:rsidP="006D734F">
                  <w:pPr>
                    <w:jc w:val="center"/>
                    <w:rPr>
                      <w:rFonts w:ascii="Times New Roman" w:hAnsi="Times New Roman"/>
                      <w:b/>
                      <w:sz w:val="24"/>
                      <w:szCs w:val="24"/>
                      <w:lang w:val="uk-UA"/>
                    </w:rPr>
                  </w:pPr>
                </w:p>
              </w:tc>
            </w:tr>
          </w:tbl>
          <w:p w14:paraId="0BD8AC34" w14:textId="77777777" w:rsidR="006D734F" w:rsidRPr="009A5F21" w:rsidRDefault="006D734F" w:rsidP="006D734F">
            <w:pPr>
              <w:jc w:val="center"/>
              <w:rPr>
                <w:rFonts w:ascii="Times New Roman" w:hAnsi="Times New Roman"/>
                <w:b/>
                <w:sz w:val="24"/>
                <w:szCs w:val="24"/>
                <w:lang w:val="uk-UA"/>
              </w:rPr>
            </w:pPr>
          </w:p>
          <w:p w14:paraId="1253054F" w14:textId="77777777" w:rsidR="006D734F" w:rsidRPr="009A5F21" w:rsidRDefault="006D734F" w:rsidP="006D734F">
            <w:pPr>
              <w:jc w:val="center"/>
              <w:rPr>
                <w:rFonts w:ascii="Times New Roman" w:hAnsi="Times New Roman"/>
                <w:b/>
                <w:sz w:val="24"/>
                <w:szCs w:val="24"/>
                <w:lang w:val="uk-UA"/>
              </w:rPr>
            </w:pPr>
          </w:p>
          <w:p w14:paraId="15FF66F1" w14:textId="77777777" w:rsidR="006D734F" w:rsidRPr="009A5F21" w:rsidRDefault="006D734F" w:rsidP="006D734F">
            <w:pPr>
              <w:jc w:val="center"/>
              <w:rPr>
                <w:rFonts w:ascii="Times New Roman" w:hAnsi="Times New Roman"/>
                <w:b/>
                <w:sz w:val="24"/>
                <w:szCs w:val="24"/>
                <w:lang w:val="uk-UA"/>
              </w:rPr>
            </w:pPr>
          </w:p>
          <w:p w14:paraId="021CEAB8" w14:textId="77777777" w:rsidR="006D734F" w:rsidRPr="009A5F21" w:rsidRDefault="006D734F" w:rsidP="006D734F">
            <w:pPr>
              <w:rPr>
                <w:rFonts w:ascii="Times New Roman" w:hAnsi="Times New Roman"/>
                <w:b/>
                <w:sz w:val="24"/>
                <w:szCs w:val="24"/>
                <w:lang w:val="uk-UA"/>
              </w:rPr>
            </w:pPr>
          </w:p>
          <w:tbl>
            <w:tblPr>
              <w:tblW w:w="9309" w:type="dxa"/>
              <w:tblLayout w:type="fixed"/>
              <w:tblLook w:val="0000" w:firstRow="0" w:lastRow="0" w:firstColumn="0" w:lastColumn="0" w:noHBand="0" w:noVBand="0"/>
            </w:tblPr>
            <w:tblGrid>
              <w:gridCol w:w="4299"/>
              <w:gridCol w:w="531"/>
              <w:gridCol w:w="4479"/>
            </w:tblGrid>
            <w:tr w:rsidR="006D734F" w:rsidRPr="009A5F21" w14:paraId="40635453" w14:textId="77777777" w:rsidTr="006D734F">
              <w:tc>
                <w:tcPr>
                  <w:tcW w:w="4299" w:type="dxa"/>
                </w:tcPr>
                <w:p w14:paraId="2A654D0B"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Виконавець:</w:t>
                  </w:r>
                </w:p>
              </w:tc>
              <w:tc>
                <w:tcPr>
                  <w:tcW w:w="531" w:type="dxa"/>
                </w:tcPr>
                <w:p w14:paraId="0B495B52" w14:textId="77777777" w:rsidR="006D734F" w:rsidRPr="009A5F21" w:rsidRDefault="006D734F" w:rsidP="006D734F">
                  <w:pPr>
                    <w:jc w:val="center"/>
                    <w:rPr>
                      <w:rFonts w:ascii="Times New Roman" w:hAnsi="Times New Roman"/>
                      <w:b/>
                      <w:sz w:val="24"/>
                      <w:szCs w:val="24"/>
                      <w:lang w:val="uk-UA"/>
                    </w:rPr>
                  </w:pPr>
                </w:p>
              </w:tc>
              <w:tc>
                <w:tcPr>
                  <w:tcW w:w="4479" w:type="dxa"/>
                </w:tcPr>
                <w:p w14:paraId="18410560"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Замовник:</w:t>
                  </w:r>
                </w:p>
                <w:p w14:paraId="1177EA47" w14:textId="77777777" w:rsidR="006D734F" w:rsidRPr="009A5F21" w:rsidRDefault="006D734F" w:rsidP="006D734F">
                  <w:pPr>
                    <w:jc w:val="center"/>
                    <w:rPr>
                      <w:rFonts w:ascii="Times New Roman" w:hAnsi="Times New Roman"/>
                      <w:b/>
                      <w:sz w:val="24"/>
                      <w:szCs w:val="24"/>
                      <w:lang w:val="uk-UA"/>
                    </w:rPr>
                  </w:pPr>
                </w:p>
              </w:tc>
            </w:tr>
          </w:tbl>
          <w:p w14:paraId="3DA6C646" w14:textId="77777777" w:rsidR="006D734F" w:rsidRPr="009A5F21" w:rsidRDefault="006D734F" w:rsidP="006D734F">
            <w:pPr>
              <w:keepNext/>
              <w:tabs>
                <w:tab w:val="num" w:pos="0"/>
              </w:tabs>
              <w:suppressAutoHyphens/>
              <w:ind w:left="432" w:hanging="432"/>
              <w:jc w:val="both"/>
              <w:outlineLvl w:val="0"/>
              <w:rPr>
                <w:rFonts w:ascii="Times New Roman" w:hAnsi="Times New Roman"/>
                <w:sz w:val="24"/>
                <w:szCs w:val="24"/>
                <w:lang w:val="uk-UA"/>
              </w:rPr>
            </w:pPr>
          </w:p>
          <w:p w14:paraId="42114844" w14:textId="77777777" w:rsidR="006D734F" w:rsidRPr="009A5F21" w:rsidRDefault="006D734F" w:rsidP="006D734F">
            <w:pPr>
              <w:rPr>
                <w:rFonts w:ascii="Times New Roman" w:hAnsi="Times New Roman"/>
                <w:sz w:val="24"/>
                <w:szCs w:val="24"/>
                <w:lang w:val="uk-UA"/>
              </w:rPr>
            </w:pPr>
          </w:p>
          <w:p w14:paraId="2C0E3491" w14:textId="77777777" w:rsidR="006D734F" w:rsidRPr="009A5F21" w:rsidRDefault="006D734F" w:rsidP="006D734F">
            <w:pPr>
              <w:rPr>
                <w:rFonts w:ascii="Times New Roman" w:hAnsi="Times New Roman"/>
                <w:sz w:val="24"/>
                <w:szCs w:val="24"/>
                <w:lang w:val="uk-UA"/>
              </w:rPr>
            </w:pPr>
          </w:p>
          <w:p w14:paraId="38036CAD" w14:textId="77777777" w:rsidR="006D734F" w:rsidRPr="009A5F21" w:rsidRDefault="006D734F" w:rsidP="006D734F">
            <w:pPr>
              <w:rPr>
                <w:rFonts w:ascii="Times New Roman" w:hAnsi="Times New Roman"/>
                <w:sz w:val="24"/>
                <w:szCs w:val="24"/>
                <w:lang w:val="uk-UA"/>
              </w:rPr>
            </w:pPr>
          </w:p>
          <w:p w14:paraId="766D060E" w14:textId="77777777" w:rsidR="006D734F" w:rsidRPr="009A5F21" w:rsidRDefault="006D734F" w:rsidP="006D734F">
            <w:pPr>
              <w:rPr>
                <w:rFonts w:ascii="Times New Roman" w:hAnsi="Times New Roman"/>
                <w:sz w:val="24"/>
                <w:szCs w:val="24"/>
                <w:lang w:val="uk-UA"/>
              </w:rPr>
            </w:pPr>
          </w:p>
          <w:p w14:paraId="4F8E45CA" w14:textId="77777777" w:rsidR="006D734F" w:rsidRPr="009A5F21" w:rsidRDefault="006D734F" w:rsidP="006D734F">
            <w:pPr>
              <w:rPr>
                <w:rFonts w:ascii="Times New Roman" w:hAnsi="Times New Roman"/>
                <w:sz w:val="24"/>
                <w:szCs w:val="24"/>
                <w:lang w:val="uk-UA"/>
              </w:rPr>
            </w:pPr>
          </w:p>
        </w:tc>
        <w:tc>
          <w:tcPr>
            <w:tcW w:w="4348" w:type="dxa"/>
          </w:tcPr>
          <w:p w14:paraId="20183638" w14:textId="77777777" w:rsidR="006D734F" w:rsidRPr="009A5F21" w:rsidRDefault="006D734F" w:rsidP="006D734F">
            <w:pPr>
              <w:jc w:val="both"/>
              <w:rPr>
                <w:rFonts w:ascii="Sitka Banner Semibold" w:hAnsi="Sitka Banner Semibold"/>
                <w:sz w:val="24"/>
                <w:szCs w:val="24"/>
                <w:lang w:val="uk-UA"/>
              </w:rPr>
            </w:pPr>
          </w:p>
        </w:tc>
        <w:tc>
          <w:tcPr>
            <w:tcW w:w="4479" w:type="dxa"/>
          </w:tcPr>
          <w:p w14:paraId="5BE4C208" w14:textId="77777777" w:rsidR="006D734F" w:rsidRPr="009A5F21" w:rsidRDefault="006D734F" w:rsidP="006D734F">
            <w:pPr>
              <w:jc w:val="both"/>
              <w:rPr>
                <w:rFonts w:ascii="Sitka Banner Semibold" w:hAnsi="Sitka Banner Semibold"/>
                <w:sz w:val="24"/>
                <w:szCs w:val="24"/>
                <w:lang w:val="uk-UA"/>
              </w:rPr>
            </w:pPr>
          </w:p>
        </w:tc>
      </w:tr>
    </w:tbl>
    <w:p w14:paraId="4F26C4EF" w14:textId="77777777" w:rsidR="006D734F" w:rsidRPr="009A5F21" w:rsidRDefault="006D734F" w:rsidP="006D734F">
      <w:pPr>
        <w:keepNext/>
        <w:autoSpaceDN w:val="0"/>
        <w:adjustRightInd w:val="0"/>
        <w:spacing w:after="0" w:line="240" w:lineRule="auto"/>
        <w:rPr>
          <w:sz w:val="24"/>
          <w:szCs w:val="24"/>
          <w:lang w:val="uk-UA"/>
        </w:rPr>
      </w:pPr>
    </w:p>
    <w:bookmarkEnd w:id="122"/>
    <w:p w14:paraId="520531F8" w14:textId="77777777" w:rsidR="00291D11" w:rsidRDefault="00291D11" w:rsidP="0048444A">
      <w:pPr>
        <w:shd w:val="clear" w:color="auto" w:fill="FFFFFF"/>
        <w:spacing w:after="0"/>
        <w:ind w:right="-1"/>
        <w:jc w:val="both"/>
        <w:rPr>
          <w:rFonts w:ascii="Times New Roman" w:eastAsia="Times New Roman" w:hAnsi="Times New Roman"/>
          <w:i/>
        </w:rPr>
      </w:pPr>
    </w:p>
    <w:p w14:paraId="40704E65" w14:textId="36DB6F5B"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bookmarkStart w:id="133" w:name="_Hlk217988957"/>
      <w:r w:rsidRPr="00EF5CC3">
        <w:rPr>
          <w:rFonts w:ascii="Times New Roman" w:eastAsia="Times New Roman" w:hAnsi="Times New Roman"/>
          <w:b/>
          <w:i/>
          <w:lang w:val="uk-UA" w:eastAsia="uk-UA"/>
        </w:rPr>
        <w:lastRenderedPageBreak/>
        <w:t>Додаток № 4 до ТД</w:t>
      </w:r>
    </w:p>
    <w:p w14:paraId="2F7C4BB7" w14:textId="77777777"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19"/>
    <w:p w14:paraId="3DCB58CD" w14:textId="77777777" w:rsidR="003847F2" w:rsidRPr="00EF5CC3" w:rsidRDefault="003847F2" w:rsidP="003847F2">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22C2EAF6" w:rsidR="003847F2" w:rsidRPr="00EF5CC3" w:rsidRDefault="003847F2" w:rsidP="004024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5EA5AAA"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AA512A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69C8B9D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8DBFD9"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5" w:anchor="n52" w:tgtFrame="_blank" w:history="1">
        <w:r w:rsidRPr="00402448">
          <w:rPr>
            <w:rStyle w:val="a4"/>
            <w:color w:val="auto"/>
            <w:lang w:val="uk-UA"/>
          </w:rPr>
          <w:t>пунктом</w:t>
        </w:r>
      </w:hyperlink>
      <w:hyperlink r:id="rId66" w:anchor="n52" w:tgtFrame="_blank" w:history="1">
        <w:r w:rsidRPr="00402448">
          <w:rPr>
            <w:rStyle w:val="a4"/>
            <w:color w:val="auto"/>
            <w:lang w:val="uk-UA"/>
          </w:rPr>
          <w:t> 4</w:t>
        </w:r>
      </w:hyperlink>
      <w:r w:rsidRPr="00402448">
        <w:rPr>
          <w:lang w:val="uk-UA"/>
        </w:rPr>
        <w:t> частини другої статті 6, </w:t>
      </w:r>
      <w:hyperlink r:id="rId67" w:anchor="n456" w:tgtFrame="_blank" w:history="1">
        <w:r w:rsidRPr="00402448">
          <w:rPr>
            <w:rStyle w:val="a4"/>
            <w:color w:val="auto"/>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5D05CCC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28D220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B5ED0BD"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F7AC1F8"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37022BB"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8" w:anchor="n174" w:tgtFrame="_blank" w:history="1">
        <w:r w:rsidRPr="00402448">
          <w:rPr>
            <w:rStyle w:val="a4"/>
            <w:color w:val="auto"/>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FF13F6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519C8E7"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69" w:tgtFrame="_blank" w:history="1">
        <w:r w:rsidRPr="00402448">
          <w:rPr>
            <w:rStyle w:val="a4"/>
            <w:color w:val="auto"/>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8938BAE"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A5734C" w14:textId="77777777" w:rsidR="00402448" w:rsidRPr="00402448" w:rsidRDefault="00402448" w:rsidP="00402448">
      <w:pPr>
        <w:pStyle w:val="af5"/>
        <w:spacing w:before="0" w:beforeAutospacing="0" w:after="0" w:afterAutospacing="0"/>
        <w:ind w:firstLine="567"/>
        <w:jc w:val="both"/>
        <w:rPr>
          <w:lang w:val="uk-UA"/>
        </w:rPr>
      </w:pPr>
      <w:bookmarkStart w:id="134" w:name="n628"/>
      <w:bookmarkStart w:id="135" w:name="n629"/>
      <w:bookmarkEnd w:id="134"/>
      <w:bookmarkEnd w:id="135"/>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70" w:anchor="n618" w:history="1">
        <w:r w:rsidRPr="00402448">
          <w:rPr>
            <w:rStyle w:val="a4"/>
            <w:color w:val="auto"/>
            <w:lang w:val="uk-UA"/>
          </w:rPr>
          <w:t>підпунктах 3</w:t>
        </w:r>
      </w:hyperlink>
      <w:r w:rsidRPr="00402448">
        <w:rPr>
          <w:lang w:val="uk-UA"/>
        </w:rPr>
        <w:t>, </w:t>
      </w:r>
      <w:hyperlink r:id="rId71" w:anchor="n620" w:history="1">
        <w:r w:rsidRPr="00402448">
          <w:rPr>
            <w:rStyle w:val="a4"/>
            <w:color w:val="auto"/>
            <w:lang w:val="uk-UA"/>
          </w:rPr>
          <w:t>5</w:t>
        </w:r>
      </w:hyperlink>
      <w:r w:rsidRPr="00402448">
        <w:rPr>
          <w:lang w:val="uk-UA"/>
        </w:rPr>
        <w:t>, </w:t>
      </w:r>
      <w:hyperlink r:id="rId72" w:anchor="n621" w:history="1">
        <w:r w:rsidRPr="00402448">
          <w:rPr>
            <w:rStyle w:val="a4"/>
            <w:color w:val="auto"/>
            <w:lang w:val="uk-UA"/>
          </w:rPr>
          <w:t>6</w:t>
        </w:r>
      </w:hyperlink>
      <w:r w:rsidRPr="00402448">
        <w:rPr>
          <w:lang w:val="uk-UA"/>
        </w:rPr>
        <w:t> і </w:t>
      </w:r>
      <w:hyperlink r:id="rId73" w:anchor="n627" w:history="1">
        <w:r w:rsidRPr="00402448">
          <w:rPr>
            <w:rStyle w:val="a4"/>
            <w:color w:val="auto"/>
            <w:lang w:val="uk-UA"/>
          </w:rPr>
          <w:t>12</w:t>
        </w:r>
      </w:hyperlink>
      <w:r w:rsidRPr="00402448">
        <w:rPr>
          <w:lang w:val="uk-UA"/>
        </w:rPr>
        <w:t xml:space="preserve"> цього пункту. Замовник не вимагає документального підтвердження публічної інформації, що оприлюднена у формі </w:t>
      </w:r>
      <w:r w:rsidRPr="00402448">
        <w:rPr>
          <w:lang w:val="uk-UA"/>
        </w:rPr>
        <w:lastRenderedPageBreak/>
        <w:t>відкритих даних згідно із </w:t>
      </w:r>
      <w:hyperlink r:id="rId74" w:tgtFrame="_blank" w:history="1">
        <w:r w:rsidRPr="00402448">
          <w:rPr>
            <w:rStyle w:val="a4"/>
            <w:color w:val="auto"/>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4025ADE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75" w:anchor="n616" w:history="1">
        <w:r w:rsidRPr="00402448">
          <w:rPr>
            <w:rStyle w:val="a4"/>
            <w:color w:val="auto"/>
            <w:lang w:val="uk-UA"/>
          </w:rPr>
          <w:t>підпунктів 1</w:t>
        </w:r>
      </w:hyperlink>
      <w:r w:rsidRPr="00402448">
        <w:rPr>
          <w:lang w:val="uk-UA"/>
        </w:rPr>
        <w:t> і </w:t>
      </w:r>
      <w:hyperlink r:id="rId76" w:anchor="n622" w:history="1">
        <w:r w:rsidRPr="00402448">
          <w:rPr>
            <w:rStyle w:val="a4"/>
            <w:color w:val="auto"/>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289C0203" w14:textId="77777777" w:rsidR="00402448" w:rsidRPr="00402448" w:rsidRDefault="00402448" w:rsidP="00402448">
      <w:pPr>
        <w:pStyle w:val="af5"/>
        <w:spacing w:before="0" w:beforeAutospacing="0" w:after="0" w:afterAutospacing="0"/>
        <w:ind w:firstLine="567"/>
        <w:jc w:val="both"/>
        <w:rPr>
          <w:lang w:val="uk-UA"/>
        </w:rPr>
      </w:pPr>
      <w:bookmarkStart w:id="136" w:name="n799"/>
      <w:bookmarkStart w:id="137" w:name="n631"/>
      <w:bookmarkEnd w:id="136"/>
      <w:bookmarkEnd w:id="137"/>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77" w:anchor="n630" w:history="1">
        <w:r w:rsidRPr="00402448">
          <w:rPr>
            <w:rStyle w:val="a4"/>
            <w:color w:val="auto"/>
            <w:lang w:val="uk-UA"/>
          </w:rPr>
          <w:t>абзацу шістнадцятого</w:t>
        </w:r>
      </w:hyperlink>
      <w:r w:rsidRPr="00402448">
        <w:rPr>
          <w:lang w:val="uk-UA"/>
        </w:rPr>
        <w:t> цього пункту.</w:t>
      </w:r>
    </w:p>
    <w:p w14:paraId="759B1D43" w14:textId="77777777" w:rsidR="00402448" w:rsidRPr="00402448" w:rsidRDefault="00402448" w:rsidP="00402448">
      <w:pPr>
        <w:pStyle w:val="af5"/>
        <w:spacing w:before="0" w:beforeAutospacing="0" w:after="0" w:afterAutospacing="0"/>
        <w:ind w:firstLine="567"/>
        <w:jc w:val="both"/>
        <w:rPr>
          <w:lang w:val="uk-UA"/>
        </w:rPr>
      </w:pPr>
      <w:bookmarkStart w:id="138" w:name="n800"/>
      <w:bookmarkStart w:id="139" w:name="n632"/>
      <w:bookmarkEnd w:id="138"/>
      <w:bookmarkEnd w:id="139"/>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78" w:anchor="n616" w:history="1">
        <w:r w:rsidRPr="00402448">
          <w:rPr>
            <w:rStyle w:val="a4"/>
            <w:color w:val="auto"/>
            <w:lang w:val="uk-UA"/>
          </w:rPr>
          <w:t>підпунктами 1</w:t>
        </w:r>
      </w:hyperlink>
      <w:r w:rsidRPr="00402448">
        <w:rPr>
          <w:lang w:val="uk-UA"/>
        </w:rPr>
        <w:t> і </w:t>
      </w:r>
      <w:hyperlink r:id="rId79" w:anchor="n622" w:history="1">
        <w:r w:rsidRPr="00402448">
          <w:rPr>
            <w:rStyle w:val="a4"/>
            <w:color w:val="auto"/>
            <w:lang w:val="uk-UA"/>
          </w:rPr>
          <w:t>7</w:t>
        </w:r>
      </w:hyperlink>
      <w:r w:rsidRPr="00402448">
        <w:rPr>
          <w:lang w:val="uk-UA"/>
        </w:rPr>
        <w:t> цього пункту.</w:t>
      </w:r>
    </w:p>
    <w:p w14:paraId="5ABE8857" w14:textId="77777777" w:rsidR="00402448" w:rsidRPr="00402448" w:rsidRDefault="00402448" w:rsidP="00402448">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80" w:anchor="n1257" w:tgtFrame="_blank" w:history="1">
        <w:r w:rsidRPr="00402448">
          <w:rPr>
            <w:rStyle w:val="a4"/>
            <w:color w:val="auto"/>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E7D3B43" w14:textId="4D14267B" w:rsidR="00C47F12" w:rsidRPr="00EF5CC3" w:rsidRDefault="003847F2" w:rsidP="00975E2F">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EF5CC3">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збитків не було;</w:t>
      </w:r>
    </w:p>
    <w:p w14:paraId="2DCAA146" w14:textId="5199BBFE" w:rsidR="00975E2F" w:rsidRPr="00EF5CC3" w:rsidRDefault="00C47F12" w:rsidP="00975E2F">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EF5CC3"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EF5CC3"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EF5CC3" w:rsidRDefault="003847F2" w:rsidP="003847F2">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____________________________________________________________________________________</w:t>
      </w:r>
    </w:p>
    <w:p w14:paraId="003605C8" w14:textId="77777777" w:rsidR="003847F2" w:rsidRPr="00EF5CC3" w:rsidRDefault="003847F2" w:rsidP="003847F2">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105E461" w14:textId="77777777" w:rsidR="00B069E4" w:rsidRPr="00EF5CC3" w:rsidRDefault="00B069E4" w:rsidP="003847F2">
      <w:pPr>
        <w:pStyle w:val="af5"/>
        <w:spacing w:before="0" w:beforeAutospacing="0" w:after="0" w:afterAutospacing="0"/>
        <w:jc w:val="both"/>
        <w:rPr>
          <w:lang w:val="uk-UA"/>
        </w:rPr>
      </w:pPr>
      <w:bookmarkStart w:id="140" w:name="_Hlk159847279"/>
      <w:r w:rsidRPr="00EF5CC3">
        <w:rPr>
          <w:lang w:val="uk-UA"/>
        </w:rPr>
        <w:lastRenderedPageBreak/>
        <w:t>П</w:t>
      </w:r>
      <w:r w:rsidRPr="00E40664">
        <w:rPr>
          <w:lang w:val="uk-UA"/>
        </w:rPr>
        <w:t xml:space="preserve">ереможець процедури закупівлі у строк, що не перевищує чотири дні з дати оприлюднення в електронній системі </w:t>
      </w:r>
      <w:proofErr w:type="spellStart"/>
      <w:r w:rsidRPr="00E40664">
        <w:rPr>
          <w:lang w:val="uk-UA"/>
        </w:rPr>
        <w:t>закупівель</w:t>
      </w:r>
      <w:proofErr w:type="spellEnd"/>
      <w:r w:rsidRPr="00E40664">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40664">
        <w:rPr>
          <w:lang w:val="uk-UA"/>
        </w:rPr>
        <w:t>закупівель</w:t>
      </w:r>
      <w:proofErr w:type="spellEnd"/>
      <w:r w:rsidRPr="00E40664">
        <w:rPr>
          <w:lang w:val="uk-UA"/>
        </w:rPr>
        <w:t xml:space="preserve"> документи, що підтверджують відсутність підстав, зазначених у</w:t>
      </w:r>
      <w:r w:rsidRPr="00EF5CC3">
        <w:t> </w:t>
      </w:r>
      <w:hyperlink r:id="rId81" w:anchor="n618" w:history="1">
        <w:r w:rsidRPr="00E40664">
          <w:rPr>
            <w:rStyle w:val="a4"/>
            <w:color w:val="auto"/>
            <w:lang w:val="uk-UA"/>
          </w:rPr>
          <w:t>підпунктах 3</w:t>
        </w:r>
      </w:hyperlink>
      <w:r w:rsidRPr="00E40664">
        <w:rPr>
          <w:lang w:val="uk-UA"/>
        </w:rPr>
        <w:t>,</w:t>
      </w:r>
      <w:r w:rsidRPr="00EF5CC3">
        <w:t> </w:t>
      </w:r>
      <w:hyperlink r:id="rId82" w:anchor="n620" w:history="1">
        <w:r w:rsidRPr="00E40664">
          <w:rPr>
            <w:rStyle w:val="a4"/>
            <w:color w:val="auto"/>
            <w:lang w:val="uk-UA"/>
          </w:rPr>
          <w:t>5</w:t>
        </w:r>
      </w:hyperlink>
      <w:r w:rsidRPr="00E40664">
        <w:rPr>
          <w:lang w:val="uk-UA"/>
        </w:rPr>
        <w:t>,</w:t>
      </w:r>
      <w:r w:rsidRPr="00EF5CC3">
        <w:t> </w:t>
      </w:r>
      <w:hyperlink r:id="rId83" w:anchor="n621" w:history="1">
        <w:r w:rsidRPr="00E40664">
          <w:rPr>
            <w:rStyle w:val="a4"/>
            <w:color w:val="auto"/>
            <w:lang w:val="uk-UA"/>
          </w:rPr>
          <w:t>6</w:t>
        </w:r>
      </w:hyperlink>
      <w:r w:rsidRPr="00EF5CC3">
        <w:t> </w:t>
      </w:r>
      <w:r w:rsidRPr="00E40664">
        <w:rPr>
          <w:lang w:val="uk-UA"/>
        </w:rPr>
        <w:t>і</w:t>
      </w:r>
      <w:r w:rsidRPr="00EF5CC3">
        <w:t> </w:t>
      </w:r>
      <w:hyperlink r:id="rId84" w:anchor="n627" w:history="1">
        <w:r w:rsidRPr="00E40664">
          <w:rPr>
            <w:rStyle w:val="a4"/>
            <w:color w:val="auto"/>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85" w:tgtFrame="_blank" w:history="1">
        <w:r w:rsidRPr="00E40664">
          <w:rPr>
            <w:rStyle w:val="a4"/>
            <w:color w:val="auto"/>
            <w:lang w:val="uk-UA"/>
          </w:rPr>
          <w:t>Законом України</w:t>
        </w:r>
      </w:hyperlink>
      <w:r w:rsidRPr="00EF5CC3">
        <w:t> </w:t>
      </w:r>
      <w:r w:rsidRPr="00E40664">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40664">
        <w:rPr>
          <w:lang w:val="uk-UA"/>
        </w:rPr>
        <w:t>закупівель</w:t>
      </w:r>
      <w:proofErr w:type="spellEnd"/>
      <w:r w:rsidRPr="00E40664">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4A171F1A" w:rsidR="003847F2" w:rsidRPr="00EF5CC3" w:rsidRDefault="003847F2" w:rsidP="003847F2">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EF5CC3" w:rsidRDefault="003847F2" w:rsidP="003847F2">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EF5CC3" w:rsidRDefault="003847F2" w:rsidP="003847F2">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0F2FB826"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34B854A9" w14:textId="49ADB02B"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sidRPr="00EF5CC3">
        <w:rPr>
          <w:b/>
          <w:bCs/>
          <w:i/>
          <w:iCs/>
          <w:sz w:val="18"/>
          <w:szCs w:val="18"/>
          <w:lang w:val="uk-UA"/>
        </w:rPr>
        <w:t>.</w:t>
      </w:r>
    </w:p>
    <w:bookmarkEnd w:id="123"/>
    <w:bookmarkEnd w:id="140"/>
    <w:p w14:paraId="60F63AC7" w14:textId="6F71F795" w:rsidR="003C2010" w:rsidRPr="00EF5CC3" w:rsidRDefault="003C2010">
      <w:pPr>
        <w:rPr>
          <w:rFonts w:ascii="Times New Roman" w:hAnsi="Times New Roman"/>
          <w:lang w:val="uk-UA"/>
        </w:rPr>
      </w:pPr>
      <w:r w:rsidRPr="00EF5CC3">
        <w:rPr>
          <w:rFonts w:ascii="Times New Roman" w:hAnsi="Times New Roman"/>
          <w:lang w:val="uk-UA"/>
        </w:rPr>
        <w:br w:type="page"/>
      </w:r>
    </w:p>
    <w:bookmarkEnd w:id="133"/>
    <w:p w14:paraId="6CBB54D2" w14:textId="6F493418" w:rsidR="00AF41C0" w:rsidRDefault="00AF41C0" w:rsidP="00AF41C0">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5</w:t>
      </w:r>
      <w:r w:rsidRPr="00EF5CC3">
        <w:rPr>
          <w:rFonts w:ascii="Times New Roman" w:eastAsia="Times New Roman" w:hAnsi="Times New Roman"/>
          <w:b/>
          <w:i/>
          <w:lang w:val="uk-UA" w:eastAsia="uk-UA"/>
        </w:rPr>
        <w:t xml:space="preserve"> до ТД</w:t>
      </w:r>
    </w:p>
    <w:p w14:paraId="66607547" w14:textId="77777777" w:rsidR="00AF41C0" w:rsidRPr="00EF5CC3" w:rsidRDefault="00AF41C0" w:rsidP="00AF41C0">
      <w:pPr>
        <w:pStyle w:val="afe"/>
        <w:tabs>
          <w:tab w:val="clear" w:pos="4677"/>
          <w:tab w:val="clear" w:pos="9355"/>
        </w:tabs>
        <w:jc w:val="right"/>
        <w:rPr>
          <w:rFonts w:ascii="Times New Roman" w:eastAsia="Times New Roman" w:hAnsi="Times New Roman"/>
          <w:b/>
          <w:i/>
          <w:lang w:val="uk-UA" w:eastAsia="uk-UA"/>
        </w:rPr>
      </w:pPr>
    </w:p>
    <w:p w14:paraId="7D8D23DC" w14:textId="7E99C8DA" w:rsidR="003C2010" w:rsidRPr="00EF5CC3" w:rsidRDefault="00AF41C0" w:rsidP="00EC6645">
      <w:pPr>
        <w:jc w:val="center"/>
        <w:rPr>
          <w:rFonts w:ascii="Times New Roman" w:hAnsi="Times New Roman"/>
          <w:lang w:val="uk-UA"/>
        </w:rPr>
      </w:pPr>
      <w:r w:rsidRPr="00EF5CC3">
        <w:rPr>
          <w:rFonts w:ascii="Times New Roman" w:eastAsia="Times New Roman" w:hAnsi="Times New Roman"/>
          <w:u w:val="single"/>
          <w:lang w:val="uk-UA" w:eastAsia="uk-UA"/>
        </w:rPr>
        <w:t xml:space="preserve"> </w:t>
      </w:r>
      <w:r w:rsidR="00EC6645" w:rsidRPr="00EF5CC3">
        <w:rPr>
          <w:rFonts w:ascii="Times New Roman" w:eastAsia="Times New Roman" w:hAnsi="Times New Roman"/>
          <w:u w:val="single"/>
          <w:lang w:val="uk-UA" w:eastAsia="uk-UA"/>
        </w:rPr>
        <w:t>«П</w:t>
      </w:r>
      <w:proofErr w:type="spellStart"/>
      <w:r w:rsidR="00EC6645" w:rsidRPr="00EF5CC3">
        <w:rPr>
          <w:rFonts w:ascii="Times New Roman" w:eastAsia="Times New Roman" w:hAnsi="Times New Roman"/>
          <w:u w:val="single"/>
          <w:lang w:eastAsia="uk-UA"/>
        </w:rPr>
        <w:t>ерелік</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документів</w:t>
      </w:r>
      <w:proofErr w:type="spellEnd"/>
      <w:r w:rsidR="00EC6645" w:rsidRPr="00EF5CC3">
        <w:rPr>
          <w:rFonts w:ascii="Times New Roman" w:eastAsia="Times New Roman" w:hAnsi="Times New Roman"/>
          <w:u w:val="single"/>
          <w:lang w:eastAsia="uk-UA"/>
        </w:rPr>
        <w:t xml:space="preserve"> та/</w:t>
      </w:r>
      <w:proofErr w:type="spellStart"/>
      <w:r w:rsidR="00EC6645" w:rsidRPr="00EF5CC3">
        <w:rPr>
          <w:rFonts w:ascii="Times New Roman" w:eastAsia="Times New Roman" w:hAnsi="Times New Roman"/>
          <w:u w:val="single"/>
          <w:lang w:eastAsia="uk-UA"/>
        </w:rPr>
        <w:t>або</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інформації</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які</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подаються</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учасником</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процедури</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закупівлі</w:t>
      </w:r>
      <w:proofErr w:type="spellEnd"/>
      <w:r w:rsidR="00EC6645" w:rsidRPr="00EF5CC3">
        <w:rPr>
          <w:rFonts w:ascii="Times New Roman" w:eastAsia="Times New Roman" w:hAnsi="Times New Roman"/>
          <w:u w:val="single"/>
          <w:lang w:eastAsia="uk-UA"/>
        </w:rPr>
        <w:t xml:space="preserve"> у </w:t>
      </w:r>
      <w:proofErr w:type="spellStart"/>
      <w:r w:rsidR="00EC6645" w:rsidRPr="00EF5CC3">
        <w:rPr>
          <w:rFonts w:ascii="Times New Roman" w:eastAsia="Times New Roman" w:hAnsi="Times New Roman"/>
          <w:u w:val="single"/>
          <w:lang w:eastAsia="uk-UA"/>
        </w:rPr>
        <w:t>складі</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тендерної</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пропозиції</w:t>
      </w:r>
      <w:proofErr w:type="spellEnd"/>
      <w:r w:rsidR="00EC6645"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EF5CC3" w14:paraId="5A82BD0F" w14:textId="77777777" w:rsidTr="00E40664">
        <w:trPr>
          <w:trHeight w:val="274"/>
          <w:jc w:val="center"/>
        </w:trPr>
        <w:tc>
          <w:tcPr>
            <w:tcW w:w="7351" w:type="dxa"/>
          </w:tcPr>
          <w:p w14:paraId="516410BA" w14:textId="42CEA072" w:rsidR="00B444D7" w:rsidRPr="009A5F21" w:rsidRDefault="00B444D7" w:rsidP="00F1185D">
            <w:pPr>
              <w:tabs>
                <w:tab w:val="left" w:pos="10086"/>
              </w:tabs>
              <w:spacing w:after="0" w:line="240" w:lineRule="auto"/>
              <w:ind w:left="164"/>
              <w:jc w:val="both"/>
              <w:rPr>
                <w:rFonts w:ascii="Times New Roman" w:hAnsi="Times New Roman"/>
                <w:lang w:val="uk-UA"/>
              </w:rPr>
            </w:pPr>
            <w:r w:rsidRPr="00EF5CC3">
              <w:rPr>
                <w:rFonts w:ascii="Times New Roman" w:hAnsi="Times New Roman"/>
                <w:b/>
                <w:bCs/>
                <w:lang w:val="uk-UA"/>
              </w:rPr>
              <w:t>На підтвердження кваліфікаційних критеріям</w:t>
            </w:r>
            <w:r w:rsidRPr="00EF5CC3">
              <w:rPr>
                <w:rFonts w:ascii="Times New Roman" w:hAnsi="Times New Roman"/>
                <w:lang w:val="uk-UA"/>
              </w:rPr>
              <w:t xml:space="preserve"> - наявності документально підтвердженого досвіду </w:t>
            </w:r>
            <w:r w:rsidRPr="009A5F21">
              <w:rPr>
                <w:rFonts w:ascii="Times New Roman" w:hAnsi="Times New Roman"/>
                <w:lang w:val="uk-UA"/>
              </w:rPr>
              <w:t>виконання аналогічного (аналогічних) за предметом закупівлі договору (договорів)*:</w:t>
            </w:r>
          </w:p>
          <w:p w14:paraId="52B1CCD5" w14:textId="285FDBCD" w:rsidR="008E6E4E" w:rsidRPr="009A5F21" w:rsidRDefault="008E6E4E" w:rsidP="00F1185D">
            <w:pPr>
              <w:pStyle w:val="af1"/>
              <w:tabs>
                <w:tab w:val="left" w:pos="10086"/>
              </w:tabs>
              <w:ind w:left="164"/>
              <w:jc w:val="both"/>
              <w:rPr>
                <w:rFonts w:ascii="Times New Roman" w:hAnsi="Times New Roman"/>
                <w:bCs/>
                <w:lang w:val="uk-UA"/>
              </w:rPr>
            </w:pPr>
            <w:r w:rsidRPr="009A5F21">
              <w:rPr>
                <w:rFonts w:ascii="Times New Roman" w:hAnsi="Times New Roman"/>
                <w:b/>
                <w:lang w:val="uk-UA"/>
              </w:rPr>
              <w:t xml:space="preserve">- </w:t>
            </w:r>
            <w:r w:rsidR="00B444D7" w:rsidRPr="009A5F21">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16021163" w:rsidR="00B444D7" w:rsidRPr="009A5F21" w:rsidRDefault="008E6E4E" w:rsidP="00F1185D">
            <w:pPr>
              <w:pStyle w:val="af1"/>
              <w:tabs>
                <w:tab w:val="left" w:pos="10086"/>
              </w:tabs>
              <w:ind w:left="164"/>
              <w:jc w:val="both"/>
              <w:rPr>
                <w:rFonts w:ascii="Times New Roman" w:hAnsi="Times New Roman"/>
                <w:bCs/>
                <w:lang w:val="uk-UA"/>
              </w:rPr>
            </w:pPr>
            <w:r w:rsidRPr="009A5F21">
              <w:rPr>
                <w:rFonts w:ascii="Times New Roman" w:hAnsi="Times New Roman"/>
                <w:bCs/>
                <w:lang w:val="uk-UA"/>
              </w:rPr>
              <w:t xml:space="preserve">- </w:t>
            </w:r>
            <w:r w:rsidR="00B444D7" w:rsidRPr="009A5F21">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9A5F21">
              <w:rPr>
                <w:rFonts w:ascii="Times New Roman" w:hAnsi="Times New Roman"/>
                <w:bCs/>
                <w:lang w:val="uk-UA"/>
              </w:rPr>
              <w:t>ів</w:t>
            </w:r>
            <w:proofErr w:type="spellEnd"/>
            <w:r w:rsidR="00B444D7" w:rsidRPr="009A5F21">
              <w:rPr>
                <w:rFonts w:ascii="Times New Roman" w:hAnsi="Times New Roman"/>
                <w:bCs/>
                <w:lang w:val="uk-UA"/>
              </w:rPr>
              <w:t>)  за період з 20</w:t>
            </w:r>
            <w:r w:rsidR="000A44E9" w:rsidRPr="009A5F21">
              <w:rPr>
                <w:rFonts w:ascii="Times New Roman" w:hAnsi="Times New Roman"/>
                <w:bCs/>
                <w:lang w:val="uk-UA"/>
              </w:rPr>
              <w:t>20</w:t>
            </w:r>
            <w:r w:rsidR="00B444D7" w:rsidRPr="009A5F21">
              <w:rPr>
                <w:rFonts w:ascii="Times New Roman" w:hAnsi="Times New Roman"/>
                <w:bCs/>
                <w:lang w:val="uk-UA"/>
              </w:rPr>
              <w:t xml:space="preserve"> по 202</w:t>
            </w:r>
            <w:r w:rsidR="00B069E4" w:rsidRPr="009A5F21">
              <w:rPr>
                <w:rFonts w:ascii="Times New Roman" w:hAnsi="Times New Roman"/>
                <w:bCs/>
                <w:lang w:val="uk-UA"/>
              </w:rPr>
              <w:t>5</w:t>
            </w:r>
            <w:r w:rsidR="00B444D7" w:rsidRPr="009A5F21">
              <w:rPr>
                <w:rFonts w:ascii="Times New Roman" w:hAnsi="Times New Roman"/>
                <w:bCs/>
                <w:lang w:val="uk-UA"/>
              </w:rPr>
              <w:t xml:space="preserve"> роки. </w:t>
            </w:r>
          </w:p>
          <w:p w14:paraId="15F8EBE4" w14:textId="64375BAE" w:rsidR="000A44E9" w:rsidRPr="009A5F21" w:rsidRDefault="00B444D7" w:rsidP="000A44E9">
            <w:pPr>
              <w:spacing w:after="0" w:line="240" w:lineRule="auto"/>
              <w:outlineLvl w:val="0"/>
              <w:rPr>
                <w:rFonts w:ascii="Times New Roman" w:hAnsi="Times New Roman"/>
                <w:bCs/>
                <w:iCs/>
              </w:rPr>
            </w:pPr>
            <w:r w:rsidRPr="009A5F21">
              <w:rPr>
                <w:rFonts w:ascii="Times New Roman" w:hAnsi="Times New Roman"/>
                <w:bCs/>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w:t>
            </w:r>
            <w:r w:rsidR="006D734F" w:rsidRPr="009A5F21">
              <w:rPr>
                <w:rFonts w:ascii="Times New Roman" w:eastAsia="Lucida Sans Unicode" w:hAnsi="Times New Roman"/>
                <w:kern w:val="1"/>
                <w:lang w:val="uk-UA" w:eastAsia="hi-IN" w:bidi="hi-IN"/>
              </w:rPr>
              <w:t xml:space="preserve">ДК 021:2015: </w:t>
            </w:r>
            <w:r w:rsidR="006D734F" w:rsidRPr="009A5F21">
              <w:rPr>
                <w:rFonts w:ascii="Times New Roman" w:hAnsi="Times New Roman"/>
                <w:lang w:val="uk-UA"/>
              </w:rPr>
              <w:t>“72310000-1 “</w:t>
            </w:r>
            <w:r w:rsidR="006D734F" w:rsidRPr="009A5F21">
              <w:rPr>
                <w:rFonts w:ascii="Times New Roman" w:hAnsi="Times New Roman"/>
                <w:shd w:val="clear" w:color="auto" w:fill="FFFFFF"/>
                <w:lang w:val="uk-UA"/>
              </w:rPr>
              <w:t>Послуги з обробки даних”</w:t>
            </w:r>
          </w:p>
          <w:p w14:paraId="3D42615C" w14:textId="097E3DD5" w:rsidR="00B444D7" w:rsidRPr="000A44E9" w:rsidRDefault="00B444D7" w:rsidP="00F1185D">
            <w:pPr>
              <w:widowControl w:val="0"/>
              <w:tabs>
                <w:tab w:val="left" w:pos="10086"/>
              </w:tabs>
              <w:spacing w:after="0" w:line="240" w:lineRule="auto"/>
              <w:ind w:left="164"/>
              <w:jc w:val="both"/>
              <w:rPr>
                <w:rFonts w:ascii="Times New Roman" w:hAnsi="Times New Roman"/>
                <w:bCs/>
                <w:sz w:val="20"/>
                <w:szCs w:val="20"/>
              </w:rPr>
            </w:pPr>
          </w:p>
          <w:p w14:paraId="369DCC8E" w14:textId="50D22199" w:rsidR="00B444D7" w:rsidRPr="00EF5CC3" w:rsidRDefault="008E6E4E" w:rsidP="00F1185D">
            <w:pPr>
              <w:widowControl w:val="0"/>
              <w:tabs>
                <w:tab w:val="left" w:pos="10086"/>
              </w:tabs>
              <w:spacing w:after="0" w:line="240" w:lineRule="auto"/>
              <w:ind w:left="164"/>
              <w:jc w:val="both"/>
              <w:rPr>
                <w:rFonts w:ascii="Times New Roman" w:hAnsi="Times New Roman"/>
                <w:bCs/>
                <w:lang w:val="uk-UA"/>
              </w:rPr>
            </w:pPr>
            <w:r w:rsidRPr="00EF5CC3">
              <w:rPr>
                <w:rFonts w:ascii="Times New Roman" w:hAnsi="Times New Roman"/>
                <w:bCs/>
                <w:lang w:val="uk-UA"/>
              </w:rPr>
              <w:t>- н</w:t>
            </w:r>
            <w:r w:rsidR="00B444D7" w:rsidRPr="00EF5CC3">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Pr="00EF5CC3" w:rsidRDefault="008E6E4E" w:rsidP="00F1185D">
            <w:pPr>
              <w:widowControl w:val="0"/>
              <w:tabs>
                <w:tab w:val="left" w:pos="10086"/>
              </w:tabs>
              <w:spacing w:after="0" w:line="240" w:lineRule="auto"/>
              <w:ind w:left="164"/>
              <w:jc w:val="both"/>
              <w:rPr>
                <w:rFonts w:ascii="Times New Roman" w:hAnsi="Times New Roman"/>
                <w:b/>
                <w:lang w:val="uk-UA" w:eastAsia="uk-UA"/>
              </w:rPr>
            </w:pPr>
          </w:p>
          <w:p w14:paraId="5F161859" w14:textId="6B8630F9" w:rsidR="00B444D7" w:rsidRPr="00EF5CC3" w:rsidRDefault="00B444D7" w:rsidP="00F1185D">
            <w:pPr>
              <w:widowControl w:val="0"/>
              <w:tabs>
                <w:tab w:val="left" w:pos="10086"/>
              </w:tabs>
              <w:spacing w:after="0" w:line="240" w:lineRule="auto"/>
              <w:ind w:left="164"/>
              <w:jc w:val="both"/>
              <w:rPr>
                <w:rFonts w:ascii="Times New Roman" w:hAnsi="Times New Roman"/>
                <w:b/>
                <w:lang w:val="uk-UA" w:eastAsia="uk-UA"/>
              </w:rPr>
            </w:pPr>
            <w:r w:rsidRPr="00EF5CC3">
              <w:rPr>
                <w:rFonts w:ascii="Times New Roman" w:hAnsi="Times New Roman"/>
                <w:b/>
                <w:lang w:val="uk-UA" w:eastAsia="uk-UA"/>
              </w:rPr>
              <w:t>Учасник у складі тендерної пропозиції повинен надати:</w:t>
            </w:r>
          </w:p>
          <w:p w14:paraId="576AEE36" w14:textId="221FE79E" w:rsidR="00F92745" w:rsidRPr="00EF5CC3" w:rsidRDefault="00812760" w:rsidP="000A44E9">
            <w:pPr>
              <w:pStyle w:val="af"/>
              <w:keepNext/>
              <w:widowControl w:val="0"/>
              <w:numPr>
                <w:ilvl w:val="0"/>
                <w:numId w:val="6"/>
              </w:numPr>
              <w:tabs>
                <w:tab w:val="left" w:pos="10086"/>
              </w:tabs>
              <w:autoSpaceDE w:val="0"/>
              <w:autoSpaceDN w:val="0"/>
              <w:adjustRightInd w:val="0"/>
              <w:spacing w:after="0" w:line="240" w:lineRule="auto"/>
              <w:rPr>
                <w:rFonts w:ascii="Times New Roman" w:eastAsia="Times New Roman" w:hAnsi="Times New Roman"/>
                <w:b/>
                <w:bCs/>
                <w:caps/>
                <w:lang w:eastAsia="ru-RU"/>
              </w:rPr>
            </w:pPr>
            <w:r>
              <w:rPr>
                <w:rFonts w:ascii="Times New Roman" w:eastAsia="Times New Roman" w:hAnsi="Times New Roman"/>
                <w:b/>
                <w:bCs/>
                <w:caps/>
                <w:lang w:eastAsia="ru-RU"/>
              </w:rPr>
              <w:t xml:space="preserve">- </w:t>
            </w:r>
            <w:r w:rsidR="00F92745" w:rsidRPr="00EF5CC3">
              <w:rPr>
                <w:rFonts w:ascii="Times New Roman" w:eastAsia="Times New Roman" w:hAnsi="Times New Roman"/>
                <w:b/>
                <w:bCs/>
                <w:caps/>
                <w:lang w:eastAsia="ru-RU"/>
              </w:rPr>
              <w:t>ЦІНОВУ ПропозиціЮ</w:t>
            </w:r>
          </w:p>
          <w:p w14:paraId="6DB10AA3" w14:textId="0F2B62D3" w:rsidR="00B444D7" w:rsidRPr="00EF5CC3" w:rsidRDefault="00812760" w:rsidP="000A44E9">
            <w:pPr>
              <w:pStyle w:val="af"/>
              <w:widowControl w:val="0"/>
              <w:numPr>
                <w:ilvl w:val="0"/>
                <w:numId w:val="6"/>
              </w:numPr>
              <w:tabs>
                <w:tab w:val="left" w:pos="10086"/>
              </w:tabs>
              <w:spacing w:after="0" w:line="240" w:lineRule="auto"/>
              <w:jc w:val="both"/>
              <w:rPr>
                <w:rStyle w:val="af2"/>
                <w:rFonts w:ascii="Times New Roman" w:hAnsi="Times New Roman"/>
              </w:rPr>
            </w:pPr>
            <w:r>
              <w:rPr>
                <w:rFonts w:ascii="Times New Roman" w:hAnsi="Times New Roman"/>
                <w:bCs/>
              </w:rPr>
              <w:t xml:space="preserve">- </w:t>
            </w:r>
            <w:r w:rsidR="00B444D7" w:rsidRPr="00EF5CC3">
              <w:rPr>
                <w:rFonts w:ascii="Times New Roman" w:hAnsi="Times New Roman"/>
                <w:bCs/>
              </w:rPr>
              <w:t xml:space="preserve"> </w:t>
            </w:r>
            <w:proofErr w:type="spellStart"/>
            <w:r w:rsidR="00B444D7" w:rsidRPr="00EF5CC3">
              <w:rPr>
                <w:rStyle w:val="af2"/>
                <w:rFonts w:ascii="Times New Roman" w:hAnsi="Times New Roman"/>
              </w:rPr>
              <w:t>Дані</w:t>
            </w:r>
            <w:proofErr w:type="spellEnd"/>
            <w:r w:rsidR="00B444D7" w:rsidRPr="00EF5CC3">
              <w:rPr>
                <w:rStyle w:val="af2"/>
                <w:rFonts w:ascii="Times New Roman" w:hAnsi="Times New Roman"/>
              </w:rPr>
              <w:t xml:space="preserve"> про </w:t>
            </w:r>
            <w:proofErr w:type="spellStart"/>
            <w:r w:rsidR="00B444D7" w:rsidRPr="00EF5CC3">
              <w:rPr>
                <w:rStyle w:val="af2"/>
                <w:rFonts w:ascii="Times New Roman" w:hAnsi="Times New Roman"/>
              </w:rPr>
              <w:t>посадових</w:t>
            </w:r>
            <w:proofErr w:type="spellEnd"/>
            <w:r w:rsidR="00B444D7" w:rsidRPr="00EF5CC3">
              <w:rPr>
                <w:rStyle w:val="af2"/>
                <w:rFonts w:ascii="Times New Roman" w:hAnsi="Times New Roman"/>
              </w:rPr>
              <w:t>/</w:t>
            </w:r>
            <w:proofErr w:type="spellStart"/>
            <w:r w:rsidR="00B444D7" w:rsidRPr="00EF5CC3">
              <w:rPr>
                <w:rStyle w:val="af2"/>
                <w:rFonts w:ascii="Times New Roman" w:hAnsi="Times New Roman"/>
              </w:rPr>
              <w:t>уповноважених</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осіб</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Учасника</w:t>
            </w:r>
            <w:proofErr w:type="spellEnd"/>
            <w:r w:rsidR="00B444D7" w:rsidRPr="00EF5CC3">
              <w:rPr>
                <w:rStyle w:val="af2"/>
                <w:rFonts w:ascii="Times New Roman" w:hAnsi="Times New Roman"/>
              </w:rPr>
              <w:t>: (</w:t>
            </w:r>
            <w:proofErr w:type="spellStart"/>
            <w:r w:rsidR="00B444D7" w:rsidRPr="00EF5CC3">
              <w:rPr>
                <w:rStyle w:val="af2"/>
                <w:rFonts w:ascii="Times New Roman" w:hAnsi="Times New Roman"/>
              </w:rPr>
              <w:t>учасник</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надає</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скановану</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довідку</w:t>
            </w:r>
            <w:proofErr w:type="spellEnd"/>
            <w:r w:rsidR="00B444D7" w:rsidRPr="00EF5CC3">
              <w:rPr>
                <w:rStyle w:val="af2"/>
                <w:rFonts w:ascii="Times New Roman" w:hAnsi="Times New Roman"/>
              </w:rPr>
              <w:t xml:space="preserve"> з </w:t>
            </w:r>
            <w:proofErr w:type="spellStart"/>
            <w:r w:rsidR="00B444D7" w:rsidRPr="00EF5CC3">
              <w:rPr>
                <w:rStyle w:val="af2"/>
                <w:rFonts w:ascii="Times New Roman" w:hAnsi="Times New Roman"/>
              </w:rPr>
              <w:t>інформацію</w:t>
            </w:r>
            <w:proofErr w:type="spellEnd"/>
            <w:r w:rsidR="00B444D7" w:rsidRPr="00EF5CC3">
              <w:rPr>
                <w:rStyle w:val="af2"/>
                <w:rFonts w:ascii="Times New Roman" w:hAnsi="Times New Roman"/>
              </w:rPr>
              <w:t xml:space="preserve"> про </w:t>
            </w:r>
            <w:proofErr w:type="spellStart"/>
            <w:r w:rsidR="00B444D7" w:rsidRPr="00EF5CC3">
              <w:rPr>
                <w:rStyle w:val="af2"/>
                <w:rFonts w:ascii="Times New Roman" w:hAnsi="Times New Roman"/>
              </w:rPr>
              <w:t>посадових</w:t>
            </w:r>
            <w:proofErr w:type="spellEnd"/>
            <w:r w:rsidR="00B444D7" w:rsidRPr="00EF5CC3">
              <w:rPr>
                <w:rStyle w:val="af2"/>
                <w:rFonts w:ascii="Times New Roman" w:hAnsi="Times New Roman"/>
              </w:rPr>
              <w:t>/</w:t>
            </w:r>
            <w:proofErr w:type="spellStart"/>
            <w:r w:rsidR="00B444D7" w:rsidRPr="00EF5CC3">
              <w:rPr>
                <w:rStyle w:val="af2"/>
                <w:rFonts w:ascii="Times New Roman" w:hAnsi="Times New Roman"/>
              </w:rPr>
              <w:t>уповноважених</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осіб</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які</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відносяться</w:t>
            </w:r>
            <w:proofErr w:type="spellEnd"/>
            <w:r w:rsidR="00B444D7" w:rsidRPr="00EF5CC3">
              <w:rPr>
                <w:rStyle w:val="af2"/>
                <w:rFonts w:ascii="Times New Roman" w:hAnsi="Times New Roman"/>
              </w:rPr>
              <w:t xml:space="preserve"> до </w:t>
            </w:r>
            <w:proofErr w:type="spellStart"/>
            <w:r w:rsidR="00B444D7" w:rsidRPr="00EF5CC3">
              <w:rPr>
                <w:rStyle w:val="af2"/>
                <w:rFonts w:ascii="Times New Roman" w:hAnsi="Times New Roman"/>
              </w:rPr>
              <w:t>керівного</w:t>
            </w:r>
            <w:proofErr w:type="spellEnd"/>
            <w:r w:rsidR="00B444D7" w:rsidRPr="00EF5CC3">
              <w:rPr>
                <w:rStyle w:val="af2"/>
                <w:rFonts w:ascii="Times New Roman" w:hAnsi="Times New Roman"/>
              </w:rPr>
              <w:t xml:space="preserve"> складу та </w:t>
            </w:r>
            <w:proofErr w:type="spellStart"/>
            <w:r w:rsidR="00B444D7" w:rsidRPr="00EF5CC3">
              <w:rPr>
                <w:rStyle w:val="af2"/>
                <w:rFonts w:ascii="Times New Roman" w:hAnsi="Times New Roman"/>
              </w:rPr>
              <w:t>мають</w:t>
            </w:r>
            <w:proofErr w:type="spellEnd"/>
            <w:r w:rsidR="00B444D7" w:rsidRPr="00EF5CC3">
              <w:rPr>
                <w:rStyle w:val="af2"/>
                <w:rFonts w:ascii="Times New Roman" w:hAnsi="Times New Roman"/>
              </w:rPr>
              <w:t xml:space="preserve"> право на </w:t>
            </w:r>
            <w:proofErr w:type="spellStart"/>
            <w:r w:rsidR="00B444D7" w:rsidRPr="00EF5CC3">
              <w:rPr>
                <w:rStyle w:val="af2"/>
                <w:rFonts w:ascii="Times New Roman" w:hAnsi="Times New Roman"/>
              </w:rPr>
              <w:t>укладання</w:t>
            </w:r>
            <w:proofErr w:type="spellEnd"/>
            <w:r w:rsidR="00B444D7" w:rsidRPr="00EF5CC3">
              <w:rPr>
                <w:rStyle w:val="af2"/>
                <w:rFonts w:ascii="Times New Roman" w:hAnsi="Times New Roman"/>
              </w:rPr>
              <w:t xml:space="preserve"> договору/</w:t>
            </w:r>
            <w:proofErr w:type="spellStart"/>
            <w:r w:rsidR="00B444D7" w:rsidRPr="00EF5CC3">
              <w:rPr>
                <w:rStyle w:val="af2"/>
                <w:rFonts w:ascii="Times New Roman" w:hAnsi="Times New Roman"/>
              </w:rPr>
              <w:t>підписання</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тендерної</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пропозиції</w:t>
            </w:r>
            <w:proofErr w:type="spellEnd"/>
            <w:r w:rsidR="00B444D7" w:rsidRPr="00EF5CC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EF5CC3" w:rsidRPr="00EF5CC3" w14:paraId="21970097" w14:textId="77777777" w:rsidTr="00E40664">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p>
                <w:p w14:paraId="4C7D994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C3B6023"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04246A5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7697334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EF5CC3" w:rsidRPr="00EF5CC3" w14:paraId="66BCF166" w14:textId="77777777" w:rsidTr="00E40664">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EF5CC3" w:rsidRDefault="00B444D7" w:rsidP="00F1185D">
                  <w:pPr>
                    <w:pStyle w:val="af1"/>
                    <w:tabs>
                      <w:tab w:val="left" w:pos="10086"/>
                    </w:tabs>
                    <w:ind w:left="164"/>
                    <w:rPr>
                      <w:rFonts w:ascii="Times New Roman" w:hAnsi="Times New Roman"/>
                      <w:b/>
                      <w:sz w:val="18"/>
                      <w:szCs w:val="18"/>
                      <w:lang w:val="uk-UA"/>
                    </w:rPr>
                  </w:pPr>
                </w:p>
              </w:tc>
            </w:tr>
            <w:tr w:rsidR="00EF5CC3" w:rsidRPr="00EF5CC3" w14:paraId="3B41FF75" w14:textId="77777777" w:rsidTr="00E40664">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EF5CC3" w:rsidRDefault="00B444D7" w:rsidP="00F1185D">
                  <w:pPr>
                    <w:pStyle w:val="af1"/>
                    <w:tabs>
                      <w:tab w:val="left" w:pos="10086"/>
                    </w:tabs>
                    <w:ind w:left="164"/>
                    <w:rPr>
                      <w:rFonts w:ascii="Times New Roman" w:hAnsi="Times New Roman"/>
                      <w:b/>
                      <w:sz w:val="18"/>
                      <w:szCs w:val="18"/>
                      <w:lang w:val="uk-UA"/>
                    </w:rPr>
                  </w:pPr>
                </w:p>
              </w:tc>
            </w:tr>
          </w:tbl>
          <w:p w14:paraId="6DF1FD53" w14:textId="77777777" w:rsidR="00B444D7" w:rsidRPr="00EF5CC3" w:rsidRDefault="00B444D7" w:rsidP="00F1185D">
            <w:pPr>
              <w:pStyle w:val="af1"/>
              <w:tabs>
                <w:tab w:val="left" w:pos="10086"/>
              </w:tabs>
              <w:ind w:left="164"/>
              <w:jc w:val="both"/>
              <w:rPr>
                <w:rFonts w:ascii="Times New Roman" w:hAnsi="Times New Roman"/>
                <w:bCs/>
                <w:lang w:val="uk-UA"/>
              </w:rPr>
            </w:pPr>
          </w:p>
          <w:p w14:paraId="7790407A"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740674BD"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32058E6"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0AFF2A74"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A0C4EC6"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45370053"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A144B30" w14:textId="16D142BD" w:rsidR="00B444D7" w:rsidRPr="00EF5CC3" w:rsidRDefault="00B444D7" w:rsidP="00F1185D">
            <w:pPr>
              <w:pStyle w:val="af1"/>
              <w:tabs>
                <w:tab w:val="left" w:pos="676"/>
                <w:tab w:val="left" w:pos="864"/>
                <w:tab w:val="left" w:pos="1051"/>
                <w:tab w:val="left" w:pos="10086"/>
              </w:tabs>
              <w:ind w:left="164"/>
              <w:jc w:val="both"/>
              <w:rPr>
                <w:rFonts w:ascii="Times New Roman" w:hAnsi="Times New Roman"/>
                <w:lang w:val="uk-UA" w:eastAsia="uk-UA"/>
              </w:rPr>
            </w:pPr>
            <w:r w:rsidRPr="00EF5CC3">
              <w:rPr>
                <w:rFonts w:ascii="Times New Roman" w:hAnsi="Times New Roman"/>
                <w:lang w:val="uk-UA"/>
              </w:rPr>
              <w:t>- Витяг</w:t>
            </w:r>
            <w:r w:rsidR="00402448" w:rsidRPr="00EF5CC3">
              <w:rPr>
                <w:rFonts w:ascii="Times New Roman" w:hAnsi="Times New Roman"/>
                <w:lang w:val="uk-UA"/>
              </w:rPr>
              <w:t>/виписку</w:t>
            </w:r>
            <w:r w:rsidRPr="00EF5CC3">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279564E1"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B8020CE"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lang w:val="uk-UA"/>
              </w:rPr>
            </w:pPr>
            <w:r w:rsidRPr="00EF5CC3">
              <w:rPr>
                <w:rFonts w:ascii="Times New Roman" w:hAnsi="Times New Roman"/>
                <w:lang w:val="uk-UA"/>
              </w:rPr>
              <w:lastRenderedPageBreak/>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D775EF8"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8EAEA96" w14:textId="77777777" w:rsidR="008E6E4E" w:rsidRPr="00EF5CC3" w:rsidRDefault="00B444D7" w:rsidP="00F1185D">
            <w:pPr>
              <w:pStyle w:val="af1"/>
              <w:tabs>
                <w:tab w:val="left" w:pos="421"/>
                <w:tab w:val="left" w:pos="10086"/>
              </w:tabs>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E2EA486" w14:textId="7DBECCEF" w:rsidR="00B444D7" w:rsidRPr="00EF5CC3" w:rsidRDefault="008E6E4E" w:rsidP="00F1185D">
            <w:pPr>
              <w:pStyle w:val="af1"/>
              <w:tabs>
                <w:tab w:val="left" w:pos="421"/>
                <w:tab w:val="left" w:pos="10086"/>
              </w:tabs>
              <w:jc w:val="both"/>
              <w:rPr>
                <w:rFonts w:ascii="Times New Roman" w:hAnsi="Times New Roman"/>
                <w:lang w:val="uk-UA"/>
              </w:rPr>
            </w:pPr>
            <w:r w:rsidRPr="00EF5CC3">
              <w:rPr>
                <w:rFonts w:ascii="Times New Roman" w:hAnsi="Times New Roman"/>
                <w:lang w:val="uk-UA"/>
              </w:rPr>
              <w:t>Д</w:t>
            </w:r>
            <w:r w:rsidR="00B444D7" w:rsidRPr="00EF5CC3">
              <w:rPr>
                <w:rFonts w:ascii="Times New Roman" w:hAnsi="Times New Roman"/>
                <w:lang w:val="uk-UA"/>
              </w:rPr>
              <w:t>овідк</w:t>
            </w:r>
            <w:r w:rsidRPr="00EF5CC3">
              <w:rPr>
                <w:rFonts w:ascii="Times New Roman" w:hAnsi="Times New Roman"/>
                <w:lang w:val="uk-UA"/>
              </w:rPr>
              <w:t>у</w:t>
            </w:r>
            <w:r w:rsidR="00B444D7" w:rsidRPr="00EF5CC3">
              <w:rPr>
                <w:rFonts w:ascii="Times New Roman" w:hAnsi="Times New Roman"/>
                <w:lang w:val="uk-UA"/>
              </w:rPr>
              <w:t xml:space="preserve"> або документ у довільній формі</w:t>
            </w:r>
            <w:r w:rsidRPr="00EF5CC3">
              <w:rPr>
                <w:rFonts w:ascii="Times New Roman" w:hAnsi="Times New Roman"/>
                <w:lang w:val="uk-UA"/>
              </w:rPr>
              <w:t>, що містить</w:t>
            </w:r>
            <w:r w:rsidR="00B444D7" w:rsidRPr="00EF5CC3">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EF5CC3">
              <w:rPr>
                <w:rFonts w:ascii="Times New Roman" w:hAnsi="Times New Roman"/>
                <w:lang w:val="uk-UA"/>
              </w:rPr>
              <w:t>відповідно</w:t>
            </w:r>
            <w:proofErr w:type="spellEnd"/>
            <w:r w:rsidR="00B444D7"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EF5CC3">
              <w:rPr>
                <w:rFonts w:ascii="Times New Roman" w:hAnsi="Times New Roman"/>
                <w:lang w:val="uk-UA"/>
              </w:rPr>
              <w:t>бенефіціар</w:t>
            </w:r>
            <w:proofErr w:type="spellEnd"/>
            <w:r w:rsidR="00B444D7" w:rsidRPr="00EF5CC3">
              <w:rPr>
                <w:rFonts w:ascii="Times New Roman" w:hAnsi="Times New Roman"/>
                <w:lang w:val="uk-UA"/>
              </w:rPr>
              <w:t xml:space="preserve"> пов'язаний з Російською Федерацією).</w:t>
            </w:r>
          </w:p>
          <w:p w14:paraId="15374E1E" w14:textId="1EA04F2D" w:rsidR="00B444D7" w:rsidRPr="00EF5CC3" w:rsidRDefault="00812760" w:rsidP="00F1185D">
            <w:pPr>
              <w:pStyle w:val="af1"/>
              <w:widowControl w:val="0"/>
              <w:pBdr>
                <w:top w:val="nil"/>
                <w:left w:val="nil"/>
                <w:bottom w:val="nil"/>
                <w:right w:val="nil"/>
                <w:between w:val="nil"/>
              </w:pBdr>
              <w:tabs>
                <w:tab w:val="left" w:pos="421"/>
                <w:tab w:val="left" w:pos="10086"/>
              </w:tabs>
              <w:autoSpaceDE w:val="0"/>
              <w:autoSpaceDN w:val="0"/>
              <w:adjustRightInd w:val="0"/>
              <w:jc w:val="both"/>
              <w:rPr>
                <w:rFonts w:ascii="Times New Roman" w:eastAsia="Times New Roman" w:hAnsi="Times New Roman"/>
                <w:lang w:val="uk-UA"/>
              </w:rPr>
            </w:pPr>
            <w:r>
              <w:rPr>
                <w:rFonts w:ascii="Times New Roman" w:hAnsi="Times New Roman"/>
                <w:shd w:val="clear" w:color="auto" w:fill="FFFFFF"/>
                <w:lang w:val="uk-UA"/>
              </w:rPr>
              <w:t>Г</w:t>
            </w:r>
            <w:r w:rsidR="008E6E4E" w:rsidRPr="00EF5CC3">
              <w:rPr>
                <w:rFonts w:ascii="Times New Roman" w:hAnsi="Times New Roman"/>
                <w:shd w:val="clear" w:color="auto" w:fill="FFFFFF"/>
                <w:lang w:val="uk-UA"/>
              </w:rPr>
              <w:t xml:space="preserve">арантійний лист, що </w:t>
            </w:r>
            <w:r w:rsidR="00B444D7" w:rsidRPr="00EF5CC3">
              <w:rPr>
                <w:rFonts w:ascii="Times New Roman" w:eastAsia="Times New Roman" w:hAnsi="Times New Roman"/>
                <w:lang w:val="uk-UA"/>
              </w:rPr>
              <w:t>Учасник</w:t>
            </w:r>
            <w:r w:rsidR="008E6E4E" w:rsidRPr="00EF5CC3">
              <w:rPr>
                <w:rFonts w:ascii="Times New Roman" w:eastAsia="Times New Roman" w:hAnsi="Times New Roman"/>
                <w:lang w:val="uk-UA"/>
              </w:rPr>
              <w:t>ом</w:t>
            </w:r>
            <w:r w:rsidR="00B444D7" w:rsidRPr="00EF5CC3">
              <w:rPr>
                <w:rFonts w:ascii="Times New Roman" w:eastAsia="Times New Roman" w:hAnsi="Times New Roman"/>
                <w:lang w:val="uk-UA"/>
              </w:rPr>
              <w:t xml:space="preserve"> враховувати норми:</w:t>
            </w:r>
          </w:p>
          <w:p w14:paraId="05BC9437" w14:textId="257ED60D"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EF5CC3">
              <w:rPr>
                <w:rFonts w:ascii="Times New Roman" w:eastAsia="Times New Roman" w:hAnsi="Times New Roman"/>
                <w:lang w:val="uk-UA"/>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0DE67F7A"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EF5CC3">
              <w:rPr>
                <w:rFonts w:ascii="Times New Roman" w:eastAsia="Times New Roman" w:hAnsi="Times New Roman"/>
                <w:lang w:val="uk-UA"/>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5EB51B1F"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i/>
                <w:lang w:val="uk-UA"/>
              </w:rPr>
            </w:pPr>
            <w:r w:rsidRPr="00EF5CC3">
              <w:rPr>
                <w:rFonts w:ascii="Times New Roman" w:eastAsia="Times New Roman" w:hAnsi="Times New Roman"/>
                <w:lang w:val="uk-UA"/>
              </w:rPr>
              <w:t>—   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EF5CC3" w:rsidRDefault="008E6E4E"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eastAsia="Times New Roman" w:hAnsi="Times New Roman"/>
                <w:lang w:val="uk-UA"/>
              </w:rPr>
              <w:t xml:space="preserve">    та, що</w:t>
            </w:r>
            <w:r w:rsidR="00B444D7" w:rsidRPr="00EF5CC3">
              <w:rPr>
                <w:rFonts w:ascii="Times New Roman" w:eastAsia="Times New Roman" w:hAnsi="Times New Roman"/>
                <w:lang w:val="uk-UA"/>
              </w:rPr>
              <w:t xml:space="preserve"> </w:t>
            </w:r>
            <w:r w:rsidR="00B444D7" w:rsidRPr="00EF5CC3">
              <w:rPr>
                <w:rFonts w:ascii="Times New Roman" w:hAnsi="Times New Roman"/>
                <w:shd w:val="clear" w:color="auto" w:fill="FFFFFF"/>
                <w:lang w:val="uk-UA"/>
              </w:rPr>
              <w:t>замовникам забороняється:</w:t>
            </w:r>
          </w:p>
          <w:p w14:paraId="7D63315F" w14:textId="77777777" w:rsidR="00B444D7" w:rsidRPr="00EF5CC3"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shd w:val="clear" w:color="auto" w:fill="FFFFFF"/>
                <w:lang w:val="uk-UA"/>
              </w:rPr>
              <w:t>бенефіціарним</w:t>
            </w:r>
            <w:proofErr w:type="spellEnd"/>
            <w:r w:rsidRPr="00EF5CC3">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EF5CC3"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429B721" w14:textId="74B68BDC" w:rsidR="00B444D7" w:rsidRPr="00EF5CC3" w:rsidRDefault="00B444D7" w:rsidP="00F1185D">
            <w:pPr>
              <w:pStyle w:val="af1"/>
              <w:tabs>
                <w:tab w:val="left" w:pos="10086"/>
              </w:tabs>
              <w:ind w:left="16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2F635CDC" w14:textId="77777777" w:rsidR="00B444D7" w:rsidRPr="00EF5CC3" w:rsidRDefault="00B444D7" w:rsidP="000A44E9">
            <w:pPr>
              <w:pStyle w:val="af1"/>
              <w:numPr>
                <w:ilvl w:val="0"/>
                <w:numId w:val="6"/>
              </w:numPr>
              <w:tabs>
                <w:tab w:val="left" w:pos="10086"/>
              </w:tabs>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86" w:anchor="d956fe21e4" w:tgtFrame="_blank" w:history="1">
              <w:r w:rsidRPr="00EF5CC3">
                <w:rPr>
                  <w:rStyle w:val="a4"/>
                  <w:rFonts w:ascii="Times New Roman" w:hAnsi="Times New Roman"/>
                  <w:i/>
                  <w:iCs/>
                  <w:color w:val="auto"/>
                  <w:lang w:val="uk-UA"/>
                </w:rPr>
                <w:t>пунктом 4 частини 2 статті 6</w:t>
              </w:r>
            </w:hyperlink>
            <w:r w:rsidRPr="00EF5CC3">
              <w:rPr>
                <w:rFonts w:ascii="Times New Roman" w:eastAsia="Times New Roman" w:hAnsi="Times New Roman"/>
                <w:i/>
                <w:iCs/>
                <w:lang w:val="uk-UA"/>
              </w:rPr>
              <w:t xml:space="preserve">, </w:t>
            </w:r>
            <w:hyperlink r:id="rId87" w:anchor="1918e86d41" w:tgtFrame="_blank" w:history="1">
              <w:r w:rsidRPr="00EF5CC3">
                <w:rPr>
                  <w:rStyle w:val="a4"/>
                  <w:rFonts w:ascii="Times New Roman" w:hAnsi="Times New Roman"/>
                  <w:i/>
                  <w:iCs/>
                  <w:color w:val="auto"/>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6D1EA252" w:rsidR="00B444D7" w:rsidRDefault="00B444D7" w:rsidP="000A44E9">
            <w:pPr>
              <w:numPr>
                <w:ilvl w:val="0"/>
                <w:numId w:val="6"/>
              </w:numPr>
              <w:tabs>
                <w:tab w:val="left" w:pos="10086"/>
              </w:tabs>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4B4608CB" w14:textId="37393484" w:rsidR="00AF41C0" w:rsidRDefault="00AF41C0" w:rsidP="006D734F">
            <w:pPr>
              <w:rPr>
                <w:rFonts w:ascii="Times New Roman" w:hAnsi="Times New Roman"/>
              </w:rPr>
            </w:pPr>
            <w:proofErr w:type="spellStart"/>
            <w:r w:rsidRPr="00D04744">
              <w:rPr>
                <w:rFonts w:ascii="Times New Roman" w:hAnsi="Times New Roman"/>
                <w:b/>
                <w:bCs/>
              </w:rPr>
              <w:t>Вимоги</w:t>
            </w:r>
            <w:proofErr w:type="spellEnd"/>
            <w:r w:rsidRPr="00D04744">
              <w:rPr>
                <w:rFonts w:ascii="Times New Roman" w:hAnsi="Times New Roman"/>
                <w:b/>
                <w:bCs/>
              </w:rPr>
              <w:t xml:space="preserve"> до </w:t>
            </w:r>
            <w:proofErr w:type="spellStart"/>
            <w:r w:rsidRPr="00D04744">
              <w:rPr>
                <w:rFonts w:ascii="Times New Roman" w:hAnsi="Times New Roman"/>
                <w:b/>
                <w:bCs/>
              </w:rPr>
              <w:t>Виконавця</w:t>
            </w:r>
            <w:proofErr w:type="spellEnd"/>
          </w:p>
          <w:p w14:paraId="750BC49E" w14:textId="77777777" w:rsidR="009A5F21" w:rsidRPr="00877EEF" w:rsidRDefault="009A5F21" w:rsidP="009A5F21">
            <w:pPr>
              <w:numPr>
                <w:ilvl w:val="0"/>
                <w:numId w:val="28"/>
              </w:numPr>
              <w:spacing w:after="0" w:line="240" w:lineRule="auto"/>
              <w:ind w:left="0" w:firstLine="311"/>
              <w:jc w:val="both"/>
              <w:rPr>
                <w:rFonts w:ascii="Times New Roman" w:hAnsi="Times New Roman"/>
                <w:b/>
                <w:sz w:val="24"/>
                <w:szCs w:val="24"/>
              </w:rPr>
            </w:pPr>
            <w:r w:rsidRPr="00877EEF">
              <w:rPr>
                <w:rFonts w:ascii="Times New Roman" w:hAnsi="Times New Roman"/>
                <w:sz w:val="24"/>
                <w:szCs w:val="24"/>
              </w:rPr>
              <w:t>У</w:t>
            </w:r>
            <w:r>
              <w:rPr>
                <w:rFonts w:ascii="Times New Roman" w:hAnsi="Times New Roman"/>
                <w:sz w:val="24"/>
                <w:szCs w:val="24"/>
                <w:lang w:val="uk-UA"/>
              </w:rPr>
              <w:t xml:space="preserve"> </w:t>
            </w:r>
            <w:r w:rsidRPr="00877EEF">
              <w:rPr>
                <w:rFonts w:ascii="Times New Roman" w:hAnsi="Times New Roman"/>
                <w:sz w:val="24"/>
                <w:szCs w:val="24"/>
              </w:rPr>
              <w:t xml:space="preserve">штат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входити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надає</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про те,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в штат </w:t>
            </w:r>
            <w:proofErr w:type="spellStart"/>
            <w:r w:rsidRPr="00877EEF">
              <w:rPr>
                <w:rFonts w:ascii="Times New Roman" w:hAnsi="Times New Roman"/>
                <w:sz w:val="24"/>
                <w:szCs w:val="24"/>
              </w:rPr>
              <w:t>компанії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входять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w:t>
            </w:r>
          </w:p>
          <w:p w14:paraId="5F82C49A" w14:textId="77777777" w:rsidR="009A5F21" w:rsidRPr="00877EEF" w:rsidRDefault="009A5F21" w:rsidP="009A5F21">
            <w:pPr>
              <w:numPr>
                <w:ilvl w:val="0"/>
                <w:numId w:val="28"/>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lastRenderedPageBreak/>
              <w:t>Учасник</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мати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організовану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цілодобову</w:t>
            </w:r>
            <w:proofErr w:type="spellEnd"/>
            <w:r w:rsidRPr="00877EEF">
              <w:rPr>
                <w:rFonts w:ascii="Times New Roman" w:hAnsi="Times New Roman"/>
                <w:sz w:val="24"/>
                <w:szCs w:val="24"/>
              </w:rPr>
              <w:t xml:space="preserve"> службу </w:t>
            </w:r>
            <w:proofErr w:type="spellStart"/>
            <w:r w:rsidRPr="00877EEF">
              <w:rPr>
                <w:rFonts w:ascii="Times New Roman" w:hAnsi="Times New Roman"/>
                <w:sz w:val="24"/>
                <w:szCs w:val="24"/>
              </w:rPr>
              <w:t>технічної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підтримки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в межах </w:t>
            </w:r>
            <w:proofErr w:type="spellStart"/>
            <w:r w:rsidRPr="00877EEF">
              <w:rPr>
                <w:rFonts w:ascii="Times New Roman" w:hAnsi="Times New Roman"/>
                <w:sz w:val="24"/>
                <w:szCs w:val="24"/>
              </w:rPr>
              <w:t>України</w:t>
            </w:r>
            <w:proofErr w:type="spellEnd"/>
            <w:r w:rsidRPr="00877EEF">
              <w:rPr>
                <w:rFonts w:ascii="Times New Roman" w:hAnsi="Times New Roman"/>
                <w:sz w:val="24"/>
                <w:szCs w:val="24"/>
              </w:rPr>
              <w:t xml:space="preserve"> та на </w:t>
            </w:r>
            <w:proofErr w:type="spellStart"/>
            <w:r w:rsidRPr="00877EEF">
              <w:rPr>
                <w:rFonts w:ascii="Times New Roman" w:hAnsi="Times New Roman"/>
                <w:sz w:val="24"/>
                <w:szCs w:val="24"/>
              </w:rPr>
              <w:t>підтвердження</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наявність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зазначеної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служби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засобів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зв’язку</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зазначити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за </w:t>
            </w:r>
            <w:proofErr w:type="spellStart"/>
            <w:r w:rsidRPr="00877EEF">
              <w:rPr>
                <w:rFonts w:ascii="Times New Roman" w:hAnsi="Times New Roman"/>
                <w:sz w:val="24"/>
                <w:szCs w:val="24"/>
              </w:rPr>
              <w:t>яким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можуть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прийматись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повідомлення</w:t>
            </w:r>
            <w:proofErr w:type="spellEnd"/>
            <w:r w:rsidRPr="00877EEF">
              <w:rPr>
                <w:rFonts w:ascii="Times New Roman" w:hAnsi="Times New Roman"/>
                <w:sz w:val="24"/>
                <w:szCs w:val="24"/>
              </w:rPr>
              <w:t>.</w:t>
            </w:r>
          </w:p>
          <w:p w14:paraId="36BD34AB" w14:textId="77777777" w:rsidR="009A5F21" w:rsidRPr="00877EEF" w:rsidRDefault="009A5F21" w:rsidP="009A5F21">
            <w:pPr>
              <w:numPr>
                <w:ilvl w:val="0"/>
                <w:numId w:val="28"/>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повинен бути </w:t>
            </w:r>
            <w:proofErr w:type="spellStart"/>
            <w:r w:rsidRPr="00877EEF">
              <w:rPr>
                <w:rFonts w:ascii="Times New Roman" w:hAnsi="Times New Roman"/>
                <w:sz w:val="24"/>
                <w:szCs w:val="24"/>
              </w:rPr>
              <w:t>розробником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яке </w:t>
            </w:r>
            <w:proofErr w:type="spellStart"/>
            <w:r w:rsidRPr="00877EEF">
              <w:rPr>
                <w:rFonts w:ascii="Times New Roman" w:hAnsi="Times New Roman"/>
                <w:sz w:val="24"/>
                <w:szCs w:val="24"/>
              </w:rPr>
              <w:t>діє</w:t>
            </w:r>
            <w:proofErr w:type="spellEnd"/>
            <w:r w:rsidRPr="00877EEF">
              <w:rPr>
                <w:rFonts w:ascii="Times New Roman" w:hAnsi="Times New Roman"/>
                <w:sz w:val="24"/>
                <w:szCs w:val="24"/>
              </w:rPr>
              <w:t xml:space="preserve"> в ОДС 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або</w:t>
            </w:r>
            <w:proofErr w:type="spellEnd"/>
            <w:r w:rsidRPr="009811A9">
              <w:rPr>
                <w:rFonts w:ascii="Times New Roman" w:hAnsi="Times New Roman"/>
                <w:sz w:val="24"/>
                <w:szCs w:val="24"/>
              </w:rPr>
              <w:t xml:space="preserve"> бути </w:t>
            </w:r>
            <w:proofErr w:type="spellStart"/>
            <w:r w:rsidRPr="009811A9">
              <w:rPr>
                <w:rFonts w:ascii="Times New Roman" w:hAnsi="Times New Roman"/>
                <w:sz w:val="24"/>
                <w:szCs w:val="24"/>
              </w:rPr>
              <w:t>його</w:t>
            </w:r>
            <w:proofErr w:type="spellEnd"/>
            <w:r w:rsidRPr="009811A9">
              <w:rPr>
                <w:rFonts w:ascii="Times New Roman" w:hAnsi="Times New Roman"/>
                <w:sz w:val="24"/>
                <w:szCs w:val="24"/>
              </w:rPr>
              <w:t xml:space="preserve"> прямим </w:t>
            </w:r>
            <w:proofErr w:type="spellStart"/>
            <w:r w:rsidRPr="009811A9">
              <w:rPr>
                <w:rFonts w:ascii="Times New Roman" w:hAnsi="Times New Roman"/>
                <w:sz w:val="24"/>
                <w:szCs w:val="24"/>
              </w:rPr>
              <w:t>представником</w:t>
            </w:r>
            <w:proofErr w:type="spellEnd"/>
            <w:r w:rsidRPr="009811A9">
              <w:rPr>
                <w:rFonts w:ascii="Times New Roman" w:hAnsi="Times New Roman"/>
                <w:sz w:val="24"/>
                <w:szCs w:val="24"/>
              </w:rPr>
              <w:t xml:space="preserve"> з правом </w:t>
            </w:r>
            <w:proofErr w:type="spellStart"/>
            <w:r w:rsidRPr="009811A9">
              <w:rPr>
                <w:rFonts w:ascii="Times New Roman" w:hAnsi="Times New Roman"/>
                <w:sz w:val="24"/>
                <w:szCs w:val="24"/>
              </w:rPr>
              <w:t>виконувати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роботи</w:t>
            </w:r>
            <w:proofErr w:type="spellEnd"/>
            <w:r w:rsidRPr="009811A9">
              <w:rPr>
                <w:rFonts w:ascii="Times New Roman" w:hAnsi="Times New Roman"/>
                <w:sz w:val="24"/>
                <w:szCs w:val="24"/>
              </w:rPr>
              <w:t xml:space="preserve"> з </w:t>
            </w:r>
            <w:proofErr w:type="spellStart"/>
            <w:r w:rsidRPr="009811A9">
              <w:rPr>
                <w:rFonts w:ascii="Times New Roman" w:hAnsi="Times New Roman"/>
                <w:sz w:val="24"/>
                <w:szCs w:val="24"/>
              </w:rPr>
              <w:t>модернізації</w:t>
            </w:r>
            <w:proofErr w:type="spellEnd"/>
            <w:r w:rsidRPr="009811A9">
              <w:rPr>
                <w:rFonts w:ascii="Times New Roman" w:hAnsi="Times New Roman"/>
                <w:sz w:val="24"/>
                <w:szCs w:val="24"/>
              </w:rPr>
              <w:t xml:space="preserve"> ПЗ ОДС.  На </w:t>
            </w:r>
            <w:proofErr w:type="spellStart"/>
            <w:r w:rsidRPr="009811A9">
              <w:rPr>
                <w:rFonts w:ascii="Times New Roman" w:hAnsi="Times New Roman"/>
                <w:sz w:val="24"/>
                <w:szCs w:val="24"/>
              </w:rPr>
              <w:t>підтвердження</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даної</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вимоги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учасник</w:t>
            </w:r>
            <w:proofErr w:type="spellEnd"/>
            <w:r w:rsidRPr="009811A9">
              <w:rPr>
                <w:rFonts w:ascii="Times New Roman" w:hAnsi="Times New Roman"/>
                <w:sz w:val="24"/>
                <w:szCs w:val="24"/>
              </w:rPr>
              <w:t xml:space="preserve"> – </w:t>
            </w:r>
            <w:proofErr w:type="spellStart"/>
            <w:r w:rsidRPr="009811A9">
              <w:rPr>
                <w:rFonts w:ascii="Times New Roman" w:hAnsi="Times New Roman"/>
                <w:sz w:val="24"/>
                <w:szCs w:val="24"/>
              </w:rPr>
              <w:t>розробник</w:t>
            </w:r>
            <w:proofErr w:type="spellEnd"/>
            <w:r w:rsidRPr="009811A9">
              <w:rPr>
                <w:rFonts w:ascii="Times New Roman" w:hAnsi="Times New Roman"/>
                <w:sz w:val="24"/>
                <w:szCs w:val="24"/>
              </w:rPr>
              <w:t xml:space="preserve"> ПЗ ОДС103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документи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сертифікати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авторський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договір</w:t>
            </w:r>
            <w:proofErr w:type="spellEnd"/>
            <w:r w:rsidRPr="00877EEF">
              <w:rPr>
                <w:rFonts w:ascii="Times New Roman" w:hAnsi="Times New Roman"/>
                <w:sz w:val="24"/>
                <w:szCs w:val="24"/>
              </w:rPr>
              <w:t xml:space="preserve"> (договори) </w:t>
            </w:r>
            <w:proofErr w:type="spellStart"/>
            <w:r w:rsidRPr="00877EEF">
              <w:rPr>
                <w:rFonts w:ascii="Times New Roman" w:hAnsi="Times New Roman"/>
                <w:sz w:val="24"/>
                <w:szCs w:val="24"/>
              </w:rPr>
              <w:t>тощо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Якщо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є прямим </w:t>
            </w:r>
            <w:proofErr w:type="spellStart"/>
            <w:r w:rsidRPr="00877EEF">
              <w:rPr>
                <w:rFonts w:ascii="Times New Roman" w:hAnsi="Times New Roman"/>
                <w:sz w:val="24"/>
                <w:szCs w:val="24"/>
              </w:rPr>
              <w:t>представником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розробника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він</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лист </w:t>
            </w:r>
            <w:proofErr w:type="spellStart"/>
            <w:r w:rsidRPr="00877EEF">
              <w:rPr>
                <w:rFonts w:ascii="Times New Roman" w:hAnsi="Times New Roman"/>
                <w:sz w:val="24"/>
                <w:szCs w:val="24"/>
              </w:rPr>
              <w:t>від</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нього</w:t>
            </w:r>
            <w:proofErr w:type="spellEnd"/>
            <w:r w:rsidRPr="00877EEF">
              <w:rPr>
                <w:rFonts w:ascii="Times New Roman" w:hAnsi="Times New Roman"/>
                <w:sz w:val="24"/>
                <w:szCs w:val="24"/>
              </w:rPr>
              <w:t>.</w:t>
            </w:r>
          </w:p>
          <w:p w14:paraId="139A4D1B" w14:textId="77777777" w:rsidR="009A5F21" w:rsidRPr="00877EEF" w:rsidRDefault="009A5F21" w:rsidP="009A5F21">
            <w:pPr>
              <w:numPr>
                <w:ilvl w:val="0"/>
                <w:numId w:val="28"/>
              </w:numPr>
              <w:spacing w:after="0" w:line="240" w:lineRule="auto"/>
              <w:ind w:left="0" w:right="142" w:firstLine="708"/>
              <w:jc w:val="both"/>
              <w:rPr>
                <w:rFonts w:ascii="Times New Roman" w:hAnsi="Times New Roman"/>
                <w:sz w:val="24"/>
                <w:szCs w:val="24"/>
              </w:rPr>
            </w:pPr>
            <w:proofErr w:type="spellStart"/>
            <w:r w:rsidRPr="00877EEF">
              <w:rPr>
                <w:rFonts w:ascii="Times New Roman" w:hAnsi="Times New Roman"/>
                <w:sz w:val="24"/>
                <w:szCs w:val="24"/>
              </w:rPr>
              <w:t>Дані</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бути </w:t>
            </w:r>
            <w:proofErr w:type="spellStart"/>
            <w:r w:rsidRPr="00877EEF">
              <w:rPr>
                <w:rFonts w:ascii="Times New Roman" w:hAnsi="Times New Roman"/>
                <w:sz w:val="24"/>
                <w:szCs w:val="24"/>
              </w:rPr>
              <w:t>внесені</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підтверджується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Свідоцтвом</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внесення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відомостей</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розповсюджувачів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
          <w:p w14:paraId="28A08F76" w14:textId="2FCF8108" w:rsidR="006D734F" w:rsidRDefault="009A5F21" w:rsidP="006D734F">
            <w:pPr>
              <w:widowControl w:val="0"/>
              <w:numPr>
                <w:ilvl w:val="0"/>
                <w:numId w:val="28"/>
              </w:numPr>
              <w:autoSpaceDE w:val="0"/>
              <w:spacing w:after="0" w:line="240" w:lineRule="auto"/>
              <w:ind w:left="0" w:firstLine="708"/>
              <w:jc w:val="both"/>
              <w:rPr>
                <w:rFonts w:ascii="Times New Roman" w:hAnsi="Times New Roman"/>
                <w:sz w:val="24"/>
                <w:szCs w:val="24"/>
              </w:rPr>
            </w:pPr>
            <w:proofErr w:type="spellStart"/>
            <w:r w:rsidRPr="00877EEF">
              <w:rPr>
                <w:rFonts w:ascii="Times New Roman" w:hAnsi="Times New Roman"/>
                <w:sz w:val="24"/>
                <w:szCs w:val="24"/>
              </w:rPr>
              <w:t>Довідка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надана</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яка </w:t>
            </w:r>
            <w:proofErr w:type="spellStart"/>
            <w:r w:rsidRPr="00877EEF">
              <w:rPr>
                <w:rFonts w:ascii="Times New Roman" w:hAnsi="Times New Roman"/>
                <w:sz w:val="24"/>
                <w:szCs w:val="24"/>
              </w:rPr>
              <w:t>містить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інформацію</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укладені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виконані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аналогічн</w:t>
            </w:r>
            <w:proofErr w:type="spellEnd"/>
            <w:r w:rsidRPr="00877EEF">
              <w:rPr>
                <w:rFonts w:ascii="Times New Roman" w:hAnsi="Times New Roman"/>
                <w:sz w:val="24"/>
                <w:szCs w:val="24"/>
                <w:lang w:val="uk-UA"/>
              </w:rPr>
              <w:t>і</w:t>
            </w:r>
            <w:r w:rsidRPr="00877EEF">
              <w:rPr>
                <w:rFonts w:ascii="Times New Roman" w:hAnsi="Times New Roman"/>
                <w:sz w:val="24"/>
                <w:szCs w:val="24"/>
              </w:rPr>
              <w:t xml:space="preserve"> договор</w:t>
            </w:r>
            <w:r w:rsidRPr="00877EEF">
              <w:rPr>
                <w:rFonts w:ascii="Times New Roman" w:hAnsi="Times New Roman"/>
                <w:sz w:val="24"/>
                <w:szCs w:val="24"/>
                <w:lang w:val="uk-UA"/>
              </w:rPr>
              <w:t xml:space="preserve">и. </w:t>
            </w:r>
            <w:proofErr w:type="spellStart"/>
            <w:r w:rsidRPr="00877EEF">
              <w:rPr>
                <w:rFonts w:ascii="Times New Roman" w:hAnsi="Times New Roman"/>
                <w:sz w:val="24"/>
                <w:szCs w:val="24"/>
              </w:rPr>
              <w:t>Копії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r w:rsidRPr="00877EEF">
              <w:rPr>
                <w:rFonts w:ascii="Times New Roman" w:hAnsi="Times New Roman"/>
                <w:sz w:val="24"/>
                <w:szCs w:val="24"/>
              </w:rPr>
              <w:t xml:space="preserve"> </w:t>
            </w:r>
            <w:r w:rsidRPr="00877EEF">
              <w:rPr>
                <w:rFonts w:ascii="Times New Roman" w:hAnsi="Times New Roman"/>
                <w:sz w:val="24"/>
                <w:szCs w:val="24"/>
                <w:lang w:val="uk-UA"/>
              </w:rPr>
              <w:t>які</w:t>
            </w:r>
            <w:r w:rsidRPr="00877EEF">
              <w:rPr>
                <w:rFonts w:ascii="Times New Roman" w:hAnsi="Times New Roman"/>
                <w:sz w:val="24"/>
                <w:szCs w:val="24"/>
              </w:rPr>
              <w:t xml:space="preserve"> </w:t>
            </w:r>
            <w:proofErr w:type="spellStart"/>
            <w:r w:rsidRPr="00877EEF">
              <w:rPr>
                <w:rFonts w:ascii="Times New Roman" w:hAnsi="Times New Roman"/>
                <w:sz w:val="24"/>
                <w:szCs w:val="24"/>
              </w:rPr>
              <w:t>вказані</w:t>
            </w:r>
            <w:proofErr w:type="spellEnd"/>
            <w:r w:rsidRPr="00877EEF">
              <w:rPr>
                <w:rFonts w:ascii="Times New Roman" w:hAnsi="Times New Roman"/>
                <w:sz w:val="24"/>
                <w:szCs w:val="24"/>
              </w:rPr>
              <w:t xml:space="preserve"> у </w:t>
            </w:r>
            <w:proofErr w:type="spellStart"/>
            <w:r w:rsidRPr="00877EEF">
              <w:rPr>
                <w:rFonts w:ascii="Times New Roman" w:hAnsi="Times New Roman"/>
                <w:sz w:val="24"/>
                <w:szCs w:val="24"/>
              </w:rPr>
              <w:t>довідці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копія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підтверджуючого</w:t>
            </w:r>
            <w:proofErr w:type="spellEnd"/>
            <w:r w:rsidRPr="00877EEF">
              <w:rPr>
                <w:rFonts w:ascii="Times New Roman" w:hAnsi="Times New Roman"/>
                <w:sz w:val="24"/>
                <w:szCs w:val="24"/>
              </w:rPr>
              <w:t xml:space="preserve"> документу </w:t>
            </w:r>
            <w:proofErr w:type="spellStart"/>
            <w:r w:rsidRPr="00877EEF">
              <w:rPr>
                <w:rFonts w:ascii="Times New Roman" w:hAnsi="Times New Roman"/>
                <w:sz w:val="24"/>
                <w:szCs w:val="24"/>
              </w:rPr>
              <w:t>виконання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повному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обсязі</w:t>
            </w:r>
            <w:proofErr w:type="spellEnd"/>
            <w:r w:rsidRPr="00877EEF">
              <w:rPr>
                <w:rFonts w:ascii="Times New Roman" w:hAnsi="Times New Roman"/>
                <w:sz w:val="24"/>
                <w:szCs w:val="24"/>
              </w:rPr>
              <w:t>.</w:t>
            </w:r>
          </w:p>
          <w:p w14:paraId="4695DA03" w14:textId="77777777" w:rsidR="009A5F21" w:rsidRPr="009A5F21" w:rsidRDefault="009A5F21" w:rsidP="009A5F21">
            <w:pPr>
              <w:widowControl w:val="0"/>
              <w:autoSpaceDE w:val="0"/>
              <w:spacing w:after="0" w:line="240" w:lineRule="auto"/>
              <w:ind w:left="708"/>
              <w:jc w:val="both"/>
              <w:rPr>
                <w:rFonts w:ascii="Times New Roman" w:hAnsi="Times New Roman"/>
                <w:sz w:val="24"/>
                <w:szCs w:val="24"/>
              </w:rPr>
            </w:pPr>
          </w:p>
          <w:p w14:paraId="5BBF41B4" w14:textId="337B28D0" w:rsidR="000B3606" w:rsidRPr="00EF5CC3" w:rsidRDefault="000B3606" w:rsidP="00F1185D">
            <w:pPr>
              <w:pStyle w:val="rvps2"/>
              <w:shd w:val="clear" w:color="auto" w:fill="FFFFFF"/>
              <w:tabs>
                <w:tab w:val="left" w:pos="10086"/>
              </w:tabs>
              <w:spacing w:before="0" w:beforeAutospacing="0" w:after="150" w:afterAutospacing="0"/>
              <w:ind w:left="164" w:firstLine="450"/>
              <w:jc w:val="both"/>
              <w:rPr>
                <w:lang w:val="uk-UA"/>
              </w:rPr>
            </w:pPr>
            <w:r w:rsidRPr="00E40664">
              <w:rPr>
                <w:lang w:val="uk-UA"/>
              </w:rPr>
              <w:t xml:space="preserve">Учасник процедури закупівлі підтверджує відсутність підстав, зазначених в </w:t>
            </w:r>
            <w:r w:rsidRPr="00EF5CC3">
              <w:rPr>
                <w:lang w:val="uk-UA"/>
              </w:rPr>
              <w:t>п</w:t>
            </w:r>
            <w:r w:rsidRPr="00E40664">
              <w:rPr>
                <w:lang w:val="uk-UA"/>
              </w:rPr>
              <w:t>ункті</w:t>
            </w:r>
            <w:r w:rsidRPr="00EF5CC3">
              <w:rPr>
                <w:lang w:val="uk-UA"/>
              </w:rPr>
              <w:t xml:space="preserve"> 47</w:t>
            </w:r>
            <w:r w:rsidRPr="00E40664">
              <w:rPr>
                <w:lang w:val="uk-UA"/>
              </w:rPr>
              <w:t xml:space="preserve"> (крім</w:t>
            </w:r>
            <w:r w:rsidRPr="00EF5CC3">
              <w:t> </w:t>
            </w:r>
            <w:hyperlink r:id="rId88" w:anchor="n616" w:history="1">
              <w:r w:rsidRPr="00E40664">
                <w:rPr>
                  <w:rStyle w:val="a4"/>
                  <w:color w:val="auto"/>
                  <w:lang w:val="uk-UA"/>
                </w:rPr>
                <w:t>підпунктів 1</w:t>
              </w:r>
            </w:hyperlink>
            <w:r w:rsidRPr="00EF5CC3">
              <w:t> </w:t>
            </w:r>
            <w:r w:rsidRPr="00E40664">
              <w:rPr>
                <w:lang w:val="uk-UA"/>
              </w:rPr>
              <w:t>і</w:t>
            </w:r>
            <w:r w:rsidRPr="00EF5CC3">
              <w:t> </w:t>
            </w:r>
            <w:hyperlink r:id="rId89" w:anchor="n622" w:history="1">
              <w:r w:rsidRPr="00E40664">
                <w:rPr>
                  <w:rStyle w:val="a4"/>
                  <w:color w:val="auto"/>
                  <w:lang w:val="uk-UA"/>
                </w:rPr>
                <w:t>7</w:t>
              </w:r>
            </w:hyperlink>
            <w:r w:rsidRPr="00EF5CC3">
              <w:t> </w:t>
            </w:r>
            <w:r w:rsidRPr="00E40664">
              <w:rPr>
                <w:lang w:val="uk-UA"/>
              </w:rPr>
              <w:t xml:space="preserve">цього пункту), шляхом самостійного декларування відсутності таких підстав в електронній системі </w:t>
            </w:r>
            <w:proofErr w:type="spellStart"/>
            <w:r w:rsidRPr="00E40664">
              <w:rPr>
                <w:lang w:val="uk-UA"/>
              </w:rPr>
              <w:t>закупівель</w:t>
            </w:r>
            <w:proofErr w:type="spellEnd"/>
            <w:r w:rsidRPr="00E40664">
              <w:rPr>
                <w:lang w:val="uk-UA"/>
              </w:rPr>
              <w:t xml:space="preserve"> під час подання тендерної пропозиції.</w:t>
            </w:r>
          </w:p>
          <w:p w14:paraId="40AAF282" w14:textId="77777777" w:rsidR="00EC6645" w:rsidRPr="00EF5CC3" w:rsidRDefault="00EC6645" w:rsidP="00F1185D">
            <w:pPr>
              <w:pStyle w:val="rvps2"/>
              <w:shd w:val="clear" w:color="auto" w:fill="FFFFFF"/>
              <w:tabs>
                <w:tab w:val="left" w:pos="10086"/>
              </w:tabs>
              <w:spacing w:before="0" w:beforeAutospacing="0" w:after="0" w:afterAutospacing="0"/>
              <w:ind w:left="164" w:firstLine="450"/>
              <w:jc w:val="both"/>
              <w:rPr>
                <w:lang w:val="uk-UA"/>
              </w:rPr>
            </w:pPr>
            <w:r w:rsidRPr="00E40664">
              <w:rPr>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EF5CC3">
              <w:rPr>
                <w:shd w:val="clear" w:color="auto" w:fill="FFFFFF"/>
              </w:rPr>
              <w:t> </w:t>
            </w:r>
            <w:hyperlink r:id="rId90" w:anchor="n1257" w:tgtFrame="_blank" w:history="1">
              <w:r w:rsidRPr="00E40664">
                <w:rPr>
                  <w:rStyle w:val="a4"/>
                  <w:color w:val="auto"/>
                  <w:shd w:val="clear" w:color="auto" w:fill="FFFFFF"/>
                  <w:lang w:val="uk-UA"/>
                </w:rPr>
                <w:t>частини третьої</w:t>
              </w:r>
            </w:hyperlink>
            <w:r w:rsidRPr="00EF5CC3">
              <w:rPr>
                <w:shd w:val="clear" w:color="auto" w:fill="FFFFFF"/>
              </w:rPr>
              <w:t> </w:t>
            </w:r>
            <w:r w:rsidRPr="00E40664">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EF5CC3">
              <w:rPr>
                <w:shd w:val="clear" w:color="auto" w:fill="FFFFFF"/>
                <w:lang w:val="uk-UA"/>
              </w:rPr>
              <w:t xml:space="preserve"> </w:t>
            </w:r>
            <w:r w:rsidRPr="00EF5CC3">
              <w:rPr>
                <w:lang w:val="uk-UA"/>
              </w:rPr>
              <w:t>визначених пунктом 47 Особливостей.</w:t>
            </w:r>
          </w:p>
          <w:p w14:paraId="79263A6B" w14:textId="77777777" w:rsidR="00EC6645" w:rsidRPr="00EF5CC3" w:rsidRDefault="00EC6645" w:rsidP="00F1185D">
            <w:pPr>
              <w:pStyle w:val="af5"/>
              <w:tabs>
                <w:tab w:val="left" w:pos="10086"/>
              </w:tabs>
              <w:spacing w:before="0" w:beforeAutospacing="0" w:after="0" w:afterAutospacing="0"/>
              <w:ind w:left="164"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збитків не було;</w:t>
            </w:r>
          </w:p>
          <w:p w14:paraId="0FB9525D"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EF5CC3" w:rsidRDefault="00EC6645" w:rsidP="00F1185D">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EF5CC3" w:rsidRDefault="00EC6645" w:rsidP="00F1185D">
            <w:pPr>
              <w:tabs>
                <w:tab w:val="left" w:pos="10086"/>
              </w:tabs>
              <w:suppressAutoHyphens/>
              <w:spacing w:after="0" w:line="240" w:lineRule="auto"/>
              <w:ind w:left="164"/>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EF5CC3" w:rsidRDefault="00B444D7" w:rsidP="00F1185D">
            <w:pPr>
              <w:pStyle w:val="af5"/>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647640D0" w14:textId="7DD97137" w:rsidR="00B444D7" w:rsidRPr="00EF5CC3" w:rsidRDefault="00B444D7">
      <w:pPr>
        <w:rPr>
          <w:rFonts w:ascii="Times New Roman" w:hAnsi="Times New Roman"/>
          <w:lang w:val="uk-UA"/>
        </w:rPr>
      </w:pPr>
    </w:p>
    <w:p w14:paraId="2421D669" w14:textId="32B56516" w:rsidR="00AF41C0" w:rsidRDefault="00AF41C0" w:rsidP="00AF41C0">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t>Додаток № </w:t>
      </w:r>
      <w:r>
        <w:rPr>
          <w:rFonts w:ascii="Times New Roman" w:eastAsia="Times New Roman" w:hAnsi="Times New Roman"/>
          <w:b/>
          <w:i/>
          <w:lang w:val="uk-UA" w:eastAsia="uk-UA"/>
        </w:rPr>
        <w:t>6</w:t>
      </w:r>
      <w:r w:rsidRPr="00EF5CC3">
        <w:rPr>
          <w:rFonts w:ascii="Times New Roman" w:eastAsia="Times New Roman" w:hAnsi="Times New Roman"/>
          <w:b/>
          <w:i/>
          <w:lang w:val="uk-UA" w:eastAsia="uk-UA"/>
        </w:rPr>
        <w:t xml:space="preserve"> до ТД</w:t>
      </w:r>
    </w:p>
    <w:p w14:paraId="6C340E9F" w14:textId="77777777" w:rsidR="00AF41C0" w:rsidRDefault="00AF41C0" w:rsidP="00AF41C0">
      <w:pPr>
        <w:widowControl w:val="0"/>
        <w:shd w:val="clear" w:color="auto" w:fill="FFFFFF" w:themeFill="background1"/>
        <w:spacing w:after="0" w:line="240" w:lineRule="auto"/>
        <w:jc w:val="right"/>
        <w:rPr>
          <w:rFonts w:ascii="Times New Roman" w:eastAsia="Times New Roman" w:hAnsi="Times New Roman"/>
          <w:b/>
          <w:bCs/>
          <w:u w:val="single"/>
          <w:lang w:val="uk-UA" w:eastAsia="uk-UA"/>
        </w:rPr>
      </w:pPr>
    </w:p>
    <w:p w14:paraId="7116C3D7" w14:textId="31D8FB79" w:rsidR="00F92745" w:rsidRPr="00EF5CC3"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715160B5" w14:textId="77777777" w:rsidR="0031069F" w:rsidRPr="00EF5CC3" w:rsidRDefault="0031069F" w:rsidP="0031069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91" w:anchor="n618" w:history="1">
        <w:r w:rsidRPr="00EF5CC3">
          <w:rPr>
            <w:rStyle w:val="a4"/>
            <w:color w:val="auto"/>
            <w:sz w:val="22"/>
            <w:szCs w:val="22"/>
            <w:lang w:val="uk-UA"/>
          </w:rPr>
          <w:t>підпунктах 3</w:t>
        </w:r>
      </w:hyperlink>
      <w:r w:rsidRPr="00EF5CC3">
        <w:rPr>
          <w:sz w:val="22"/>
          <w:szCs w:val="22"/>
          <w:lang w:val="uk-UA"/>
        </w:rPr>
        <w:t>, </w:t>
      </w:r>
      <w:hyperlink r:id="rId92" w:anchor="n620" w:history="1">
        <w:r w:rsidRPr="00EF5CC3">
          <w:rPr>
            <w:rStyle w:val="a4"/>
            <w:color w:val="auto"/>
            <w:sz w:val="22"/>
            <w:szCs w:val="22"/>
            <w:lang w:val="uk-UA"/>
          </w:rPr>
          <w:t>5</w:t>
        </w:r>
      </w:hyperlink>
      <w:r w:rsidRPr="00EF5CC3">
        <w:rPr>
          <w:sz w:val="22"/>
          <w:szCs w:val="22"/>
          <w:lang w:val="uk-UA"/>
        </w:rPr>
        <w:t>, </w:t>
      </w:r>
      <w:hyperlink r:id="rId93" w:anchor="n621" w:history="1">
        <w:r w:rsidRPr="00EF5CC3">
          <w:rPr>
            <w:rStyle w:val="a4"/>
            <w:color w:val="auto"/>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94" w:tgtFrame="_blank" w:history="1">
        <w:r w:rsidRPr="00EF5CC3">
          <w:rPr>
            <w:rStyle w:val="a4"/>
            <w:color w:val="auto"/>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EF5CC3" w:rsidRDefault="0031069F" w:rsidP="0031069F">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2C64C6A0"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63EE9FE4"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478D42E" w14:textId="77777777"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7E6FBD1" w14:textId="77777777" w:rsidR="00B069E4" w:rsidRPr="00EF5CC3" w:rsidRDefault="00B069E4" w:rsidP="0031069F">
      <w:pPr>
        <w:pStyle w:val="af5"/>
        <w:spacing w:before="0" w:beforeAutospacing="0" w:after="0" w:afterAutospacing="0"/>
        <w:jc w:val="both"/>
        <w:rPr>
          <w:i/>
          <w:iCs/>
          <w:sz w:val="22"/>
          <w:szCs w:val="22"/>
          <w:lang w:val="uk-UA"/>
        </w:rPr>
      </w:pPr>
    </w:p>
    <w:p w14:paraId="7B97C80C" w14:textId="1C38B98D" w:rsidR="00B069E4" w:rsidRPr="00EF5CC3" w:rsidRDefault="00B069E4" w:rsidP="0031069F">
      <w:pPr>
        <w:pStyle w:val="af5"/>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p>
    <w:sectPr w:rsidR="00B069E4" w:rsidRPr="00EF5CC3" w:rsidSect="00304202">
      <w:footerReference w:type="default" r:id="rId95"/>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41369" w14:textId="77777777" w:rsidR="00454E12" w:rsidRDefault="00454E12">
      <w:pPr>
        <w:spacing w:after="0" w:line="240" w:lineRule="auto"/>
      </w:pPr>
      <w:r>
        <w:separator/>
      </w:r>
    </w:p>
  </w:endnote>
  <w:endnote w:type="continuationSeparator" w:id="0">
    <w:p w14:paraId="59A40C02" w14:textId="77777777" w:rsidR="00454E12" w:rsidRDefault="0045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Sitka Banner Semibold">
    <w:panose1 w:val="00000000000000000000"/>
    <w:charset w:val="CC"/>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5A9BEF79" w14:textId="77777777" w:rsidR="006D734F" w:rsidRDefault="006D734F">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6D734F" w:rsidRDefault="006D734F">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4FFAE" w14:textId="77777777" w:rsidR="00454E12" w:rsidRDefault="00454E12">
      <w:pPr>
        <w:spacing w:after="0" w:line="240" w:lineRule="auto"/>
      </w:pPr>
      <w:r>
        <w:separator/>
      </w:r>
    </w:p>
  </w:footnote>
  <w:footnote w:type="continuationSeparator" w:id="0">
    <w:p w14:paraId="2A542917" w14:textId="77777777" w:rsidR="00454E12" w:rsidRDefault="00454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11"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4"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B923F78"/>
    <w:multiLevelType w:val="hybridMultilevel"/>
    <w:tmpl w:val="FAD8DFA6"/>
    <w:lvl w:ilvl="0" w:tplc="87E6FDDC">
      <w:start w:val="1"/>
      <w:numFmt w:val="decimal"/>
      <w:lvlText w:val="%1."/>
      <w:lvlJc w:val="left"/>
      <w:pPr>
        <w:ind w:left="617" w:hanging="360"/>
      </w:pPr>
      <w:rPr>
        <w:rFonts w:hint="default"/>
        <w:b w:val="0"/>
        <w:lang w:val="ru-RU"/>
      </w:rPr>
    </w:lvl>
    <w:lvl w:ilvl="1" w:tplc="04190019" w:tentative="1">
      <w:start w:val="1"/>
      <w:numFmt w:val="lowerLetter"/>
      <w:lvlText w:val="%2."/>
      <w:lvlJc w:val="left"/>
      <w:pPr>
        <w:ind w:left="-82" w:hanging="360"/>
      </w:pPr>
    </w:lvl>
    <w:lvl w:ilvl="2" w:tplc="0419001B" w:tentative="1">
      <w:start w:val="1"/>
      <w:numFmt w:val="lowerRoman"/>
      <w:lvlText w:val="%3."/>
      <w:lvlJc w:val="right"/>
      <w:pPr>
        <w:ind w:left="638" w:hanging="180"/>
      </w:pPr>
    </w:lvl>
    <w:lvl w:ilvl="3" w:tplc="0419000F" w:tentative="1">
      <w:start w:val="1"/>
      <w:numFmt w:val="decimal"/>
      <w:lvlText w:val="%4."/>
      <w:lvlJc w:val="left"/>
      <w:pPr>
        <w:ind w:left="1358" w:hanging="360"/>
      </w:pPr>
    </w:lvl>
    <w:lvl w:ilvl="4" w:tplc="04190019" w:tentative="1">
      <w:start w:val="1"/>
      <w:numFmt w:val="lowerLetter"/>
      <w:lvlText w:val="%5."/>
      <w:lvlJc w:val="left"/>
      <w:pPr>
        <w:ind w:left="2078" w:hanging="360"/>
      </w:pPr>
    </w:lvl>
    <w:lvl w:ilvl="5" w:tplc="0419001B" w:tentative="1">
      <w:start w:val="1"/>
      <w:numFmt w:val="lowerRoman"/>
      <w:lvlText w:val="%6."/>
      <w:lvlJc w:val="right"/>
      <w:pPr>
        <w:ind w:left="2798" w:hanging="180"/>
      </w:pPr>
    </w:lvl>
    <w:lvl w:ilvl="6" w:tplc="0419000F" w:tentative="1">
      <w:start w:val="1"/>
      <w:numFmt w:val="decimal"/>
      <w:lvlText w:val="%7."/>
      <w:lvlJc w:val="left"/>
      <w:pPr>
        <w:ind w:left="3518" w:hanging="360"/>
      </w:pPr>
    </w:lvl>
    <w:lvl w:ilvl="7" w:tplc="04190019" w:tentative="1">
      <w:start w:val="1"/>
      <w:numFmt w:val="lowerLetter"/>
      <w:lvlText w:val="%8."/>
      <w:lvlJc w:val="left"/>
      <w:pPr>
        <w:ind w:left="4238" w:hanging="360"/>
      </w:pPr>
    </w:lvl>
    <w:lvl w:ilvl="8" w:tplc="0419001B" w:tentative="1">
      <w:start w:val="1"/>
      <w:numFmt w:val="lowerRoman"/>
      <w:lvlText w:val="%9."/>
      <w:lvlJc w:val="right"/>
      <w:pPr>
        <w:ind w:left="4958" w:hanging="180"/>
      </w:pPr>
    </w:lvl>
  </w:abstractNum>
  <w:abstractNum w:abstractNumId="16" w15:restartNumberingAfterBreak="0">
    <w:nsid w:val="338B1198"/>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F71673"/>
    <w:multiLevelType w:val="hybridMultilevel"/>
    <w:tmpl w:val="43A47098"/>
    <w:lvl w:ilvl="0" w:tplc="48A2C3DC">
      <w:start w:val="1"/>
      <w:numFmt w:val="decimal"/>
      <w:lvlText w:val="%1."/>
      <w:lvlJc w:val="left"/>
      <w:pPr>
        <w:ind w:left="-207" w:hanging="360"/>
      </w:pPr>
      <w:rPr>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21"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26"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235DB"/>
    <w:multiLevelType w:val="hybridMultilevel"/>
    <w:tmpl w:val="6D085322"/>
    <w:lvl w:ilvl="0" w:tplc="C97C506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7"/>
  </w:num>
  <w:num w:numId="2">
    <w:abstractNumId w:val="19"/>
  </w:num>
  <w:num w:numId="3">
    <w:abstractNumId w:val="9"/>
  </w:num>
  <w:num w:numId="4">
    <w:abstractNumId w:val="1"/>
  </w:num>
  <w:num w:numId="5">
    <w:abstractNumId w:val="13"/>
  </w:num>
  <w:num w:numId="6">
    <w:abstractNumId w:val="0"/>
  </w:num>
  <w:num w:numId="7">
    <w:abstractNumId w:val="1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22"/>
  </w:num>
  <w:num w:numId="19">
    <w:abstractNumId w:val="8"/>
  </w:num>
  <w:num w:numId="20">
    <w:abstractNumId w:val="2"/>
  </w:num>
  <w:num w:numId="21">
    <w:abstractNumId w:val="5"/>
  </w:num>
  <w:num w:numId="22">
    <w:abstractNumId w:val="26"/>
  </w:num>
  <w:num w:numId="23">
    <w:abstractNumId w:val="3"/>
  </w:num>
  <w:num w:numId="24">
    <w:abstractNumId w:val="11"/>
  </w:num>
  <w:num w:numId="25">
    <w:abstractNumId w:val="4"/>
  </w:num>
  <w:num w:numId="26">
    <w:abstractNumId w:val="27"/>
  </w:num>
  <w:num w:numId="27">
    <w:abstractNumId w:val="15"/>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86B"/>
    <w:rsid w:val="00061F47"/>
    <w:rsid w:val="000712F3"/>
    <w:rsid w:val="000A44E9"/>
    <w:rsid w:val="000B3606"/>
    <w:rsid w:val="000B48C2"/>
    <w:rsid w:val="000E5995"/>
    <w:rsid w:val="000E600F"/>
    <w:rsid w:val="00111973"/>
    <w:rsid w:val="00114DB0"/>
    <w:rsid w:val="00116BEB"/>
    <w:rsid w:val="00120686"/>
    <w:rsid w:val="00166D0B"/>
    <w:rsid w:val="00177AC7"/>
    <w:rsid w:val="00184475"/>
    <w:rsid w:val="001A0A10"/>
    <w:rsid w:val="001B1499"/>
    <w:rsid w:val="001B76DC"/>
    <w:rsid w:val="001E52C6"/>
    <w:rsid w:val="001F1340"/>
    <w:rsid w:val="00207EE8"/>
    <w:rsid w:val="0021608F"/>
    <w:rsid w:val="00224EE3"/>
    <w:rsid w:val="0022610D"/>
    <w:rsid w:val="00227904"/>
    <w:rsid w:val="00231DDA"/>
    <w:rsid w:val="0023563D"/>
    <w:rsid w:val="002513EF"/>
    <w:rsid w:val="00286A02"/>
    <w:rsid w:val="00291D11"/>
    <w:rsid w:val="00292842"/>
    <w:rsid w:val="00294A16"/>
    <w:rsid w:val="00297CD1"/>
    <w:rsid w:val="002A50E0"/>
    <w:rsid w:val="00304202"/>
    <w:rsid w:val="0031069F"/>
    <w:rsid w:val="0032226E"/>
    <w:rsid w:val="003446DF"/>
    <w:rsid w:val="0034550B"/>
    <w:rsid w:val="00346CD9"/>
    <w:rsid w:val="0037368F"/>
    <w:rsid w:val="003847F2"/>
    <w:rsid w:val="00390298"/>
    <w:rsid w:val="003B66F8"/>
    <w:rsid w:val="003C1EBE"/>
    <w:rsid w:val="003C2010"/>
    <w:rsid w:val="003D3632"/>
    <w:rsid w:val="003F381C"/>
    <w:rsid w:val="00402448"/>
    <w:rsid w:val="004150EF"/>
    <w:rsid w:val="00415142"/>
    <w:rsid w:val="00427349"/>
    <w:rsid w:val="00431335"/>
    <w:rsid w:val="00454E12"/>
    <w:rsid w:val="00472EF3"/>
    <w:rsid w:val="00474E7D"/>
    <w:rsid w:val="0048444A"/>
    <w:rsid w:val="0048492B"/>
    <w:rsid w:val="0049568F"/>
    <w:rsid w:val="00496DA3"/>
    <w:rsid w:val="00497426"/>
    <w:rsid w:val="004C0F09"/>
    <w:rsid w:val="004C3028"/>
    <w:rsid w:val="004E6D67"/>
    <w:rsid w:val="004F3BEA"/>
    <w:rsid w:val="0051774F"/>
    <w:rsid w:val="005221EF"/>
    <w:rsid w:val="00530DC7"/>
    <w:rsid w:val="00533B6D"/>
    <w:rsid w:val="005411E1"/>
    <w:rsid w:val="005417D1"/>
    <w:rsid w:val="00542401"/>
    <w:rsid w:val="00542F67"/>
    <w:rsid w:val="00551385"/>
    <w:rsid w:val="005803A1"/>
    <w:rsid w:val="0059041F"/>
    <w:rsid w:val="00591C5B"/>
    <w:rsid w:val="00594448"/>
    <w:rsid w:val="005966A7"/>
    <w:rsid w:val="005A232B"/>
    <w:rsid w:val="005C4B54"/>
    <w:rsid w:val="005C6AD7"/>
    <w:rsid w:val="005E7CC3"/>
    <w:rsid w:val="005F12F6"/>
    <w:rsid w:val="00605D7A"/>
    <w:rsid w:val="00607E30"/>
    <w:rsid w:val="00632ABF"/>
    <w:rsid w:val="00650719"/>
    <w:rsid w:val="00652E38"/>
    <w:rsid w:val="00654814"/>
    <w:rsid w:val="00660266"/>
    <w:rsid w:val="00671337"/>
    <w:rsid w:val="00677FB2"/>
    <w:rsid w:val="00681D98"/>
    <w:rsid w:val="006850E2"/>
    <w:rsid w:val="00690506"/>
    <w:rsid w:val="00693914"/>
    <w:rsid w:val="006B5818"/>
    <w:rsid w:val="006C58E9"/>
    <w:rsid w:val="006D3645"/>
    <w:rsid w:val="006D6183"/>
    <w:rsid w:val="006D6912"/>
    <w:rsid w:val="006D69AE"/>
    <w:rsid w:val="006D734F"/>
    <w:rsid w:val="006E43ED"/>
    <w:rsid w:val="006F3798"/>
    <w:rsid w:val="006F7028"/>
    <w:rsid w:val="007063AB"/>
    <w:rsid w:val="00707087"/>
    <w:rsid w:val="00715197"/>
    <w:rsid w:val="007254DA"/>
    <w:rsid w:val="00734AD2"/>
    <w:rsid w:val="00735C1A"/>
    <w:rsid w:val="007527DF"/>
    <w:rsid w:val="00766392"/>
    <w:rsid w:val="0077778B"/>
    <w:rsid w:val="00783A08"/>
    <w:rsid w:val="00792666"/>
    <w:rsid w:val="00797079"/>
    <w:rsid w:val="007C0B53"/>
    <w:rsid w:val="007C2A4D"/>
    <w:rsid w:val="007C6B56"/>
    <w:rsid w:val="007D259E"/>
    <w:rsid w:val="007E13AE"/>
    <w:rsid w:val="007E1940"/>
    <w:rsid w:val="007E6B01"/>
    <w:rsid w:val="00812760"/>
    <w:rsid w:val="00813A24"/>
    <w:rsid w:val="00817EEB"/>
    <w:rsid w:val="00825704"/>
    <w:rsid w:val="00835548"/>
    <w:rsid w:val="00845F02"/>
    <w:rsid w:val="008554B1"/>
    <w:rsid w:val="00867FB7"/>
    <w:rsid w:val="0088603D"/>
    <w:rsid w:val="00892CE8"/>
    <w:rsid w:val="008B01DC"/>
    <w:rsid w:val="008B14FB"/>
    <w:rsid w:val="008B7BB7"/>
    <w:rsid w:val="008C6803"/>
    <w:rsid w:val="008D5AAE"/>
    <w:rsid w:val="008E4CD2"/>
    <w:rsid w:val="008E6E4E"/>
    <w:rsid w:val="0090166C"/>
    <w:rsid w:val="00921921"/>
    <w:rsid w:val="009437F0"/>
    <w:rsid w:val="009515E2"/>
    <w:rsid w:val="009520EB"/>
    <w:rsid w:val="009703BC"/>
    <w:rsid w:val="00975E2F"/>
    <w:rsid w:val="0098380E"/>
    <w:rsid w:val="009971AA"/>
    <w:rsid w:val="009A5F21"/>
    <w:rsid w:val="009C67DF"/>
    <w:rsid w:val="009C7CBB"/>
    <w:rsid w:val="009D727F"/>
    <w:rsid w:val="009F58E5"/>
    <w:rsid w:val="00A17852"/>
    <w:rsid w:val="00A24B0F"/>
    <w:rsid w:val="00A552AD"/>
    <w:rsid w:val="00A57529"/>
    <w:rsid w:val="00A62756"/>
    <w:rsid w:val="00A641C2"/>
    <w:rsid w:val="00A772FB"/>
    <w:rsid w:val="00A95B31"/>
    <w:rsid w:val="00AA0099"/>
    <w:rsid w:val="00AA5EAD"/>
    <w:rsid w:val="00AB1650"/>
    <w:rsid w:val="00AC7D53"/>
    <w:rsid w:val="00AE223B"/>
    <w:rsid w:val="00AF41C0"/>
    <w:rsid w:val="00AF568C"/>
    <w:rsid w:val="00B069E4"/>
    <w:rsid w:val="00B12C47"/>
    <w:rsid w:val="00B444D7"/>
    <w:rsid w:val="00B46C8A"/>
    <w:rsid w:val="00B52B2C"/>
    <w:rsid w:val="00B625E3"/>
    <w:rsid w:val="00B64EF6"/>
    <w:rsid w:val="00B71DCF"/>
    <w:rsid w:val="00B84E86"/>
    <w:rsid w:val="00BC6E89"/>
    <w:rsid w:val="00BD4517"/>
    <w:rsid w:val="00BD5D40"/>
    <w:rsid w:val="00BE53FF"/>
    <w:rsid w:val="00BF05EB"/>
    <w:rsid w:val="00BF0B20"/>
    <w:rsid w:val="00BF26C1"/>
    <w:rsid w:val="00BF5C4A"/>
    <w:rsid w:val="00C013F3"/>
    <w:rsid w:val="00C02122"/>
    <w:rsid w:val="00C32AC9"/>
    <w:rsid w:val="00C3441C"/>
    <w:rsid w:val="00C466EA"/>
    <w:rsid w:val="00C47A4E"/>
    <w:rsid w:val="00C47F12"/>
    <w:rsid w:val="00C52F6D"/>
    <w:rsid w:val="00C65836"/>
    <w:rsid w:val="00C71563"/>
    <w:rsid w:val="00CA0A1C"/>
    <w:rsid w:val="00CA4500"/>
    <w:rsid w:val="00CB5DDA"/>
    <w:rsid w:val="00CB7570"/>
    <w:rsid w:val="00CC0682"/>
    <w:rsid w:val="00CF4C87"/>
    <w:rsid w:val="00D11A6E"/>
    <w:rsid w:val="00D12E41"/>
    <w:rsid w:val="00D37B6C"/>
    <w:rsid w:val="00D447BC"/>
    <w:rsid w:val="00D4741F"/>
    <w:rsid w:val="00D611ED"/>
    <w:rsid w:val="00D70F24"/>
    <w:rsid w:val="00D75658"/>
    <w:rsid w:val="00D90166"/>
    <w:rsid w:val="00DB6676"/>
    <w:rsid w:val="00DD1B9E"/>
    <w:rsid w:val="00DD75C2"/>
    <w:rsid w:val="00DE7DB2"/>
    <w:rsid w:val="00DF5BEA"/>
    <w:rsid w:val="00E034D1"/>
    <w:rsid w:val="00E068E2"/>
    <w:rsid w:val="00E37168"/>
    <w:rsid w:val="00E40664"/>
    <w:rsid w:val="00E45EDE"/>
    <w:rsid w:val="00E53B18"/>
    <w:rsid w:val="00E54DC2"/>
    <w:rsid w:val="00E56F75"/>
    <w:rsid w:val="00E93051"/>
    <w:rsid w:val="00E95B42"/>
    <w:rsid w:val="00EC1E2A"/>
    <w:rsid w:val="00EC6645"/>
    <w:rsid w:val="00EE21DC"/>
    <w:rsid w:val="00EF5CC3"/>
    <w:rsid w:val="00F11374"/>
    <w:rsid w:val="00F1185D"/>
    <w:rsid w:val="00F11913"/>
    <w:rsid w:val="00F11D49"/>
    <w:rsid w:val="00F33D63"/>
    <w:rsid w:val="00F37BBA"/>
    <w:rsid w:val="00F5720E"/>
    <w:rsid w:val="00F81817"/>
    <w:rsid w:val="00F92745"/>
    <w:rsid w:val="00FA32C0"/>
    <w:rsid w:val="00FE14B9"/>
    <w:rsid w:val="00FE2887"/>
    <w:rsid w:val="00FE30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9FB06"/>
  <w15:chartTrackingRefBased/>
  <w15:docId w15:val="{BAEC0A5E-C2F5-4756-A1A3-F169E6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uiPriority w:val="99"/>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52">
    <w:name w:val="Звичайний5"/>
    <w:rsid w:val="006D734F"/>
    <w:pPr>
      <w:widowControl w:val="0"/>
      <w:spacing w:after="0" w:line="240" w:lineRule="auto"/>
    </w:pPr>
    <w:rPr>
      <w:rFonts w:ascii="Times New Roman" w:eastAsia="Times New Roman" w:hAnsi="Times New Roman" w:cs="Times New Roman"/>
      <w:snapToGrid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72961712">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156339962">
      <w:bodyDiv w:val="1"/>
      <w:marLeft w:val="0"/>
      <w:marRight w:val="0"/>
      <w:marTop w:val="0"/>
      <w:marBottom w:val="0"/>
      <w:divBdr>
        <w:top w:val="none" w:sz="0" w:space="0" w:color="auto"/>
        <w:left w:val="none" w:sz="0" w:space="0" w:color="auto"/>
        <w:bottom w:val="none" w:sz="0" w:space="0" w:color="auto"/>
        <w:right w:val="none" w:sz="0" w:space="0" w:color="auto"/>
      </w:divBdr>
    </w:div>
    <w:div w:id="1284847125">
      <w:bodyDiv w:val="1"/>
      <w:marLeft w:val="0"/>
      <w:marRight w:val="0"/>
      <w:marTop w:val="0"/>
      <w:marBottom w:val="0"/>
      <w:divBdr>
        <w:top w:val="none" w:sz="0" w:space="0" w:color="auto"/>
        <w:left w:val="none" w:sz="0" w:space="0" w:color="auto"/>
        <w:bottom w:val="none" w:sz="0" w:space="0" w:color="auto"/>
        <w:right w:val="none" w:sz="0" w:space="0" w:color="auto"/>
      </w:divBdr>
    </w:div>
    <w:div w:id="1342001524">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382-2023-%D0%BF" TargetMode="External"/><Relationship Id="rId68" Type="http://schemas.openxmlformats.org/officeDocument/2006/relationships/hyperlink" Target="https://zakon.rada.gov.ua/laws/show/755-15"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zakon.rada.gov.ua/laws/show/922-19"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2939-17"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922-19" TargetMode="External"/><Relationship Id="rId95" Type="http://schemas.openxmlformats.org/officeDocument/2006/relationships/footer" Target="footer1.xm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1644-18" TargetMode="External"/><Relationship Id="rId80" Type="http://schemas.openxmlformats.org/officeDocument/2006/relationships/hyperlink" Target="https://zakon.rada.gov.ua/laws/show/922-19" TargetMode="External"/><Relationship Id="rId85" Type="http://schemas.openxmlformats.org/officeDocument/2006/relationships/hyperlink" Target="https://zakon.rada.gov.ua/laws/show/2939-17"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922-19" TargetMode="External"/><Relationship Id="rId67" Type="http://schemas.openxmlformats.org/officeDocument/2006/relationships/hyperlink" Target="https://zakon.rada.gov.ua/laws/show/2210-14"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922-19"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2210-14"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1178-2022-%D0%BF" TargetMode="External"/><Relationship Id="rId86" Type="http://schemas.openxmlformats.org/officeDocument/2006/relationships/hyperlink" Target="file:///C:\npd-doc%3fnpid=26604" TargetMode="External"/><Relationship Id="rId94"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435-15" TargetMode="External"/><Relationship Id="rId55" Type="http://schemas.openxmlformats.org/officeDocument/2006/relationships/hyperlink" Target="https://zakon.rada.gov.ua/laws/show/382-2023-%D0%BF" TargetMode="External"/><Relationship Id="rId76" Type="http://schemas.openxmlformats.org/officeDocument/2006/relationships/hyperlink" Target="https://zakon.rada.gov.ua/laws/show/1178-2022-%D0%BF"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2210-14" TargetMode="External"/><Relationship Id="rId87" Type="http://schemas.openxmlformats.org/officeDocument/2006/relationships/hyperlink" Target="file:///C:\npd-doc%3fnpid=26604"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2939-17" TargetMode="External"/><Relationship Id="rId14" Type="http://schemas.openxmlformats.org/officeDocument/2006/relationships/hyperlink" Target="https://zakon.rada.gov.ua/laws/show/1644-18"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ed20230520" TargetMode="External"/><Relationship Id="rId56" Type="http://schemas.openxmlformats.org/officeDocument/2006/relationships/hyperlink" Target="https://zakon.rada.gov.ua/laws/show/922-19"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B8C72-1867-4BE9-83DC-F73F1760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44</Pages>
  <Words>21649</Words>
  <Characters>123403</Characters>
  <Application>Microsoft Office Word</Application>
  <DocSecurity>0</DocSecurity>
  <Lines>1028</Lines>
  <Paragraphs>289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22</cp:revision>
  <cp:lastPrinted>2024-12-06T10:00:00Z</cp:lastPrinted>
  <dcterms:created xsi:type="dcterms:W3CDTF">2024-03-12T16:36:00Z</dcterms:created>
  <dcterms:modified xsi:type="dcterms:W3CDTF">2026-01-13T08:18:00Z</dcterms:modified>
</cp:coreProperties>
</file>