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495175E"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46AE62F7"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79EC0D5" w14:textId="1F50BCB0" w:rsidR="0060719D" w:rsidRPr="0060719D" w:rsidRDefault="0060719D" w:rsidP="0060719D">
      <w:pPr>
        <w:jc w:val="center"/>
        <w:rPr>
          <w:rFonts w:ascii="Times New Roman" w:hAnsi="Times New Roman"/>
          <w:b/>
          <w:iCs/>
          <w:color w:val="000000"/>
          <w:sz w:val="24"/>
          <w:szCs w:val="24"/>
        </w:rPr>
      </w:pPr>
      <w:r w:rsidRPr="00940686">
        <w:rPr>
          <w:rFonts w:ascii="Times New Roman" w:hAnsi="Times New Roman"/>
          <w:bCs/>
          <w:iCs/>
          <w:sz w:val="24"/>
          <w:szCs w:val="24"/>
        </w:rPr>
        <w:t>«</w:t>
      </w:r>
      <w:r w:rsidRPr="00940686">
        <w:rPr>
          <w:rFonts w:ascii="Times New Roman" w:hAnsi="Times New Roman"/>
          <w:color w:val="000000"/>
          <w:sz w:val="24"/>
          <w:szCs w:val="24"/>
        </w:rPr>
        <w:t>Планшетні комп’ютери та персональні комп’ютери»</w:t>
      </w:r>
      <w:r w:rsidRPr="00940686">
        <w:rPr>
          <w:rFonts w:ascii="Times New Roman" w:hAnsi="Times New Roman"/>
          <w:b/>
          <w:i/>
          <w:sz w:val="24"/>
          <w:szCs w:val="24"/>
        </w:rPr>
        <w:t xml:space="preserve"> </w:t>
      </w:r>
      <w:r w:rsidRPr="00B91CD7">
        <w:rPr>
          <w:rFonts w:ascii="Times New Roman" w:hAnsi="Times New Roman"/>
          <w:sz w:val="24"/>
          <w:szCs w:val="24"/>
        </w:rPr>
        <w:t xml:space="preserve">за </w:t>
      </w:r>
      <w:r w:rsidRPr="00B91CD7">
        <w:rPr>
          <w:rFonts w:ascii="Times New Roman" w:hAnsi="Times New Roman"/>
        </w:rPr>
        <w:t>ДК 021:2015-30210000-4 - Машини для обробки даних (апаратна частина)</w:t>
      </w:r>
    </w:p>
    <w:p w14:paraId="3DD19388" w14:textId="4A0686F1" w:rsidR="00AA0D7A" w:rsidRDefault="00AA0D7A" w:rsidP="00AA0D7A">
      <w:pPr>
        <w:tabs>
          <w:tab w:val="left" w:pos="426"/>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6EF7C583" w14:textId="77777777" w:rsidR="00C71A24" w:rsidRDefault="00C71A24" w:rsidP="00C71A24">
      <w:pPr>
        <w:spacing w:after="0"/>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3BCC1BD9" w14:textId="77777777" w:rsidR="0060719D" w:rsidRPr="00940686" w:rsidRDefault="0060719D" w:rsidP="0060719D">
      <w:pPr>
        <w:jc w:val="center"/>
        <w:rPr>
          <w:rFonts w:ascii="Times New Roman" w:hAnsi="Times New Roman"/>
          <w:b/>
          <w:iCs/>
          <w:color w:val="000000"/>
          <w:sz w:val="24"/>
          <w:szCs w:val="24"/>
        </w:rPr>
      </w:pPr>
      <w:r w:rsidRPr="00940686">
        <w:rPr>
          <w:rFonts w:ascii="Times New Roman" w:hAnsi="Times New Roman"/>
          <w:bCs/>
          <w:iCs/>
          <w:sz w:val="24"/>
          <w:szCs w:val="24"/>
        </w:rPr>
        <w:t>«</w:t>
      </w:r>
      <w:r w:rsidRPr="00940686">
        <w:rPr>
          <w:rFonts w:ascii="Times New Roman" w:hAnsi="Times New Roman"/>
          <w:color w:val="000000"/>
          <w:sz w:val="24"/>
          <w:szCs w:val="24"/>
        </w:rPr>
        <w:t>Планшетні комп’ютери та персональні комп’ютери»</w:t>
      </w:r>
      <w:r w:rsidRPr="00940686">
        <w:rPr>
          <w:rFonts w:ascii="Times New Roman" w:hAnsi="Times New Roman"/>
          <w:b/>
          <w:i/>
          <w:sz w:val="24"/>
          <w:szCs w:val="24"/>
        </w:rPr>
        <w:t xml:space="preserve"> </w:t>
      </w:r>
    </w:p>
    <w:p w14:paraId="205519AB" w14:textId="77777777" w:rsidR="0060719D" w:rsidRPr="00751AF7" w:rsidRDefault="0060719D" w:rsidP="0060719D">
      <w:pPr>
        <w:spacing w:line="240" w:lineRule="auto"/>
        <w:jc w:val="center"/>
        <w:rPr>
          <w:rFonts w:ascii="Times New Roman" w:hAnsi="Times New Roman"/>
          <w:b/>
          <w:bCs/>
        </w:rPr>
      </w:pPr>
      <w:r w:rsidRPr="00940686">
        <w:rPr>
          <w:rFonts w:ascii="Times New Roman" w:hAnsi="Times New Roman"/>
        </w:rPr>
        <w:t>згідно ДК 021:2015-30210000-4 - Машини для обробки даних (апаратна частина)</w:t>
      </w:r>
    </w:p>
    <w:tbl>
      <w:tblPr>
        <w:tblStyle w:val="a7"/>
        <w:tblW w:w="0" w:type="auto"/>
        <w:tblLook w:val="04A0" w:firstRow="1" w:lastRow="0" w:firstColumn="1" w:lastColumn="0" w:noHBand="0" w:noVBand="1"/>
      </w:tblPr>
      <w:tblGrid>
        <w:gridCol w:w="562"/>
        <w:gridCol w:w="4111"/>
        <w:gridCol w:w="2548"/>
        <w:gridCol w:w="2408"/>
      </w:tblGrid>
      <w:tr w:rsidR="0060719D" w:rsidRPr="00751AF7" w14:paraId="6A8E9900" w14:textId="77777777" w:rsidTr="005849A9">
        <w:tc>
          <w:tcPr>
            <w:tcW w:w="562" w:type="dxa"/>
          </w:tcPr>
          <w:p w14:paraId="7BC673AF" w14:textId="77777777" w:rsidR="0060719D" w:rsidRPr="00751AF7" w:rsidRDefault="0060719D" w:rsidP="005849A9">
            <w:pPr>
              <w:jc w:val="center"/>
              <w:rPr>
                <w:rFonts w:ascii="Times New Roman" w:hAnsi="Times New Roman"/>
                <w:b/>
              </w:rPr>
            </w:pPr>
            <w:r w:rsidRPr="00751AF7">
              <w:rPr>
                <w:rFonts w:ascii="Times New Roman" w:hAnsi="Times New Roman"/>
                <w:b/>
              </w:rPr>
              <w:t>№</w:t>
            </w:r>
          </w:p>
        </w:tc>
        <w:tc>
          <w:tcPr>
            <w:tcW w:w="4111" w:type="dxa"/>
          </w:tcPr>
          <w:p w14:paraId="0750F41E" w14:textId="77777777" w:rsidR="0060719D" w:rsidRPr="00751AF7" w:rsidRDefault="0060719D" w:rsidP="005849A9">
            <w:pPr>
              <w:jc w:val="center"/>
              <w:rPr>
                <w:rFonts w:ascii="Times New Roman" w:hAnsi="Times New Roman"/>
                <w:b/>
              </w:rPr>
            </w:pPr>
            <w:r w:rsidRPr="00751AF7">
              <w:rPr>
                <w:rFonts w:ascii="Times New Roman" w:hAnsi="Times New Roman"/>
                <w:b/>
              </w:rPr>
              <w:t>Найменування</w:t>
            </w:r>
          </w:p>
        </w:tc>
        <w:tc>
          <w:tcPr>
            <w:tcW w:w="2548" w:type="dxa"/>
          </w:tcPr>
          <w:p w14:paraId="47B1D9F8" w14:textId="77777777" w:rsidR="0060719D" w:rsidRPr="00751AF7" w:rsidRDefault="0060719D" w:rsidP="005849A9">
            <w:pPr>
              <w:jc w:val="center"/>
              <w:rPr>
                <w:rFonts w:ascii="Times New Roman" w:hAnsi="Times New Roman"/>
                <w:b/>
              </w:rPr>
            </w:pPr>
            <w:r w:rsidRPr="00751AF7">
              <w:rPr>
                <w:rFonts w:ascii="Times New Roman" w:hAnsi="Times New Roman"/>
                <w:b/>
              </w:rPr>
              <w:t>Одиниці виміру</w:t>
            </w:r>
          </w:p>
        </w:tc>
        <w:tc>
          <w:tcPr>
            <w:tcW w:w="2408" w:type="dxa"/>
          </w:tcPr>
          <w:p w14:paraId="0D03EC58" w14:textId="77777777" w:rsidR="0060719D" w:rsidRPr="00751AF7" w:rsidRDefault="0060719D" w:rsidP="005849A9">
            <w:pPr>
              <w:jc w:val="center"/>
              <w:rPr>
                <w:rFonts w:ascii="Times New Roman" w:hAnsi="Times New Roman"/>
                <w:b/>
              </w:rPr>
            </w:pPr>
            <w:r w:rsidRPr="00751AF7">
              <w:rPr>
                <w:rFonts w:ascii="Times New Roman" w:hAnsi="Times New Roman"/>
                <w:b/>
              </w:rPr>
              <w:t>Кількість</w:t>
            </w:r>
          </w:p>
        </w:tc>
      </w:tr>
      <w:tr w:rsidR="0060719D" w:rsidRPr="00751AF7" w14:paraId="2DE8196D" w14:textId="77777777" w:rsidTr="005849A9">
        <w:tc>
          <w:tcPr>
            <w:tcW w:w="562" w:type="dxa"/>
          </w:tcPr>
          <w:p w14:paraId="7B907534" w14:textId="77777777" w:rsidR="0060719D" w:rsidRPr="00751AF7" w:rsidRDefault="0060719D" w:rsidP="005849A9">
            <w:pPr>
              <w:jc w:val="center"/>
              <w:rPr>
                <w:rFonts w:ascii="Times New Roman" w:hAnsi="Times New Roman"/>
              </w:rPr>
            </w:pPr>
            <w:r w:rsidRPr="00751AF7">
              <w:rPr>
                <w:rFonts w:ascii="Times New Roman" w:hAnsi="Times New Roman"/>
              </w:rPr>
              <w:t>1</w:t>
            </w:r>
            <w:r>
              <w:rPr>
                <w:rFonts w:ascii="Times New Roman" w:hAnsi="Times New Roman"/>
              </w:rPr>
              <w:t>.</w:t>
            </w:r>
          </w:p>
        </w:tc>
        <w:tc>
          <w:tcPr>
            <w:tcW w:w="4111" w:type="dxa"/>
          </w:tcPr>
          <w:p w14:paraId="6FED54C8" w14:textId="77777777" w:rsidR="0060719D" w:rsidRPr="00751AF7" w:rsidRDefault="0060719D" w:rsidP="005849A9">
            <w:pPr>
              <w:jc w:val="center"/>
              <w:rPr>
                <w:rFonts w:ascii="Times New Roman" w:hAnsi="Times New Roman"/>
              </w:rPr>
            </w:pPr>
            <w:r w:rsidRPr="00751AF7">
              <w:rPr>
                <w:rFonts w:ascii="Times New Roman" w:hAnsi="Times New Roman"/>
              </w:rPr>
              <w:t>Планшетний комп’ютер</w:t>
            </w:r>
          </w:p>
        </w:tc>
        <w:tc>
          <w:tcPr>
            <w:tcW w:w="2548" w:type="dxa"/>
          </w:tcPr>
          <w:p w14:paraId="7EDA7776" w14:textId="77777777" w:rsidR="0060719D" w:rsidRPr="00751AF7" w:rsidRDefault="0060719D" w:rsidP="005849A9">
            <w:pPr>
              <w:jc w:val="center"/>
              <w:rPr>
                <w:rFonts w:ascii="Times New Roman" w:hAnsi="Times New Roman"/>
              </w:rPr>
            </w:pPr>
            <w:r w:rsidRPr="00751AF7">
              <w:rPr>
                <w:rFonts w:ascii="Times New Roman" w:hAnsi="Times New Roman"/>
              </w:rPr>
              <w:t>шт.</w:t>
            </w:r>
          </w:p>
        </w:tc>
        <w:tc>
          <w:tcPr>
            <w:tcW w:w="2408" w:type="dxa"/>
          </w:tcPr>
          <w:p w14:paraId="1E25DEFC" w14:textId="77777777" w:rsidR="0060719D" w:rsidRPr="00751AF7" w:rsidRDefault="0060719D" w:rsidP="005849A9">
            <w:pPr>
              <w:jc w:val="center"/>
              <w:rPr>
                <w:rFonts w:ascii="Times New Roman" w:hAnsi="Times New Roman"/>
              </w:rPr>
            </w:pPr>
            <w:r w:rsidRPr="00751AF7">
              <w:rPr>
                <w:rFonts w:ascii="Times New Roman" w:hAnsi="Times New Roman"/>
              </w:rPr>
              <w:t>50</w:t>
            </w:r>
          </w:p>
        </w:tc>
      </w:tr>
      <w:tr w:rsidR="0060719D" w:rsidRPr="00751AF7" w14:paraId="7F76B00C" w14:textId="77777777" w:rsidTr="005849A9">
        <w:tc>
          <w:tcPr>
            <w:tcW w:w="562" w:type="dxa"/>
          </w:tcPr>
          <w:p w14:paraId="3C24470F" w14:textId="77777777" w:rsidR="0060719D" w:rsidRPr="00751AF7" w:rsidRDefault="0060719D" w:rsidP="005849A9">
            <w:pPr>
              <w:jc w:val="center"/>
              <w:rPr>
                <w:rFonts w:ascii="Times New Roman" w:hAnsi="Times New Roman"/>
              </w:rPr>
            </w:pPr>
            <w:r>
              <w:rPr>
                <w:rFonts w:ascii="Times New Roman" w:hAnsi="Times New Roman"/>
              </w:rPr>
              <w:t>2.</w:t>
            </w:r>
          </w:p>
        </w:tc>
        <w:tc>
          <w:tcPr>
            <w:tcW w:w="4111" w:type="dxa"/>
          </w:tcPr>
          <w:p w14:paraId="56C6E9D5" w14:textId="77777777" w:rsidR="0060719D" w:rsidRPr="00751AF7" w:rsidRDefault="0060719D" w:rsidP="005849A9">
            <w:pPr>
              <w:jc w:val="center"/>
              <w:rPr>
                <w:rFonts w:ascii="Times New Roman" w:hAnsi="Times New Roman"/>
              </w:rPr>
            </w:pPr>
            <w:r>
              <w:rPr>
                <w:rFonts w:ascii="Times New Roman" w:hAnsi="Times New Roman"/>
              </w:rPr>
              <w:t>Персональний комп’ютер</w:t>
            </w:r>
          </w:p>
        </w:tc>
        <w:tc>
          <w:tcPr>
            <w:tcW w:w="2548" w:type="dxa"/>
          </w:tcPr>
          <w:p w14:paraId="280572FC" w14:textId="77777777" w:rsidR="0060719D" w:rsidRPr="00751AF7" w:rsidRDefault="0060719D" w:rsidP="005849A9">
            <w:pPr>
              <w:jc w:val="center"/>
              <w:rPr>
                <w:rFonts w:ascii="Times New Roman" w:hAnsi="Times New Roman"/>
              </w:rPr>
            </w:pPr>
            <w:r>
              <w:rPr>
                <w:rFonts w:ascii="Times New Roman" w:hAnsi="Times New Roman"/>
              </w:rPr>
              <w:t>шт.</w:t>
            </w:r>
          </w:p>
        </w:tc>
        <w:tc>
          <w:tcPr>
            <w:tcW w:w="2408" w:type="dxa"/>
          </w:tcPr>
          <w:p w14:paraId="741908E2" w14:textId="77777777" w:rsidR="0060719D" w:rsidRPr="00751AF7" w:rsidRDefault="0060719D" w:rsidP="005849A9">
            <w:pPr>
              <w:jc w:val="center"/>
              <w:rPr>
                <w:rFonts w:ascii="Times New Roman" w:hAnsi="Times New Roman"/>
              </w:rPr>
            </w:pPr>
            <w:r>
              <w:rPr>
                <w:rFonts w:ascii="Times New Roman" w:hAnsi="Times New Roman"/>
              </w:rPr>
              <w:t>3</w:t>
            </w:r>
          </w:p>
        </w:tc>
      </w:tr>
    </w:tbl>
    <w:p w14:paraId="074CB692" w14:textId="77777777" w:rsidR="0060719D" w:rsidRPr="00751AF7" w:rsidRDefault="0060719D" w:rsidP="0060719D">
      <w:pPr>
        <w:jc w:val="center"/>
      </w:pPr>
    </w:p>
    <w:p w14:paraId="2504BC68" w14:textId="77777777" w:rsidR="0060719D" w:rsidRPr="00751AF7" w:rsidRDefault="0060719D" w:rsidP="0060719D">
      <w:pPr>
        <w:pStyle w:val="a5"/>
        <w:spacing w:before="0" w:beforeAutospacing="0" w:after="0" w:afterAutospacing="0"/>
        <w:jc w:val="center"/>
        <w:rPr>
          <w:b/>
          <w:bCs/>
          <w:color w:val="000000"/>
          <w:sz w:val="22"/>
          <w:szCs w:val="22"/>
          <w:lang w:val="uk-UA"/>
        </w:rPr>
      </w:pPr>
      <w:r w:rsidRPr="00751AF7">
        <w:rPr>
          <w:b/>
          <w:bCs/>
          <w:color w:val="000000"/>
          <w:sz w:val="22"/>
          <w:szCs w:val="22"/>
          <w:lang w:val="uk-UA"/>
        </w:rPr>
        <w:t>ЗАГАЛЬНІ ВИМОГИ ДО ПРЕДМЕТУ ЗАКУПІВЛІ:</w:t>
      </w:r>
    </w:p>
    <w:p w14:paraId="41BCB28E" w14:textId="77777777" w:rsidR="0060719D" w:rsidRPr="00751AF7" w:rsidRDefault="0060719D" w:rsidP="0060719D">
      <w:pPr>
        <w:pStyle w:val="a5"/>
        <w:spacing w:before="0" w:beforeAutospacing="0" w:after="0" w:afterAutospacing="0"/>
        <w:jc w:val="both"/>
        <w:rPr>
          <w:lang w:val="uk-UA"/>
        </w:rPr>
      </w:pPr>
    </w:p>
    <w:p w14:paraId="7F1AC414" w14:textId="77777777" w:rsidR="0060719D" w:rsidRPr="00751AF7" w:rsidRDefault="0060719D" w:rsidP="0060719D">
      <w:pPr>
        <w:pStyle w:val="a5"/>
        <w:numPr>
          <w:ilvl w:val="0"/>
          <w:numId w:val="4"/>
        </w:numPr>
        <w:spacing w:before="0" w:beforeAutospacing="0" w:after="0" w:afterAutospacing="0"/>
        <w:jc w:val="both"/>
        <w:rPr>
          <w:color w:val="000000"/>
          <w:sz w:val="22"/>
          <w:szCs w:val="22"/>
          <w:lang w:val="uk-UA"/>
        </w:rPr>
      </w:pPr>
      <w:r w:rsidRPr="00751AF7">
        <w:rPr>
          <w:color w:val="000000"/>
          <w:sz w:val="22"/>
          <w:szCs w:val="22"/>
          <w:lang w:val="uk-UA"/>
        </w:rPr>
        <w:t>Ціна на товар враховує всі податки та збори, що сплачуються або мають бути сплачені</w:t>
      </w:r>
    </w:p>
    <w:p w14:paraId="40E132F2" w14:textId="77777777" w:rsidR="0060719D" w:rsidRPr="00751AF7" w:rsidRDefault="0060719D" w:rsidP="0060719D">
      <w:pPr>
        <w:pStyle w:val="a5"/>
        <w:spacing w:before="0" w:beforeAutospacing="0" w:after="0" w:afterAutospacing="0"/>
        <w:jc w:val="both"/>
        <w:rPr>
          <w:color w:val="000000"/>
          <w:sz w:val="22"/>
          <w:szCs w:val="22"/>
          <w:lang w:val="uk-UA"/>
        </w:rPr>
      </w:pPr>
      <w:r w:rsidRPr="00751AF7">
        <w:rPr>
          <w:color w:val="000000"/>
          <w:sz w:val="22"/>
          <w:szCs w:val="22"/>
          <w:lang w:val="uk-UA"/>
        </w:rPr>
        <w:t>стосовно запропонованого товару. Постачання здійснюється за рахунок Постачальника до місця поставки: 33028, вул. Котляревського, 5, м. Рівне, Рівненська область.</w:t>
      </w:r>
    </w:p>
    <w:p w14:paraId="1A6C352C" w14:textId="77777777" w:rsidR="0060719D" w:rsidRPr="00751AF7" w:rsidRDefault="0060719D" w:rsidP="0060719D">
      <w:pPr>
        <w:pStyle w:val="a5"/>
        <w:spacing w:before="0" w:beforeAutospacing="0" w:after="0" w:afterAutospacing="0"/>
        <w:ind w:firstLine="708"/>
        <w:jc w:val="both"/>
        <w:rPr>
          <w:color w:val="000000"/>
          <w:sz w:val="22"/>
          <w:szCs w:val="22"/>
          <w:lang w:val="uk-UA"/>
        </w:rPr>
      </w:pPr>
      <w:r w:rsidRPr="00751AF7">
        <w:rPr>
          <w:color w:val="000000"/>
          <w:sz w:val="22"/>
          <w:szCs w:val="22"/>
          <w:lang w:val="uk-UA"/>
        </w:rPr>
        <w:t>2. Пропонований до постачання товар є новим (таким, що не був у використанні). Всі основні компоненти товару є оригінальними. </w:t>
      </w:r>
    </w:p>
    <w:p w14:paraId="4440A8DC" w14:textId="77777777" w:rsidR="0060719D" w:rsidRPr="00751AF7" w:rsidRDefault="0060719D" w:rsidP="0060719D">
      <w:pPr>
        <w:pStyle w:val="a5"/>
        <w:spacing w:before="0" w:beforeAutospacing="0" w:after="0" w:afterAutospacing="0"/>
        <w:ind w:firstLine="708"/>
        <w:jc w:val="both"/>
        <w:rPr>
          <w:lang w:val="uk-UA"/>
        </w:rPr>
      </w:pPr>
      <w:r w:rsidRPr="00751AF7">
        <w:rPr>
          <w:color w:val="000000"/>
          <w:sz w:val="22"/>
          <w:szCs w:val="22"/>
          <w:lang w:val="uk-UA"/>
        </w:rPr>
        <w:t>3. Якість товару, що постачається, відповідає вимогам до товарів цього типу/виду.</w:t>
      </w:r>
    </w:p>
    <w:p w14:paraId="7F9ACB85" w14:textId="77777777" w:rsidR="0060719D" w:rsidRPr="00751AF7" w:rsidRDefault="0060719D" w:rsidP="0060719D">
      <w:pPr>
        <w:pStyle w:val="a5"/>
        <w:spacing w:before="0" w:beforeAutospacing="0" w:after="0" w:afterAutospacing="0"/>
        <w:ind w:firstLine="708"/>
        <w:jc w:val="both"/>
        <w:rPr>
          <w:lang w:val="uk-UA"/>
        </w:rPr>
      </w:pPr>
      <w:r w:rsidRPr="00751AF7">
        <w:rPr>
          <w:color w:val="000000"/>
          <w:sz w:val="22"/>
          <w:szCs w:val="22"/>
          <w:lang w:val="uk-UA"/>
        </w:rPr>
        <w:t>4. У складі тендерної пропозиції Учаснику необхідно надати порівняльну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707EB815" w14:textId="77777777" w:rsidR="0060719D" w:rsidRPr="00751AF7" w:rsidRDefault="0060719D" w:rsidP="0060719D">
      <w:pPr>
        <w:pStyle w:val="a5"/>
        <w:spacing w:before="0" w:beforeAutospacing="0" w:after="0" w:afterAutospacing="0"/>
        <w:ind w:firstLine="708"/>
        <w:jc w:val="both"/>
        <w:rPr>
          <w:lang w:val="uk-UA"/>
        </w:rPr>
      </w:pPr>
      <w:r w:rsidRPr="00751AF7">
        <w:rPr>
          <w:color w:val="000000"/>
          <w:sz w:val="22"/>
          <w:szCs w:val="22"/>
          <w:lang w:val="uk-UA"/>
        </w:rPr>
        <w:t>5. У разі, якщо пропонований Учасником товар не відповідає технічним вимогам Замовника, або у тендерній пропозиції Учасника відсутні дані, необхідні/достатні для перевірки запропонованого ним товару технічним вимогам Замовника, тендерна пропозиція такого Учасника відхиляється.</w:t>
      </w:r>
    </w:p>
    <w:p w14:paraId="4868E6C1" w14:textId="77777777" w:rsidR="0060719D" w:rsidRPr="00751AF7" w:rsidRDefault="0060719D" w:rsidP="0060719D">
      <w:pPr>
        <w:pStyle w:val="a5"/>
        <w:spacing w:before="0" w:beforeAutospacing="0" w:after="0" w:afterAutospacing="0"/>
        <w:ind w:firstLine="708"/>
        <w:jc w:val="both"/>
        <w:rPr>
          <w:lang w:val="uk-UA"/>
        </w:rPr>
      </w:pPr>
      <w:r w:rsidRPr="00751AF7">
        <w:rPr>
          <w:color w:val="000000"/>
          <w:sz w:val="22"/>
          <w:szCs w:val="22"/>
          <w:lang w:val="uk-UA"/>
        </w:rPr>
        <w:t xml:space="preserve">6. Строк поставки – </w:t>
      </w:r>
      <w:r w:rsidRPr="003E70DB">
        <w:rPr>
          <w:sz w:val="22"/>
          <w:szCs w:val="22"/>
          <w:lang w:val="uk-UA"/>
        </w:rPr>
        <w:t>до 17.03.2026 р.</w:t>
      </w:r>
    </w:p>
    <w:p w14:paraId="7B694DF4" w14:textId="77777777" w:rsidR="0060719D" w:rsidRPr="00751AF7" w:rsidRDefault="0060719D" w:rsidP="0060719D"/>
    <w:p w14:paraId="11E093A9" w14:textId="77777777" w:rsidR="0060719D" w:rsidRPr="00751AF7" w:rsidRDefault="0060719D" w:rsidP="0060719D">
      <w:pPr>
        <w:jc w:val="center"/>
        <w:rPr>
          <w:rFonts w:ascii="Times New Roman" w:hAnsi="Times New Roman"/>
          <w:b/>
          <w:bCs/>
          <w:color w:val="090F14"/>
        </w:rPr>
      </w:pPr>
      <w:r w:rsidRPr="00751AF7">
        <w:rPr>
          <w:rFonts w:ascii="Times New Roman" w:hAnsi="Times New Roman"/>
          <w:b/>
          <w:bCs/>
          <w:color w:val="090F14"/>
        </w:rPr>
        <w:t>ІНФОРМАЦІЯ ПРО НЕОБХІДНІ ТЕХНІЧНІ, ЯКІСНІ ТА КІЛЬКІСНІ ХАРАКТЕРИСТИКИ ПРЕДМЕТУ ЗАКУПІВЛІ</w:t>
      </w:r>
    </w:p>
    <w:tbl>
      <w:tblPr>
        <w:tblStyle w:val="a7"/>
        <w:tblW w:w="0" w:type="auto"/>
        <w:tblLook w:val="04A0" w:firstRow="1" w:lastRow="0" w:firstColumn="1" w:lastColumn="0" w:noHBand="0" w:noVBand="1"/>
      </w:tblPr>
      <w:tblGrid>
        <w:gridCol w:w="421"/>
        <w:gridCol w:w="2048"/>
        <w:gridCol w:w="2757"/>
        <w:gridCol w:w="4119"/>
      </w:tblGrid>
      <w:tr w:rsidR="0060719D" w:rsidRPr="00751AF7" w14:paraId="4E68F13C" w14:textId="77777777" w:rsidTr="005849A9">
        <w:tc>
          <w:tcPr>
            <w:tcW w:w="421" w:type="dxa"/>
          </w:tcPr>
          <w:p w14:paraId="6F8D8459" w14:textId="77777777" w:rsidR="0060719D" w:rsidRPr="00751AF7" w:rsidRDefault="0060719D" w:rsidP="005849A9">
            <w:pPr>
              <w:jc w:val="center"/>
              <w:rPr>
                <w:rFonts w:ascii="Times New Roman" w:hAnsi="Times New Roman"/>
              </w:rPr>
            </w:pPr>
            <w:r w:rsidRPr="00751AF7">
              <w:rPr>
                <w:rFonts w:ascii="Times New Roman" w:hAnsi="Times New Roman"/>
              </w:rPr>
              <w:t>№</w:t>
            </w:r>
          </w:p>
        </w:tc>
        <w:tc>
          <w:tcPr>
            <w:tcW w:w="2048" w:type="dxa"/>
          </w:tcPr>
          <w:p w14:paraId="231B2EE3" w14:textId="77777777" w:rsidR="0060719D" w:rsidRPr="00751AF7" w:rsidRDefault="0060719D" w:rsidP="005849A9">
            <w:pPr>
              <w:jc w:val="center"/>
              <w:rPr>
                <w:rFonts w:ascii="Times New Roman" w:hAnsi="Times New Roman"/>
              </w:rPr>
            </w:pPr>
            <w:r w:rsidRPr="00751AF7">
              <w:rPr>
                <w:rFonts w:ascii="Times New Roman" w:hAnsi="Times New Roman"/>
              </w:rPr>
              <w:t>Найменування Товару</w:t>
            </w:r>
          </w:p>
        </w:tc>
        <w:tc>
          <w:tcPr>
            <w:tcW w:w="2757" w:type="dxa"/>
          </w:tcPr>
          <w:p w14:paraId="64E28B4F" w14:textId="77777777" w:rsidR="0060719D" w:rsidRPr="00751AF7" w:rsidRDefault="0060719D" w:rsidP="005849A9">
            <w:pPr>
              <w:jc w:val="center"/>
              <w:rPr>
                <w:rFonts w:ascii="Times New Roman" w:hAnsi="Times New Roman"/>
              </w:rPr>
            </w:pPr>
            <w:r>
              <w:rPr>
                <w:rFonts w:ascii="Times New Roman" w:hAnsi="Times New Roman"/>
              </w:rPr>
              <w:t>Назва параметру/складової частини або інші вимоги</w:t>
            </w:r>
          </w:p>
        </w:tc>
        <w:tc>
          <w:tcPr>
            <w:tcW w:w="4119" w:type="dxa"/>
          </w:tcPr>
          <w:p w14:paraId="62075586" w14:textId="77777777" w:rsidR="0060719D" w:rsidRPr="00751AF7" w:rsidRDefault="0060719D" w:rsidP="005849A9">
            <w:pPr>
              <w:jc w:val="center"/>
              <w:rPr>
                <w:rFonts w:ascii="Times New Roman" w:hAnsi="Times New Roman"/>
              </w:rPr>
            </w:pPr>
            <w:r w:rsidRPr="00751AF7">
              <w:rPr>
                <w:rFonts w:ascii="Times New Roman" w:hAnsi="Times New Roman"/>
              </w:rPr>
              <w:t>Технічні характеристики</w:t>
            </w:r>
          </w:p>
        </w:tc>
      </w:tr>
      <w:tr w:rsidR="0060719D" w:rsidRPr="00751AF7" w14:paraId="01F15B09" w14:textId="77777777" w:rsidTr="005849A9">
        <w:tc>
          <w:tcPr>
            <w:tcW w:w="421" w:type="dxa"/>
            <w:vMerge w:val="restart"/>
            <w:vAlign w:val="center"/>
          </w:tcPr>
          <w:p w14:paraId="2AFB78CB" w14:textId="77777777" w:rsidR="0060719D" w:rsidRPr="00751AF7" w:rsidRDefault="0060719D" w:rsidP="005849A9">
            <w:pPr>
              <w:jc w:val="center"/>
              <w:rPr>
                <w:rFonts w:ascii="Times New Roman" w:hAnsi="Times New Roman"/>
              </w:rPr>
            </w:pPr>
            <w:r w:rsidRPr="00751AF7">
              <w:rPr>
                <w:rFonts w:ascii="Times New Roman" w:hAnsi="Times New Roman"/>
              </w:rPr>
              <w:t>1</w:t>
            </w:r>
          </w:p>
        </w:tc>
        <w:tc>
          <w:tcPr>
            <w:tcW w:w="2048" w:type="dxa"/>
            <w:vMerge w:val="restart"/>
            <w:vAlign w:val="center"/>
          </w:tcPr>
          <w:p w14:paraId="0C55D01A" w14:textId="77777777" w:rsidR="0060719D" w:rsidRPr="00751AF7" w:rsidRDefault="0060719D" w:rsidP="005849A9">
            <w:pPr>
              <w:jc w:val="center"/>
              <w:rPr>
                <w:rFonts w:ascii="Times New Roman" w:hAnsi="Times New Roman"/>
              </w:rPr>
            </w:pPr>
            <w:r w:rsidRPr="00751AF7">
              <w:rPr>
                <w:rFonts w:ascii="Times New Roman" w:hAnsi="Times New Roman"/>
              </w:rPr>
              <w:t>Планшетний комп’ютер</w:t>
            </w:r>
          </w:p>
        </w:tc>
        <w:tc>
          <w:tcPr>
            <w:tcW w:w="2757" w:type="dxa"/>
          </w:tcPr>
          <w:p w14:paraId="531D2C71" w14:textId="77777777" w:rsidR="0060719D" w:rsidRPr="00751AF7" w:rsidRDefault="0060719D" w:rsidP="005849A9">
            <w:pPr>
              <w:rPr>
                <w:rFonts w:ascii="Times New Roman" w:hAnsi="Times New Roman"/>
              </w:rPr>
            </w:pPr>
            <w:r w:rsidRPr="00751AF7">
              <w:rPr>
                <w:rFonts w:ascii="Times New Roman" w:hAnsi="Times New Roman"/>
              </w:rPr>
              <w:t>Діагональ екрану</w:t>
            </w:r>
          </w:p>
        </w:tc>
        <w:tc>
          <w:tcPr>
            <w:tcW w:w="4119" w:type="dxa"/>
          </w:tcPr>
          <w:p w14:paraId="213ED155" w14:textId="77777777" w:rsidR="0060719D" w:rsidRPr="00751AF7" w:rsidRDefault="0060719D" w:rsidP="005849A9">
            <w:pPr>
              <w:rPr>
                <w:rFonts w:ascii="Times New Roman" w:hAnsi="Times New Roman"/>
              </w:rPr>
            </w:pPr>
            <w:r w:rsidRPr="00751AF7">
              <w:rPr>
                <w:rFonts w:ascii="Times New Roman" w:hAnsi="Times New Roman"/>
              </w:rPr>
              <w:t>не менше 8 дюймів</w:t>
            </w:r>
          </w:p>
        </w:tc>
      </w:tr>
      <w:tr w:rsidR="0060719D" w:rsidRPr="00751AF7" w14:paraId="73471895" w14:textId="77777777" w:rsidTr="005849A9">
        <w:tc>
          <w:tcPr>
            <w:tcW w:w="421" w:type="dxa"/>
            <w:vMerge/>
          </w:tcPr>
          <w:p w14:paraId="233E21BE" w14:textId="77777777" w:rsidR="0060719D" w:rsidRPr="00751AF7" w:rsidRDefault="0060719D" w:rsidP="005849A9">
            <w:pPr>
              <w:jc w:val="center"/>
              <w:rPr>
                <w:rFonts w:ascii="Times New Roman" w:hAnsi="Times New Roman"/>
              </w:rPr>
            </w:pPr>
          </w:p>
        </w:tc>
        <w:tc>
          <w:tcPr>
            <w:tcW w:w="2048" w:type="dxa"/>
            <w:vMerge/>
          </w:tcPr>
          <w:p w14:paraId="21A135B8"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0968718" w14:textId="77777777" w:rsidR="0060719D" w:rsidRPr="00751AF7" w:rsidRDefault="0060719D" w:rsidP="005849A9">
            <w:pPr>
              <w:rPr>
                <w:rFonts w:ascii="Times New Roman" w:hAnsi="Times New Roman"/>
              </w:rPr>
            </w:pPr>
            <w:r w:rsidRPr="00751AF7">
              <w:rPr>
                <w:rFonts w:ascii="Times New Roman" w:hAnsi="Times New Roman"/>
              </w:rPr>
              <w:t>Роздільна здатність</w:t>
            </w:r>
          </w:p>
        </w:tc>
        <w:tc>
          <w:tcPr>
            <w:tcW w:w="4119" w:type="dxa"/>
            <w:tcBorders>
              <w:top w:val="single" w:sz="4" w:space="0" w:color="000000"/>
              <w:left w:val="single" w:sz="4" w:space="0" w:color="000000"/>
              <w:bottom w:val="single" w:sz="4" w:space="0" w:color="000000"/>
              <w:right w:val="single" w:sz="4" w:space="0" w:color="auto"/>
            </w:tcBorders>
          </w:tcPr>
          <w:p w14:paraId="69C986D9" w14:textId="77777777" w:rsidR="0060719D" w:rsidRPr="00751AF7" w:rsidRDefault="0060719D" w:rsidP="005849A9">
            <w:pPr>
              <w:rPr>
                <w:rFonts w:ascii="Times New Roman" w:hAnsi="Times New Roman"/>
              </w:rPr>
            </w:pPr>
            <w:r w:rsidRPr="00751AF7">
              <w:rPr>
                <w:rFonts w:ascii="Times New Roman" w:hAnsi="Times New Roman"/>
              </w:rPr>
              <w:t>не менше 800×1340</w:t>
            </w:r>
          </w:p>
        </w:tc>
      </w:tr>
      <w:tr w:rsidR="0060719D" w:rsidRPr="00751AF7" w14:paraId="0728DE92" w14:textId="77777777" w:rsidTr="005849A9">
        <w:tc>
          <w:tcPr>
            <w:tcW w:w="421" w:type="dxa"/>
            <w:vMerge/>
          </w:tcPr>
          <w:p w14:paraId="0986FF99" w14:textId="77777777" w:rsidR="0060719D" w:rsidRPr="00751AF7" w:rsidRDefault="0060719D" w:rsidP="005849A9">
            <w:pPr>
              <w:jc w:val="center"/>
              <w:rPr>
                <w:rFonts w:ascii="Times New Roman" w:hAnsi="Times New Roman"/>
              </w:rPr>
            </w:pPr>
          </w:p>
        </w:tc>
        <w:tc>
          <w:tcPr>
            <w:tcW w:w="2048" w:type="dxa"/>
            <w:vMerge/>
          </w:tcPr>
          <w:p w14:paraId="1B08409D"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26A38B12" w14:textId="77777777" w:rsidR="0060719D" w:rsidRPr="00751AF7" w:rsidRDefault="0060719D" w:rsidP="005849A9">
            <w:pPr>
              <w:rPr>
                <w:rFonts w:ascii="Times New Roman" w:hAnsi="Times New Roman"/>
              </w:rPr>
            </w:pPr>
            <w:r w:rsidRPr="00751AF7">
              <w:rPr>
                <w:rFonts w:ascii="Times New Roman" w:hAnsi="Times New Roman"/>
              </w:rPr>
              <w:t>Яскравість</w:t>
            </w:r>
          </w:p>
        </w:tc>
        <w:tc>
          <w:tcPr>
            <w:tcW w:w="4119" w:type="dxa"/>
            <w:tcBorders>
              <w:top w:val="single" w:sz="4" w:space="0" w:color="000000"/>
              <w:left w:val="single" w:sz="4" w:space="0" w:color="000000"/>
              <w:bottom w:val="single" w:sz="4" w:space="0" w:color="000000"/>
              <w:right w:val="single" w:sz="4" w:space="0" w:color="auto"/>
            </w:tcBorders>
          </w:tcPr>
          <w:p w14:paraId="6B1B08AE" w14:textId="77777777" w:rsidR="0060719D" w:rsidRPr="00751AF7" w:rsidRDefault="0060719D" w:rsidP="005849A9">
            <w:pPr>
              <w:rPr>
                <w:rFonts w:ascii="Times New Roman" w:hAnsi="Times New Roman"/>
              </w:rPr>
            </w:pPr>
            <w:r w:rsidRPr="00751AF7">
              <w:rPr>
                <w:rFonts w:ascii="Times New Roman" w:hAnsi="Times New Roman"/>
              </w:rPr>
              <w:t xml:space="preserve">не менше 400 </w:t>
            </w:r>
            <w:proofErr w:type="spellStart"/>
            <w:r w:rsidRPr="00751AF7">
              <w:rPr>
                <w:rFonts w:ascii="Times New Roman" w:hAnsi="Times New Roman"/>
              </w:rPr>
              <w:t>ніт</w:t>
            </w:r>
            <w:proofErr w:type="spellEnd"/>
          </w:p>
        </w:tc>
      </w:tr>
      <w:tr w:rsidR="0060719D" w:rsidRPr="003E70DB" w14:paraId="0E719DE6" w14:textId="77777777" w:rsidTr="005849A9">
        <w:tc>
          <w:tcPr>
            <w:tcW w:w="421" w:type="dxa"/>
            <w:vMerge/>
          </w:tcPr>
          <w:p w14:paraId="45EF351F" w14:textId="77777777" w:rsidR="0060719D" w:rsidRPr="00751AF7" w:rsidRDefault="0060719D" w:rsidP="005849A9">
            <w:pPr>
              <w:jc w:val="center"/>
              <w:rPr>
                <w:rFonts w:ascii="Times New Roman" w:hAnsi="Times New Roman"/>
              </w:rPr>
            </w:pPr>
          </w:p>
        </w:tc>
        <w:tc>
          <w:tcPr>
            <w:tcW w:w="2048" w:type="dxa"/>
            <w:vMerge/>
          </w:tcPr>
          <w:p w14:paraId="04D5B4F1"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58B2A64" w14:textId="77777777" w:rsidR="0060719D" w:rsidRPr="00751AF7" w:rsidRDefault="0060719D" w:rsidP="005849A9">
            <w:pPr>
              <w:rPr>
                <w:rFonts w:ascii="Times New Roman" w:hAnsi="Times New Roman"/>
              </w:rPr>
            </w:pPr>
            <w:r w:rsidRPr="00751AF7">
              <w:rPr>
                <w:rFonts w:ascii="Times New Roman" w:hAnsi="Times New Roman"/>
              </w:rPr>
              <w:t>Захист</w:t>
            </w:r>
          </w:p>
        </w:tc>
        <w:tc>
          <w:tcPr>
            <w:tcW w:w="4119" w:type="dxa"/>
            <w:tcBorders>
              <w:top w:val="single" w:sz="4" w:space="0" w:color="000000"/>
              <w:left w:val="single" w:sz="4" w:space="0" w:color="000000"/>
              <w:bottom w:val="single" w:sz="4" w:space="0" w:color="000000"/>
              <w:right w:val="single" w:sz="4" w:space="0" w:color="auto"/>
            </w:tcBorders>
          </w:tcPr>
          <w:p w14:paraId="16E5F195" w14:textId="77777777" w:rsidR="0060719D" w:rsidRPr="00751AF7" w:rsidRDefault="0060719D" w:rsidP="005849A9">
            <w:pPr>
              <w:rPr>
                <w:rFonts w:ascii="Times New Roman" w:hAnsi="Times New Roman"/>
              </w:rPr>
            </w:pPr>
            <w:r w:rsidRPr="00751AF7">
              <w:rPr>
                <w:rFonts w:ascii="Times New Roman" w:hAnsi="Times New Roman"/>
              </w:rPr>
              <w:t>IP-68 та MIL-STD-810H, захист від падіння з висоти не менше 1 м</w:t>
            </w:r>
          </w:p>
        </w:tc>
      </w:tr>
      <w:tr w:rsidR="0060719D" w:rsidRPr="00751AF7" w14:paraId="1386C4E7" w14:textId="77777777" w:rsidTr="005849A9">
        <w:tc>
          <w:tcPr>
            <w:tcW w:w="421" w:type="dxa"/>
            <w:vMerge/>
          </w:tcPr>
          <w:p w14:paraId="37C33FF2" w14:textId="77777777" w:rsidR="0060719D" w:rsidRPr="00751AF7" w:rsidRDefault="0060719D" w:rsidP="005849A9">
            <w:pPr>
              <w:jc w:val="center"/>
              <w:rPr>
                <w:rFonts w:ascii="Times New Roman" w:hAnsi="Times New Roman"/>
              </w:rPr>
            </w:pPr>
          </w:p>
        </w:tc>
        <w:tc>
          <w:tcPr>
            <w:tcW w:w="2048" w:type="dxa"/>
            <w:vMerge/>
          </w:tcPr>
          <w:p w14:paraId="5878F404"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333613C6" w14:textId="77777777" w:rsidR="0060719D" w:rsidRPr="00751AF7" w:rsidRDefault="0060719D" w:rsidP="005849A9">
            <w:pPr>
              <w:rPr>
                <w:rFonts w:ascii="Times New Roman" w:hAnsi="Times New Roman"/>
              </w:rPr>
            </w:pPr>
            <w:r w:rsidRPr="00751AF7">
              <w:rPr>
                <w:rFonts w:ascii="Times New Roman" w:hAnsi="Times New Roman"/>
              </w:rPr>
              <w:t>Тип сенсорного екрана</w:t>
            </w:r>
          </w:p>
        </w:tc>
        <w:tc>
          <w:tcPr>
            <w:tcW w:w="4119" w:type="dxa"/>
            <w:tcBorders>
              <w:top w:val="single" w:sz="4" w:space="0" w:color="000000"/>
              <w:left w:val="single" w:sz="4" w:space="0" w:color="000000"/>
              <w:bottom w:val="single" w:sz="4" w:space="0" w:color="000000"/>
              <w:right w:val="single" w:sz="4" w:space="0" w:color="auto"/>
            </w:tcBorders>
          </w:tcPr>
          <w:p w14:paraId="3CA14FFF" w14:textId="77777777" w:rsidR="0060719D" w:rsidRPr="00751AF7" w:rsidRDefault="0060719D" w:rsidP="005849A9">
            <w:pPr>
              <w:rPr>
                <w:rFonts w:ascii="Times New Roman" w:hAnsi="Times New Roman"/>
              </w:rPr>
            </w:pPr>
            <w:r w:rsidRPr="00751AF7">
              <w:rPr>
                <w:rFonts w:ascii="Times New Roman" w:hAnsi="Times New Roman"/>
              </w:rPr>
              <w:t xml:space="preserve">ємнісний </w:t>
            </w:r>
            <w:proofErr w:type="spellStart"/>
            <w:r w:rsidRPr="00751AF7">
              <w:rPr>
                <w:rFonts w:ascii="Times New Roman" w:hAnsi="Times New Roman"/>
              </w:rPr>
              <w:t>мультисенсорний</w:t>
            </w:r>
            <w:proofErr w:type="spellEnd"/>
          </w:p>
        </w:tc>
      </w:tr>
      <w:tr w:rsidR="0060719D" w:rsidRPr="00751AF7" w14:paraId="1F2F7C2D" w14:textId="77777777" w:rsidTr="005849A9">
        <w:tc>
          <w:tcPr>
            <w:tcW w:w="421" w:type="dxa"/>
            <w:vMerge/>
          </w:tcPr>
          <w:p w14:paraId="343C8E89" w14:textId="77777777" w:rsidR="0060719D" w:rsidRPr="00751AF7" w:rsidRDefault="0060719D" w:rsidP="005849A9">
            <w:pPr>
              <w:jc w:val="center"/>
              <w:rPr>
                <w:rFonts w:ascii="Times New Roman" w:hAnsi="Times New Roman"/>
              </w:rPr>
            </w:pPr>
          </w:p>
        </w:tc>
        <w:tc>
          <w:tcPr>
            <w:tcW w:w="2048" w:type="dxa"/>
            <w:vMerge/>
          </w:tcPr>
          <w:p w14:paraId="1234F597"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4BE50D7" w14:textId="77777777" w:rsidR="0060719D" w:rsidRPr="00751AF7" w:rsidRDefault="0060719D" w:rsidP="005849A9">
            <w:pPr>
              <w:rPr>
                <w:rFonts w:ascii="Times New Roman" w:hAnsi="Times New Roman"/>
              </w:rPr>
            </w:pPr>
            <w:r w:rsidRPr="00751AF7">
              <w:rPr>
                <w:rFonts w:ascii="Times New Roman" w:hAnsi="Times New Roman"/>
              </w:rPr>
              <w:t>Кількість SIM-карт</w:t>
            </w:r>
          </w:p>
        </w:tc>
        <w:tc>
          <w:tcPr>
            <w:tcW w:w="4119" w:type="dxa"/>
            <w:tcBorders>
              <w:top w:val="single" w:sz="4" w:space="0" w:color="000000"/>
              <w:left w:val="single" w:sz="4" w:space="0" w:color="000000"/>
              <w:bottom w:val="single" w:sz="4" w:space="0" w:color="000000"/>
              <w:right w:val="single" w:sz="4" w:space="0" w:color="auto"/>
            </w:tcBorders>
          </w:tcPr>
          <w:p w14:paraId="642FF74F" w14:textId="77777777" w:rsidR="0060719D" w:rsidRPr="00751AF7" w:rsidRDefault="0060719D" w:rsidP="005849A9">
            <w:pPr>
              <w:rPr>
                <w:rFonts w:ascii="Times New Roman" w:hAnsi="Times New Roman"/>
              </w:rPr>
            </w:pPr>
            <w:r w:rsidRPr="00751AF7">
              <w:rPr>
                <w:rFonts w:ascii="Times New Roman" w:hAnsi="Times New Roman"/>
              </w:rPr>
              <w:t>не менше 2</w:t>
            </w:r>
          </w:p>
        </w:tc>
      </w:tr>
      <w:tr w:rsidR="0060719D" w:rsidRPr="00751AF7" w14:paraId="67FC4B08" w14:textId="77777777" w:rsidTr="005849A9">
        <w:tc>
          <w:tcPr>
            <w:tcW w:w="421" w:type="dxa"/>
            <w:vMerge/>
          </w:tcPr>
          <w:p w14:paraId="7BBB8217" w14:textId="77777777" w:rsidR="0060719D" w:rsidRPr="00751AF7" w:rsidRDefault="0060719D" w:rsidP="005849A9">
            <w:pPr>
              <w:jc w:val="center"/>
              <w:rPr>
                <w:rFonts w:ascii="Times New Roman" w:hAnsi="Times New Roman"/>
              </w:rPr>
            </w:pPr>
          </w:p>
        </w:tc>
        <w:tc>
          <w:tcPr>
            <w:tcW w:w="2048" w:type="dxa"/>
            <w:vMerge/>
          </w:tcPr>
          <w:p w14:paraId="637AB1F3"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509B262" w14:textId="77777777" w:rsidR="0060719D" w:rsidRPr="00751AF7" w:rsidRDefault="0060719D" w:rsidP="005849A9">
            <w:pPr>
              <w:rPr>
                <w:rFonts w:ascii="Times New Roman" w:hAnsi="Times New Roman"/>
              </w:rPr>
            </w:pPr>
            <w:r w:rsidRPr="00751AF7">
              <w:rPr>
                <w:rFonts w:ascii="Times New Roman" w:hAnsi="Times New Roman"/>
              </w:rPr>
              <w:t>Тип SIM-карт</w:t>
            </w:r>
          </w:p>
        </w:tc>
        <w:tc>
          <w:tcPr>
            <w:tcW w:w="4119" w:type="dxa"/>
            <w:tcBorders>
              <w:top w:val="single" w:sz="4" w:space="0" w:color="000000"/>
              <w:left w:val="single" w:sz="4" w:space="0" w:color="000000"/>
              <w:bottom w:val="single" w:sz="4" w:space="0" w:color="000000"/>
              <w:right w:val="single" w:sz="4" w:space="0" w:color="auto"/>
            </w:tcBorders>
          </w:tcPr>
          <w:p w14:paraId="100D4427" w14:textId="77777777" w:rsidR="0060719D" w:rsidRPr="00751AF7" w:rsidRDefault="0060719D" w:rsidP="005849A9">
            <w:pPr>
              <w:rPr>
                <w:rFonts w:ascii="Times New Roman" w:hAnsi="Times New Roman"/>
              </w:rPr>
            </w:pPr>
            <w:proofErr w:type="spellStart"/>
            <w:r w:rsidRPr="00751AF7">
              <w:rPr>
                <w:rFonts w:ascii="Times New Roman" w:hAnsi="Times New Roman"/>
              </w:rPr>
              <w:t>Micro</w:t>
            </w:r>
            <w:proofErr w:type="spellEnd"/>
            <w:r w:rsidRPr="00751AF7">
              <w:rPr>
                <w:rFonts w:ascii="Times New Roman" w:hAnsi="Times New Roman"/>
              </w:rPr>
              <w:t xml:space="preserve"> </w:t>
            </w:r>
            <w:proofErr w:type="spellStart"/>
            <w:r w:rsidRPr="00751AF7">
              <w:rPr>
                <w:rFonts w:ascii="Times New Roman" w:hAnsi="Times New Roman"/>
              </w:rPr>
              <w:t>Sim+Nano</w:t>
            </w:r>
            <w:proofErr w:type="spellEnd"/>
            <w:r w:rsidRPr="00751AF7">
              <w:rPr>
                <w:rFonts w:ascii="Times New Roman" w:hAnsi="Times New Roman"/>
              </w:rPr>
              <w:t xml:space="preserve"> </w:t>
            </w:r>
            <w:proofErr w:type="spellStart"/>
            <w:r w:rsidRPr="00751AF7">
              <w:rPr>
                <w:rFonts w:ascii="Times New Roman" w:hAnsi="Times New Roman"/>
              </w:rPr>
              <w:t>Sim</w:t>
            </w:r>
            <w:proofErr w:type="spellEnd"/>
          </w:p>
        </w:tc>
      </w:tr>
      <w:tr w:rsidR="0060719D" w:rsidRPr="003E70DB" w14:paraId="047DC68B" w14:textId="77777777" w:rsidTr="005849A9">
        <w:tc>
          <w:tcPr>
            <w:tcW w:w="421" w:type="dxa"/>
            <w:vMerge/>
          </w:tcPr>
          <w:p w14:paraId="54D75AF4" w14:textId="77777777" w:rsidR="0060719D" w:rsidRPr="00751AF7" w:rsidRDefault="0060719D" w:rsidP="005849A9">
            <w:pPr>
              <w:jc w:val="center"/>
              <w:rPr>
                <w:rFonts w:ascii="Times New Roman" w:hAnsi="Times New Roman"/>
              </w:rPr>
            </w:pPr>
          </w:p>
        </w:tc>
        <w:tc>
          <w:tcPr>
            <w:tcW w:w="2048" w:type="dxa"/>
            <w:vMerge/>
          </w:tcPr>
          <w:p w14:paraId="64C935CE"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62200A5" w14:textId="77777777" w:rsidR="0060719D" w:rsidRPr="00751AF7" w:rsidRDefault="0060719D" w:rsidP="005849A9">
            <w:pPr>
              <w:rPr>
                <w:rFonts w:ascii="Times New Roman" w:hAnsi="Times New Roman"/>
              </w:rPr>
            </w:pPr>
            <w:r w:rsidRPr="00751AF7">
              <w:rPr>
                <w:rFonts w:ascii="Times New Roman" w:hAnsi="Times New Roman"/>
              </w:rPr>
              <w:t>Процесор</w:t>
            </w:r>
          </w:p>
        </w:tc>
        <w:tc>
          <w:tcPr>
            <w:tcW w:w="4119" w:type="dxa"/>
            <w:tcBorders>
              <w:top w:val="single" w:sz="4" w:space="0" w:color="000000"/>
              <w:left w:val="single" w:sz="4" w:space="0" w:color="000000"/>
              <w:bottom w:val="single" w:sz="4" w:space="0" w:color="000000"/>
              <w:right w:val="single" w:sz="4" w:space="0" w:color="auto"/>
            </w:tcBorders>
          </w:tcPr>
          <w:p w14:paraId="317F877E" w14:textId="77777777" w:rsidR="0060719D" w:rsidRPr="00751AF7" w:rsidRDefault="0060719D" w:rsidP="005849A9">
            <w:pPr>
              <w:rPr>
                <w:rFonts w:ascii="Times New Roman" w:hAnsi="Times New Roman"/>
              </w:rPr>
            </w:pPr>
            <w:r w:rsidRPr="00751AF7">
              <w:rPr>
                <w:rFonts w:ascii="Times New Roman" w:hAnsi="Times New Roman"/>
              </w:rPr>
              <w:t xml:space="preserve">ARM, </w:t>
            </w:r>
            <w:proofErr w:type="spellStart"/>
            <w:r w:rsidRPr="00751AF7">
              <w:rPr>
                <w:rFonts w:ascii="Times New Roman" w:hAnsi="Times New Roman"/>
              </w:rPr>
              <w:t>Octa-core</w:t>
            </w:r>
            <w:proofErr w:type="spellEnd"/>
            <w:r w:rsidRPr="00751AF7">
              <w:rPr>
                <w:rFonts w:ascii="Times New Roman" w:hAnsi="Times New Roman"/>
              </w:rPr>
              <w:t xml:space="preserve"> або еквівалент</w:t>
            </w:r>
          </w:p>
        </w:tc>
      </w:tr>
      <w:tr w:rsidR="0060719D" w:rsidRPr="00751AF7" w14:paraId="76F7DD71" w14:textId="77777777" w:rsidTr="005849A9">
        <w:tc>
          <w:tcPr>
            <w:tcW w:w="421" w:type="dxa"/>
            <w:vMerge/>
          </w:tcPr>
          <w:p w14:paraId="683666D6" w14:textId="77777777" w:rsidR="0060719D" w:rsidRPr="00751AF7" w:rsidRDefault="0060719D" w:rsidP="005849A9">
            <w:pPr>
              <w:jc w:val="center"/>
              <w:rPr>
                <w:rFonts w:ascii="Times New Roman" w:hAnsi="Times New Roman"/>
              </w:rPr>
            </w:pPr>
          </w:p>
        </w:tc>
        <w:tc>
          <w:tcPr>
            <w:tcW w:w="2048" w:type="dxa"/>
            <w:vMerge/>
          </w:tcPr>
          <w:p w14:paraId="0A13FD42"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3BE77477" w14:textId="77777777" w:rsidR="0060719D" w:rsidRPr="00751AF7" w:rsidRDefault="0060719D" w:rsidP="005849A9">
            <w:pPr>
              <w:rPr>
                <w:rFonts w:ascii="Times New Roman" w:hAnsi="Times New Roman"/>
              </w:rPr>
            </w:pPr>
            <w:r w:rsidRPr="00751AF7">
              <w:rPr>
                <w:rFonts w:ascii="Times New Roman" w:hAnsi="Times New Roman"/>
              </w:rPr>
              <w:t xml:space="preserve">Кількість </w:t>
            </w:r>
            <w:proofErr w:type="spellStart"/>
            <w:r w:rsidRPr="00751AF7">
              <w:rPr>
                <w:rFonts w:ascii="Times New Roman" w:hAnsi="Times New Roman"/>
              </w:rPr>
              <w:t>ядер</w:t>
            </w:r>
            <w:proofErr w:type="spellEnd"/>
            <w:r w:rsidRPr="00751AF7">
              <w:rPr>
                <w:rFonts w:ascii="Times New Roman" w:hAnsi="Times New Roman"/>
              </w:rPr>
              <w:t xml:space="preserve"> процесора</w:t>
            </w:r>
          </w:p>
        </w:tc>
        <w:tc>
          <w:tcPr>
            <w:tcW w:w="4119" w:type="dxa"/>
            <w:tcBorders>
              <w:top w:val="single" w:sz="4" w:space="0" w:color="000000"/>
              <w:left w:val="single" w:sz="4" w:space="0" w:color="000000"/>
              <w:bottom w:val="single" w:sz="4" w:space="0" w:color="000000"/>
              <w:right w:val="single" w:sz="4" w:space="0" w:color="auto"/>
            </w:tcBorders>
          </w:tcPr>
          <w:p w14:paraId="396BC881" w14:textId="77777777" w:rsidR="0060719D" w:rsidRPr="00751AF7" w:rsidRDefault="0060719D" w:rsidP="005849A9">
            <w:pPr>
              <w:rPr>
                <w:rFonts w:ascii="Times New Roman" w:hAnsi="Times New Roman"/>
              </w:rPr>
            </w:pPr>
            <w:r w:rsidRPr="00751AF7">
              <w:rPr>
                <w:rFonts w:ascii="Times New Roman" w:hAnsi="Times New Roman"/>
              </w:rPr>
              <w:t>не менше 8</w:t>
            </w:r>
          </w:p>
        </w:tc>
      </w:tr>
      <w:tr w:rsidR="0060719D" w:rsidRPr="00751AF7" w14:paraId="18C56F3A" w14:textId="77777777" w:rsidTr="005849A9">
        <w:tc>
          <w:tcPr>
            <w:tcW w:w="421" w:type="dxa"/>
            <w:vMerge/>
          </w:tcPr>
          <w:p w14:paraId="1DF73D6D" w14:textId="77777777" w:rsidR="0060719D" w:rsidRPr="00751AF7" w:rsidRDefault="0060719D" w:rsidP="005849A9">
            <w:pPr>
              <w:jc w:val="center"/>
              <w:rPr>
                <w:rFonts w:ascii="Times New Roman" w:hAnsi="Times New Roman"/>
              </w:rPr>
            </w:pPr>
          </w:p>
        </w:tc>
        <w:tc>
          <w:tcPr>
            <w:tcW w:w="2048" w:type="dxa"/>
            <w:vMerge/>
          </w:tcPr>
          <w:p w14:paraId="30FC3E5D"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7F13F5D" w14:textId="77777777" w:rsidR="0060719D" w:rsidRPr="00751AF7" w:rsidRDefault="0060719D" w:rsidP="005849A9">
            <w:pPr>
              <w:rPr>
                <w:rFonts w:ascii="Times New Roman" w:hAnsi="Times New Roman"/>
              </w:rPr>
            </w:pPr>
            <w:r w:rsidRPr="00751AF7">
              <w:rPr>
                <w:rFonts w:ascii="Times New Roman" w:hAnsi="Times New Roman"/>
              </w:rPr>
              <w:t>Частота процесора</w:t>
            </w:r>
          </w:p>
        </w:tc>
        <w:tc>
          <w:tcPr>
            <w:tcW w:w="4119" w:type="dxa"/>
            <w:tcBorders>
              <w:top w:val="single" w:sz="4" w:space="0" w:color="000000"/>
              <w:left w:val="single" w:sz="4" w:space="0" w:color="000000"/>
              <w:bottom w:val="single" w:sz="4" w:space="0" w:color="000000"/>
              <w:right w:val="single" w:sz="4" w:space="0" w:color="auto"/>
            </w:tcBorders>
          </w:tcPr>
          <w:p w14:paraId="5D18BADC" w14:textId="77777777" w:rsidR="0060719D" w:rsidRPr="00751AF7" w:rsidRDefault="0060719D" w:rsidP="005849A9">
            <w:pPr>
              <w:rPr>
                <w:rFonts w:ascii="Times New Roman" w:hAnsi="Times New Roman"/>
              </w:rPr>
            </w:pPr>
            <w:r w:rsidRPr="00751AF7">
              <w:rPr>
                <w:rFonts w:ascii="Times New Roman" w:hAnsi="Times New Roman"/>
              </w:rPr>
              <w:t>не менше 2,0 ГГц</w:t>
            </w:r>
          </w:p>
        </w:tc>
      </w:tr>
      <w:tr w:rsidR="0060719D" w:rsidRPr="00751AF7" w14:paraId="58048137" w14:textId="77777777" w:rsidTr="005849A9">
        <w:tc>
          <w:tcPr>
            <w:tcW w:w="421" w:type="dxa"/>
            <w:vMerge/>
          </w:tcPr>
          <w:p w14:paraId="6948CDB9" w14:textId="77777777" w:rsidR="0060719D" w:rsidRPr="00751AF7" w:rsidRDefault="0060719D" w:rsidP="005849A9">
            <w:pPr>
              <w:jc w:val="center"/>
              <w:rPr>
                <w:rFonts w:ascii="Times New Roman" w:hAnsi="Times New Roman"/>
              </w:rPr>
            </w:pPr>
          </w:p>
        </w:tc>
        <w:tc>
          <w:tcPr>
            <w:tcW w:w="2048" w:type="dxa"/>
            <w:vMerge/>
          </w:tcPr>
          <w:p w14:paraId="29092141"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E4D756E" w14:textId="77777777" w:rsidR="0060719D" w:rsidRPr="00751AF7" w:rsidRDefault="0060719D" w:rsidP="005849A9">
            <w:pPr>
              <w:rPr>
                <w:rFonts w:ascii="Times New Roman" w:hAnsi="Times New Roman"/>
              </w:rPr>
            </w:pPr>
            <w:r w:rsidRPr="00751AF7">
              <w:rPr>
                <w:rFonts w:ascii="Times New Roman" w:hAnsi="Times New Roman"/>
              </w:rPr>
              <w:t>Вбудована пам'ять</w:t>
            </w:r>
          </w:p>
        </w:tc>
        <w:tc>
          <w:tcPr>
            <w:tcW w:w="4119" w:type="dxa"/>
            <w:tcBorders>
              <w:top w:val="single" w:sz="4" w:space="0" w:color="000000"/>
              <w:left w:val="single" w:sz="4" w:space="0" w:color="000000"/>
              <w:bottom w:val="single" w:sz="4" w:space="0" w:color="000000"/>
              <w:right w:val="single" w:sz="4" w:space="0" w:color="auto"/>
            </w:tcBorders>
          </w:tcPr>
          <w:p w14:paraId="5C9EED5A" w14:textId="77777777" w:rsidR="0060719D" w:rsidRPr="00751AF7" w:rsidRDefault="0060719D" w:rsidP="005849A9">
            <w:pPr>
              <w:rPr>
                <w:rFonts w:ascii="Times New Roman" w:hAnsi="Times New Roman"/>
              </w:rPr>
            </w:pPr>
            <w:r w:rsidRPr="00751AF7">
              <w:rPr>
                <w:rFonts w:ascii="Times New Roman" w:hAnsi="Times New Roman"/>
              </w:rPr>
              <w:t>не менше 128 ГБ</w:t>
            </w:r>
          </w:p>
        </w:tc>
      </w:tr>
      <w:tr w:rsidR="0060719D" w:rsidRPr="00751AF7" w14:paraId="71C380C1" w14:textId="77777777" w:rsidTr="005849A9">
        <w:tc>
          <w:tcPr>
            <w:tcW w:w="421" w:type="dxa"/>
            <w:vMerge/>
          </w:tcPr>
          <w:p w14:paraId="3FDE0DEC" w14:textId="77777777" w:rsidR="0060719D" w:rsidRPr="00751AF7" w:rsidRDefault="0060719D" w:rsidP="005849A9">
            <w:pPr>
              <w:jc w:val="center"/>
              <w:rPr>
                <w:rFonts w:ascii="Times New Roman" w:hAnsi="Times New Roman"/>
              </w:rPr>
            </w:pPr>
          </w:p>
        </w:tc>
        <w:tc>
          <w:tcPr>
            <w:tcW w:w="2048" w:type="dxa"/>
            <w:vMerge/>
          </w:tcPr>
          <w:p w14:paraId="44C8E2A3"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69AB6120" w14:textId="77777777" w:rsidR="0060719D" w:rsidRPr="00751AF7" w:rsidRDefault="0060719D" w:rsidP="005849A9">
            <w:pPr>
              <w:rPr>
                <w:rFonts w:ascii="Times New Roman" w:hAnsi="Times New Roman"/>
              </w:rPr>
            </w:pPr>
            <w:r w:rsidRPr="00751AF7">
              <w:rPr>
                <w:rFonts w:ascii="Times New Roman" w:hAnsi="Times New Roman"/>
              </w:rPr>
              <w:t>Об'єм оперативної пам'яті</w:t>
            </w:r>
          </w:p>
        </w:tc>
        <w:tc>
          <w:tcPr>
            <w:tcW w:w="4119" w:type="dxa"/>
            <w:tcBorders>
              <w:top w:val="single" w:sz="4" w:space="0" w:color="000000"/>
              <w:left w:val="single" w:sz="4" w:space="0" w:color="000000"/>
              <w:bottom w:val="single" w:sz="4" w:space="0" w:color="000000"/>
              <w:right w:val="single" w:sz="4" w:space="0" w:color="auto"/>
            </w:tcBorders>
          </w:tcPr>
          <w:p w14:paraId="6EBA07A0" w14:textId="77777777" w:rsidR="0060719D" w:rsidRPr="00751AF7" w:rsidRDefault="0060719D" w:rsidP="005849A9">
            <w:pPr>
              <w:rPr>
                <w:rFonts w:ascii="Times New Roman" w:hAnsi="Times New Roman"/>
              </w:rPr>
            </w:pPr>
            <w:r w:rsidRPr="00751AF7">
              <w:rPr>
                <w:rFonts w:ascii="Times New Roman" w:hAnsi="Times New Roman"/>
              </w:rPr>
              <w:t>не менше 8 ГБ</w:t>
            </w:r>
          </w:p>
        </w:tc>
      </w:tr>
      <w:tr w:rsidR="0060719D" w:rsidRPr="00751AF7" w14:paraId="76D68B4E" w14:textId="77777777" w:rsidTr="005849A9">
        <w:tc>
          <w:tcPr>
            <w:tcW w:w="421" w:type="dxa"/>
            <w:vMerge/>
          </w:tcPr>
          <w:p w14:paraId="742F6139" w14:textId="77777777" w:rsidR="0060719D" w:rsidRPr="00751AF7" w:rsidRDefault="0060719D" w:rsidP="005849A9">
            <w:pPr>
              <w:jc w:val="center"/>
              <w:rPr>
                <w:rFonts w:ascii="Times New Roman" w:hAnsi="Times New Roman"/>
              </w:rPr>
            </w:pPr>
          </w:p>
        </w:tc>
        <w:tc>
          <w:tcPr>
            <w:tcW w:w="2048" w:type="dxa"/>
            <w:vMerge/>
          </w:tcPr>
          <w:p w14:paraId="58B1C450"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36C50D9A" w14:textId="77777777" w:rsidR="0060719D" w:rsidRPr="00751AF7" w:rsidRDefault="0060719D" w:rsidP="005849A9">
            <w:pPr>
              <w:rPr>
                <w:rFonts w:ascii="Times New Roman" w:hAnsi="Times New Roman"/>
              </w:rPr>
            </w:pPr>
            <w:r w:rsidRPr="00751AF7">
              <w:rPr>
                <w:rFonts w:ascii="Times New Roman" w:hAnsi="Times New Roman"/>
              </w:rPr>
              <w:t>Підтримка карт пам'яті</w:t>
            </w:r>
          </w:p>
        </w:tc>
        <w:tc>
          <w:tcPr>
            <w:tcW w:w="4119" w:type="dxa"/>
            <w:tcBorders>
              <w:top w:val="single" w:sz="4" w:space="0" w:color="000000"/>
              <w:left w:val="single" w:sz="4" w:space="0" w:color="000000"/>
              <w:bottom w:val="single" w:sz="4" w:space="0" w:color="000000"/>
              <w:right w:val="single" w:sz="4" w:space="0" w:color="auto"/>
            </w:tcBorders>
          </w:tcPr>
          <w:p w14:paraId="40A78CEF" w14:textId="77777777" w:rsidR="0060719D" w:rsidRPr="00751AF7" w:rsidRDefault="0060719D" w:rsidP="005849A9">
            <w:pPr>
              <w:rPr>
                <w:rFonts w:ascii="Times New Roman" w:hAnsi="Times New Roman"/>
              </w:rPr>
            </w:pPr>
            <w:r w:rsidRPr="00751AF7">
              <w:rPr>
                <w:rFonts w:ascii="Times New Roman" w:hAnsi="Times New Roman"/>
              </w:rPr>
              <w:t xml:space="preserve">TF </w:t>
            </w:r>
            <w:proofErr w:type="spellStart"/>
            <w:r w:rsidRPr="00751AF7">
              <w:rPr>
                <w:rFonts w:ascii="Times New Roman" w:hAnsi="Times New Roman"/>
              </w:rPr>
              <w:t>Card</w:t>
            </w:r>
            <w:proofErr w:type="spellEnd"/>
          </w:p>
        </w:tc>
      </w:tr>
      <w:tr w:rsidR="0060719D" w:rsidRPr="00751AF7" w14:paraId="272BAC97" w14:textId="77777777" w:rsidTr="005849A9">
        <w:tc>
          <w:tcPr>
            <w:tcW w:w="421" w:type="dxa"/>
            <w:vMerge/>
          </w:tcPr>
          <w:p w14:paraId="1FAB316A" w14:textId="77777777" w:rsidR="0060719D" w:rsidRPr="00751AF7" w:rsidRDefault="0060719D" w:rsidP="005849A9">
            <w:pPr>
              <w:jc w:val="center"/>
              <w:rPr>
                <w:rFonts w:ascii="Times New Roman" w:hAnsi="Times New Roman"/>
              </w:rPr>
            </w:pPr>
          </w:p>
        </w:tc>
        <w:tc>
          <w:tcPr>
            <w:tcW w:w="2048" w:type="dxa"/>
            <w:vMerge/>
          </w:tcPr>
          <w:p w14:paraId="05936F93"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42C197F" w14:textId="77777777" w:rsidR="0060719D" w:rsidRPr="00751AF7" w:rsidRDefault="0060719D" w:rsidP="005849A9">
            <w:pPr>
              <w:rPr>
                <w:rFonts w:ascii="Times New Roman" w:hAnsi="Times New Roman"/>
              </w:rPr>
            </w:pPr>
            <w:r w:rsidRPr="00751AF7">
              <w:rPr>
                <w:rFonts w:ascii="Times New Roman" w:hAnsi="Times New Roman"/>
              </w:rPr>
              <w:t>Основна камера</w:t>
            </w:r>
          </w:p>
        </w:tc>
        <w:tc>
          <w:tcPr>
            <w:tcW w:w="4119" w:type="dxa"/>
            <w:tcBorders>
              <w:top w:val="single" w:sz="4" w:space="0" w:color="000000"/>
              <w:left w:val="single" w:sz="4" w:space="0" w:color="000000"/>
              <w:bottom w:val="single" w:sz="4" w:space="0" w:color="000000"/>
              <w:right w:val="single" w:sz="4" w:space="0" w:color="auto"/>
            </w:tcBorders>
          </w:tcPr>
          <w:p w14:paraId="2ADACE5E" w14:textId="77777777" w:rsidR="0060719D" w:rsidRPr="00751AF7" w:rsidRDefault="0060719D" w:rsidP="005849A9">
            <w:pPr>
              <w:rPr>
                <w:rFonts w:ascii="Times New Roman" w:hAnsi="Times New Roman"/>
              </w:rPr>
            </w:pPr>
            <w:r w:rsidRPr="00751AF7">
              <w:rPr>
                <w:rFonts w:ascii="Times New Roman" w:hAnsi="Times New Roman"/>
              </w:rPr>
              <w:t>не менше 48 МП</w:t>
            </w:r>
          </w:p>
        </w:tc>
      </w:tr>
      <w:tr w:rsidR="0060719D" w:rsidRPr="00751AF7" w14:paraId="35D372F2" w14:textId="77777777" w:rsidTr="005849A9">
        <w:tc>
          <w:tcPr>
            <w:tcW w:w="421" w:type="dxa"/>
            <w:vMerge/>
          </w:tcPr>
          <w:p w14:paraId="5188D86C" w14:textId="77777777" w:rsidR="0060719D" w:rsidRPr="00751AF7" w:rsidRDefault="0060719D" w:rsidP="005849A9">
            <w:pPr>
              <w:jc w:val="center"/>
              <w:rPr>
                <w:rFonts w:ascii="Times New Roman" w:hAnsi="Times New Roman"/>
              </w:rPr>
            </w:pPr>
          </w:p>
        </w:tc>
        <w:tc>
          <w:tcPr>
            <w:tcW w:w="2048" w:type="dxa"/>
            <w:vMerge/>
          </w:tcPr>
          <w:p w14:paraId="09E39096"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A2E8CCD" w14:textId="77777777" w:rsidR="0060719D" w:rsidRPr="00751AF7" w:rsidRDefault="0060719D" w:rsidP="005849A9">
            <w:pPr>
              <w:rPr>
                <w:rFonts w:ascii="Times New Roman" w:hAnsi="Times New Roman"/>
              </w:rPr>
            </w:pPr>
            <w:r w:rsidRPr="00751AF7">
              <w:rPr>
                <w:rFonts w:ascii="Times New Roman" w:hAnsi="Times New Roman"/>
              </w:rPr>
              <w:t>Фронтальна камера</w:t>
            </w:r>
          </w:p>
        </w:tc>
        <w:tc>
          <w:tcPr>
            <w:tcW w:w="4119" w:type="dxa"/>
            <w:tcBorders>
              <w:top w:val="single" w:sz="4" w:space="0" w:color="000000"/>
              <w:left w:val="single" w:sz="4" w:space="0" w:color="000000"/>
              <w:bottom w:val="single" w:sz="4" w:space="0" w:color="000000"/>
              <w:right w:val="single" w:sz="4" w:space="0" w:color="auto"/>
            </w:tcBorders>
          </w:tcPr>
          <w:p w14:paraId="66DC8B28" w14:textId="77777777" w:rsidR="0060719D" w:rsidRPr="00751AF7" w:rsidRDefault="0060719D" w:rsidP="005849A9">
            <w:pPr>
              <w:rPr>
                <w:rFonts w:ascii="Times New Roman" w:hAnsi="Times New Roman"/>
              </w:rPr>
            </w:pPr>
            <w:r w:rsidRPr="00751AF7">
              <w:rPr>
                <w:rFonts w:ascii="Times New Roman" w:hAnsi="Times New Roman"/>
              </w:rPr>
              <w:t>не менше 32 МП</w:t>
            </w:r>
          </w:p>
        </w:tc>
      </w:tr>
      <w:tr w:rsidR="0060719D" w:rsidRPr="00751AF7" w14:paraId="7ABFC985" w14:textId="77777777" w:rsidTr="005849A9">
        <w:tc>
          <w:tcPr>
            <w:tcW w:w="421" w:type="dxa"/>
            <w:vMerge/>
          </w:tcPr>
          <w:p w14:paraId="0BED7998" w14:textId="77777777" w:rsidR="0060719D" w:rsidRPr="00751AF7" w:rsidRDefault="0060719D" w:rsidP="005849A9">
            <w:pPr>
              <w:jc w:val="center"/>
              <w:rPr>
                <w:rFonts w:ascii="Times New Roman" w:hAnsi="Times New Roman"/>
              </w:rPr>
            </w:pPr>
          </w:p>
        </w:tc>
        <w:tc>
          <w:tcPr>
            <w:tcW w:w="2048" w:type="dxa"/>
            <w:vMerge/>
          </w:tcPr>
          <w:p w14:paraId="305E813B"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34907313" w14:textId="77777777" w:rsidR="0060719D" w:rsidRPr="00751AF7" w:rsidRDefault="0060719D" w:rsidP="005849A9">
            <w:pPr>
              <w:rPr>
                <w:rFonts w:ascii="Times New Roman" w:hAnsi="Times New Roman"/>
              </w:rPr>
            </w:pPr>
            <w:r w:rsidRPr="00751AF7">
              <w:rPr>
                <w:rFonts w:ascii="Times New Roman" w:hAnsi="Times New Roman"/>
              </w:rPr>
              <w:t>Операційна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249B740C" w14:textId="77777777" w:rsidR="0060719D" w:rsidRPr="00751AF7" w:rsidRDefault="0060719D" w:rsidP="005849A9">
            <w:pPr>
              <w:rPr>
                <w:rFonts w:ascii="Times New Roman" w:hAnsi="Times New Roman"/>
              </w:rPr>
            </w:pPr>
            <w:r w:rsidRPr="00751AF7">
              <w:rPr>
                <w:rFonts w:ascii="Times New Roman" w:hAnsi="Times New Roman"/>
              </w:rPr>
              <w:t xml:space="preserve">не нижче </w:t>
            </w:r>
            <w:proofErr w:type="spellStart"/>
            <w:r w:rsidRPr="00751AF7">
              <w:rPr>
                <w:rFonts w:ascii="Times New Roman" w:hAnsi="Times New Roman"/>
              </w:rPr>
              <w:t>Android</w:t>
            </w:r>
            <w:proofErr w:type="spellEnd"/>
            <w:r w:rsidRPr="00751AF7">
              <w:rPr>
                <w:rFonts w:ascii="Times New Roman" w:hAnsi="Times New Roman"/>
              </w:rPr>
              <w:t xml:space="preserve"> 14</w:t>
            </w:r>
          </w:p>
        </w:tc>
      </w:tr>
      <w:tr w:rsidR="0060719D" w:rsidRPr="003E70DB" w14:paraId="32C59044" w14:textId="77777777" w:rsidTr="005849A9">
        <w:tc>
          <w:tcPr>
            <w:tcW w:w="421" w:type="dxa"/>
            <w:vMerge/>
          </w:tcPr>
          <w:p w14:paraId="2AA2F95D" w14:textId="77777777" w:rsidR="0060719D" w:rsidRPr="00751AF7" w:rsidRDefault="0060719D" w:rsidP="005849A9">
            <w:pPr>
              <w:jc w:val="center"/>
              <w:rPr>
                <w:rFonts w:ascii="Times New Roman" w:hAnsi="Times New Roman"/>
              </w:rPr>
            </w:pPr>
          </w:p>
        </w:tc>
        <w:tc>
          <w:tcPr>
            <w:tcW w:w="2048" w:type="dxa"/>
            <w:vMerge/>
          </w:tcPr>
          <w:p w14:paraId="49453CFA"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04114A5" w14:textId="77777777" w:rsidR="0060719D" w:rsidRPr="00751AF7" w:rsidRDefault="0060719D" w:rsidP="005849A9">
            <w:pPr>
              <w:rPr>
                <w:rFonts w:ascii="Times New Roman" w:hAnsi="Times New Roman"/>
              </w:rPr>
            </w:pPr>
            <w:r w:rsidRPr="00751AF7">
              <w:rPr>
                <w:rFonts w:ascii="Times New Roman" w:hAnsi="Times New Roman"/>
              </w:rPr>
              <w:t>Бездротові можливості</w:t>
            </w:r>
          </w:p>
        </w:tc>
        <w:tc>
          <w:tcPr>
            <w:tcW w:w="4119" w:type="dxa"/>
            <w:tcBorders>
              <w:top w:val="single" w:sz="4" w:space="0" w:color="000000"/>
              <w:left w:val="single" w:sz="4" w:space="0" w:color="000000"/>
              <w:bottom w:val="single" w:sz="4" w:space="0" w:color="000000"/>
              <w:right w:val="single" w:sz="4" w:space="0" w:color="auto"/>
            </w:tcBorders>
          </w:tcPr>
          <w:p w14:paraId="5BC1BEE7" w14:textId="77777777" w:rsidR="0060719D" w:rsidRPr="00751AF7" w:rsidRDefault="0060719D" w:rsidP="005849A9">
            <w:pPr>
              <w:rPr>
                <w:rFonts w:ascii="Times New Roman" w:hAnsi="Times New Roman"/>
              </w:rPr>
            </w:pPr>
            <w:r w:rsidRPr="00751AF7">
              <w:rPr>
                <w:rFonts w:ascii="Times New Roman" w:hAnsi="Times New Roman"/>
              </w:rPr>
              <w:t xml:space="preserve">4G (2 SIM), </w:t>
            </w:r>
            <w:proofErr w:type="spellStart"/>
            <w:r w:rsidRPr="00751AF7">
              <w:rPr>
                <w:rFonts w:ascii="Times New Roman" w:hAnsi="Times New Roman"/>
              </w:rPr>
              <w:t>Wi-Fi</w:t>
            </w:r>
            <w:proofErr w:type="spellEnd"/>
            <w:r w:rsidRPr="00751AF7">
              <w:rPr>
                <w:rFonts w:ascii="Times New Roman" w:hAnsi="Times New Roman"/>
              </w:rPr>
              <w:t xml:space="preserve"> 802.11 a/b/g/n/</w:t>
            </w:r>
            <w:proofErr w:type="spellStart"/>
            <w:r w:rsidRPr="00751AF7">
              <w:rPr>
                <w:rFonts w:ascii="Times New Roman" w:hAnsi="Times New Roman"/>
              </w:rPr>
              <w:t>ac</w:t>
            </w:r>
            <w:proofErr w:type="spellEnd"/>
            <w:r w:rsidRPr="00751AF7">
              <w:rPr>
                <w:rFonts w:ascii="Times New Roman" w:hAnsi="Times New Roman"/>
              </w:rPr>
              <w:t xml:space="preserve">, </w:t>
            </w:r>
            <w:proofErr w:type="spellStart"/>
            <w:r w:rsidRPr="00751AF7">
              <w:rPr>
                <w:rFonts w:ascii="Times New Roman" w:hAnsi="Times New Roman"/>
              </w:rPr>
              <w:t>Bluetooth</w:t>
            </w:r>
            <w:proofErr w:type="spellEnd"/>
            <w:r w:rsidRPr="00751AF7">
              <w:rPr>
                <w:rFonts w:ascii="Times New Roman" w:hAnsi="Times New Roman"/>
              </w:rPr>
              <w:t xml:space="preserve"> 5.1, NFC</w:t>
            </w:r>
          </w:p>
        </w:tc>
      </w:tr>
      <w:tr w:rsidR="0060719D" w:rsidRPr="00751AF7" w14:paraId="75B3EE57" w14:textId="77777777" w:rsidTr="005849A9">
        <w:tc>
          <w:tcPr>
            <w:tcW w:w="421" w:type="dxa"/>
            <w:vMerge/>
          </w:tcPr>
          <w:p w14:paraId="603C5B97" w14:textId="77777777" w:rsidR="0060719D" w:rsidRPr="00751AF7" w:rsidRDefault="0060719D" w:rsidP="005849A9">
            <w:pPr>
              <w:jc w:val="center"/>
              <w:rPr>
                <w:rFonts w:ascii="Times New Roman" w:hAnsi="Times New Roman"/>
              </w:rPr>
            </w:pPr>
          </w:p>
        </w:tc>
        <w:tc>
          <w:tcPr>
            <w:tcW w:w="2048" w:type="dxa"/>
            <w:vMerge/>
          </w:tcPr>
          <w:p w14:paraId="0692965C"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409F0D7B" w14:textId="77777777" w:rsidR="0060719D" w:rsidRPr="00751AF7" w:rsidRDefault="0060719D" w:rsidP="005849A9">
            <w:pPr>
              <w:rPr>
                <w:rFonts w:ascii="Times New Roman" w:hAnsi="Times New Roman"/>
              </w:rPr>
            </w:pPr>
            <w:r w:rsidRPr="00751AF7">
              <w:rPr>
                <w:rFonts w:ascii="Times New Roman" w:hAnsi="Times New Roman"/>
              </w:rPr>
              <w:t>Навігаційна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30D4FB28" w14:textId="77777777" w:rsidR="0060719D" w:rsidRPr="00751AF7" w:rsidRDefault="0060719D" w:rsidP="005849A9">
            <w:pPr>
              <w:rPr>
                <w:rFonts w:ascii="Times New Roman" w:hAnsi="Times New Roman"/>
              </w:rPr>
            </w:pPr>
            <w:r w:rsidRPr="00751AF7">
              <w:rPr>
                <w:rFonts w:ascii="Times New Roman" w:hAnsi="Times New Roman"/>
              </w:rPr>
              <w:t>GPS</w:t>
            </w:r>
          </w:p>
        </w:tc>
      </w:tr>
      <w:tr w:rsidR="0060719D" w:rsidRPr="00751AF7" w14:paraId="36974135" w14:textId="77777777" w:rsidTr="005849A9">
        <w:tc>
          <w:tcPr>
            <w:tcW w:w="421" w:type="dxa"/>
            <w:vMerge/>
          </w:tcPr>
          <w:p w14:paraId="12CB8462" w14:textId="77777777" w:rsidR="0060719D" w:rsidRPr="00751AF7" w:rsidRDefault="0060719D" w:rsidP="005849A9">
            <w:pPr>
              <w:jc w:val="center"/>
              <w:rPr>
                <w:rFonts w:ascii="Times New Roman" w:hAnsi="Times New Roman"/>
              </w:rPr>
            </w:pPr>
          </w:p>
        </w:tc>
        <w:tc>
          <w:tcPr>
            <w:tcW w:w="2048" w:type="dxa"/>
            <w:vMerge/>
          </w:tcPr>
          <w:p w14:paraId="24A251FC"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022FF4BC" w14:textId="77777777" w:rsidR="0060719D" w:rsidRPr="00751AF7" w:rsidRDefault="0060719D" w:rsidP="005849A9">
            <w:pPr>
              <w:rPr>
                <w:rFonts w:ascii="Times New Roman" w:hAnsi="Times New Roman"/>
              </w:rPr>
            </w:pPr>
            <w:r w:rsidRPr="00751AF7">
              <w:rPr>
                <w:rFonts w:ascii="Times New Roman" w:hAnsi="Times New Roman"/>
              </w:rPr>
              <w:t>Інтерфейси і підключення</w:t>
            </w:r>
          </w:p>
        </w:tc>
        <w:tc>
          <w:tcPr>
            <w:tcW w:w="4119" w:type="dxa"/>
            <w:tcBorders>
              <w:top w:val="single" w:sz="4" w:space="0" w:color="000000"/>
              <w:left w:val="single" w:sz="4" w:space="0" w:color="000000"/>
              <w:bottom w:val="single" w:sz="4" w:space="0" w:color="000000"/>
              <w:right w:val="single" w:sz="4" w:space="0" w:color="auto"/>
            </w:tcBorders>
          </w:tcPr>
          <w:p w14:paraId="04CC8F04" w14:textId="77777777" w:rsidR="0060719D" w:rsidRPr="00751AF7" w:rsidRDefault="0060719D" w:rsidP="005849A9">
            <w:pPr>
              <w:rPr>
                <w:rFonts w:ascii="Times New Roman" w:hAnsi="Times New Roman"/>
              </w:rPr>
            </w:pPr>
            <w:proofErr w:type="spellStart"/>
            <w:r w:rsidRPr="00751AF7">
              <w:rPr>
                <w:rFonts w:ascii="Times New Roman" w:hAnsi="Times New Roman"/>
              </w:rPr>
              <w:t>Type</w:t>
            </w:r>
            <w:proofErr w:type="spellEnd"/>
            <w:r w:rsidRPr="00751AF7">
              <w:rPr>
                <w:rFonts w:ascii="Times New Roman" w:hAnsi="Times New Roman"/>
              </w:rPr>
              <w:t>-C</w:t>
            </w:r>
          </w:p>
        </w:tc>
      </w:tr>
      <w:tr w:rsidR="0060719D" w:rsidRPr="00751AF7" w14:paraId="4BB4EB09" w14:textId="77777777" w:rsidTr="005849A9">
        <w:tc>
          <w:tcPr>
            <w:tcW w:w="421" w:type="dxa"/>
            <w:vMerge/>
          </w:tcPr>
          <w:p w14:paraId="63AD53ED" w14:textId="77777777" w:rsidR="0060719D" w:rsidRPr="00751AF7" w:rsidRDefault="0060719D" w:rsidP="005849A9">
            <w:pPr>
              <w:jc w:val="center"/>
              <w:rPr>
                <w:rFonts w:ascii="Times New Roman" w:hAnsi="Times New Roman"/>
              </w:rPr>
            </w:pPr>
          </w:p>
        </w:tc>
        <w:tc>
          <w:tcPr>
            <w:tcW w:w="2048" w:type="dxa"/>
            <w:vMerge/>
          </w:tcPr>
          <w:p w14:paraId="0B79992C"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52F5D9F1" w14:textId="77777777" w:rsidR="0060719D" w:rsidRPr="00751AF7" w:rsidRDefault="0060719D" w:rsidP="005849A9">
            <w:pPr>
              <w:rPr>
                <w:rFonts w:ascii="Times New Roman" w:hAnsi="Times New Roman"/>
              </w:rPr>
            </w:pPr>
            <w:r w:rsidRPr="00751AF7">
              <w:rPr>
                <w:rFonts w:ascii="Times New Roman" w:hAnsi="Times New Roman"/>
              </w:rPr>
              <w:t>Ємність батареї</w:t>
            </w:r>
          </w:p>
        </w:tc>
        <w:tc>
          <w:tcPr>
            <w:tcW w:w="4119" w:type="dxa"/>
            <w:tcBorders>
              <w:top w:val="single" w:sz="4" w:space="0" w:color="000000"/>
              <w:left w:val="single" w:sz="4" w:space="0" w:color="000000"/>
              <w:bottom w:val="single" w:sz="4" w:space="0" w:color="000000"/>
              <w:right w:val="single" w:sz="4" w:space="0" w:color="auto"/>
            </w:tcBorders>
          </w:tcPr>
          <w:p w14:paraId="3CB6CBCA" w14:textId="77777777" w:rsidR="0060719D" w:rsidRPr="00751AF7" w:rsidRDefault="0060719D" w:rsidP="005849A9">
            <w:pPr>
              <w:rPr>
                <w:rFonts w:ascii="Times New Roman" w:hAnsi="Times New Roman"/>
              </w:rPr>
            </w:pPr>
            <w:r w:rsidRPr="00751AF7">
              <w:rPr>
                <w:rFonts w:ascii="Times New Roman" w:hAnsi="Times New Roman"/>
              </w:rPr>
              <w:t xml:space="preserve">не менше 8000 </w:t>
            </w:r>
            <w:proofErr w:type="spellStart"/>
            <w:r w:rsidRPr="00751AF7">
              <w:rPr>
                <w:rFonts w:ascii="Times New Roman" w:hAnsi="Times New Roman"/>
              </w:rPr>
              <w:t>мА</w:t>
            </w:r>
            <w:proofErr w:type="spellEnd"/>
            <w:r w:rsidRPr="00751AF7">
              <w:rPr>
                <w:rFonts w:ascii="Times New Roman" w:hAnsi="Times New Roman"/>
              </w:rPr>
              <w:t xml:space="preserve"> год</w:t>
            </w:r>
          </w:p>
        </w:tc>
      </w:tr>
      <w:tr w:rsidR="0060719D" w:rsidRPr="00751AF7" w14:paraId="270C3CC7" w14:textId="77777777" w:rsidTr="005849A9">
        <w:tc>
          <w:tcPr>
            <w:tcW w:w="421" w:type="dxa"/>
            <w:vMerge/>
          </w:tcPr>
          <w:p w14:paraId="76A98C43" w14:textId="77777777" w:rsidR="0060719D" w:rsidRPr="00751AF7" w:rsidRDefault="0060719D" w:rsidP="005849A9">
            <w:pPr>
              <w:jc w:val="center"/>
              <w:rPr>
                <w:rFonts w:ascii="Times New Roman" w:hAnsi="Times New Roman"/>
              </w:rPr>
            </w:pPr>
          </w:p>
        </w:tc>
        <w:tc>
          <w:tcPr>
            <w:tcW w:w="2048" w:type="dxa"/>
            <w:vMerge/>
          </w:tcPr>
          <w:p w14:paraId="6176D7EE"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2746AD63" w14:textId="77777777" w:rsidR="0060719D" w:rsidRPr="00751AF7" w:rsidRDefault="0060719D" w:rsidP="005849A9">
            <w:pPr>
              <w:rPr>
                <w:rFonts w:ascii="Times New Roman" w:hAnsi="Times New Roman"/>
              </w:rPr>
            </w:pPr>
            <w:r w:rsidRPr="00751AF7">
              <w:rPr>
                <w:rFonts w:ascii="Times New Roman" w:hAnsi="Times New Roman"/>
              </w:rPr>
              <w:t>Тип батареї</w:t>
            </w:r>
          </w:p>
        </w:tc>
        <w:tc>
          <w:tcPr>
            <w:tcW w:w="4119" w:type="dxa"/>
            <w:tcBorders>
              <w:top w:val="single" w:sz="4" w:space="0" w:color="000000"/>
              <w:left w:val="single" w:sz="4" w:space="0" w:color="000000"/>
              <w:bottom w:val="single" w:sz="4" w:space="0" w:color="000000"/>
              <w:right w:val="single" w:sz="4" w:space="0" w:color="auto"/>
            </w:tcBorders>
          </w:tcPr>
          <w:p w14:paraId="5D768654" w14:textId="77777777" w:rsidR="0060719D" w:rsidRPr="00751AF7" w:rsidRDefault="0060719D" w:rsidP="005849A9">
            <w:pPr>
              <w:rPr>
                <w:rFonts w:ascii="Times New Roman" w:hAnsi="Times New Roman"/>
              </w:rPr>
            </w:pPr>
            <w:r w:rsidRPr="00751AF7">
              <w:rPr>
                <w:rFonts w:ascii="Times New Roman" w:hAnsi="Times New Roman"/>
              </w:rPr>
              <w:t>літій-полімерна</w:t>
            </w:r>
          </w:p>
        </w:tc>
      </w:tr>
      <w:tr w:rsidR="0060719D" w:rsidRPr="00751AF7" w14:paraId="78E6FF43" w14:textId="77777777" w:rsidTr="005849A9">
        <w:tc>
          <w:tcPr>
            <w:tcW w:w="421" w:type="dxa"/>
            <w:vMerge/>
          </w:tcPr>
          <w:p w14:paraId="1B84663A" w14:textId="77777777" w:rsidR="0060719D" w:rsidRPr="00751AF7" w:rsidRDefault="0060719D" w:rsidP="005849A9">
            <w:pPr>
              <w:jc w:val="center"/>
              <w:rPr>
                <w:rFonts w:ascii="Times New Roman" w:hAnsi="Times New Roman"/>
              </w:rPr>
            </w:pPr>
          </w:p>
        </w:tc>
        <w:tc>
          <w:tcPr>
            <w:tcW w:w="2048" w:type="dxa"/>
            <w:vMerge/>
          </w:tcPr>
          <w:p w14:paraId="415280EF"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15291DB4" w14:textId="77777777" w:rsidR="0060719D" w:rsidRPr="00751AF7" w:rsidRDefault="0060719D" w:rsidP="005849A9">
            <w:pPr>
              <w:rPr>
                <w:rFonts w:ascii="Times New Roman" w:hAnsi="Times New Roman"/>
              </w:rPr>
            </w:pPr>
            <w:r w:rsidRPr="00751AF7">
              <w:rPr>
                <w:rFonts w:ascii="Times New Roman" w:hAnsi="Times New Roman"/>
              </w:rPr>
              <w:t>Швидка зарядка</w:t>
            </w:r>
          </w:p>
        </w:tc>
        <w:tc>
          <w:tcPr>
            <w:tcW w:w="4119" w:type="dxa"/>
            <w:tcBorders>
              <w:top w:val="single" w:sz="4" w:space="0" w:color="000000"/>
              <w:left w:val="single" w:sz="4" w:space="0" w:color="000000"/>
              <w:bottom w:val="single" w:sz="4" w:space="0" w:color="000000"/>
              <w:right w:val="single" w:sz="4" w:space="0" w:color="auto"/>
            </w:tcBorders>
          </w:tcPr>
          <w:p w14:paraId="656543CD" w14:textId="77777777" w:rsidR="0060719D" w:rsidRPr="00751AF7" w:rsidRDefault="0060719D" w:rsidP="005849A9">
            <w:pPr>
              <w:rPr>
                <w:rFonts w:ascii="Times New Roman" w:hAnsi="Times New Roman"/>
              </w:rPr>
            </w:pPr>
            <w:r w:rsidRPr="00751AF7">
              <w:rPr>
                <w:rFonts w:ascii="Times New Roman" w:hAnsi="Times New Roman"/>
              </w:rPr>
              <w:t>33 Вт</w:t>
            </w:r>
          </w:p>
        </w:tc>
      </w:tr>
      <w:tr w:rsidR="0060719D" w:rsidRPr="00751AF7" w14:paraId="232F97EF" w14:textId="77777777" w:rsidTr="005849A9">
        <w:tc>
          <w:tcPr>
            <w:tcW w:w="421" w:type="dxa"/>
            <w:vMerge/>
            <w:tcBorders>
              <w:bottom w:val="nil"/>
            </w:tcBorders>
          </w:tcPr>
          <w:p w14:paraId="50DBADD7" w14:textId="77777777" w:rsidR="0060719D" w:rsidRPr="00751AF7" w:rsidRDefault="0060719D" w:rsidP="005849A9">
            <w:pPr>
              <w:jc w:val="center"/>
              <w:rPr>
                <w:rFonts w:ascii="Times New Roman" w:hAnsi="Times New Roman"/>
              </w:rPr>
            </w:pPr>
          </w:p>
        </w:tc>
        <w:tc>
          <w:tcPr>
            <w:tcW w:w="2048" w:type="dxa"/>
            <w:vMerge/>
            <w:tcBorders>
              <w:bottom w:val="nil"/>
            </w:tcBorders>
          </w:tcPr>
          <w:p w14:paraId="16A8FEBA"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6C40F571" w14:textId="77777777" w:rsidR="0060719D" w:rsidRPr="00751AF7" w:rsidRDefault="0060719D" w:rsidP="005849A9">
            <w:pPr>
              <w:rPr>
                <w:rFonts w:ascii="Times New Roman" w:hAnsi="Times New Roman"/>
              </w:rPr>
            </w:pPr>
            <w:r w:rsidRPr="00751AF7">
              <w:rPr>
                <w:rFonts w:ascii="Times New Roman" w:hAnsi="Times New Roman"/>
              </w:rPr>
              <w:t>Комплектація</w:t>
            </w:r>
          </w:p>
        </w:tc>
        <w:tc>
          <w:tcPr>
            <w:tcW w:w="4119" w:type="dxa"/>
            <w:tcBorders>
              <w:top w:val="single" w:sz="4" w:space="0" w:color="000000"/>
              <w:left w:val="single" w:sz="4" w:space="0" w:color="000000"/>
              <w:bottom w:val="single" w:sz="4" w:space="0" w:color="000000"/>
              <w:right w:val="single" w:sz="4" w:space="0" w:color="auto"/>
            </w:tcBorders>
          </w:tcPr>
          <w:p w14:paraId="1314E205" w14:textId="77777777" w:rsidR="0060719D" w:rsidRPr="00751AF7" w:rsidRDefault="0060719D" w:rsidP="005849A9">
            <w:pPr>
              <w:rPr>
                <w:rFonts w:ascii="Times New Roman" w:hAnsi="Times New Roman"/>
              </w:rPr>
            </w:pPr>
            <w:r w:rsidRPr="00751AF7">
              <w:rPr>
                <w:rFonts w:ascii="Times New Roman" w:hAnsi="Times New Roman"/>
              </w:rPr>
              <w:t xml:space="preserve">планшет, </w:t>
            </w:r>
            <w:r w:rsidRPr="006C2782">
              <w:rPr>
                <w:rFonts w:ascii="Times New Roman" w:hAnsi="Times New Roman"/>
              </w:rPr>
              <w:t>еластичний ремінь-тримач для руки</w:t>
            </w:r>
            <w:r>
              <w:rPr>
                <w:rFonts w:ascii="Times New Roman" w:hAnsi="Times New Roman"/>
              </w:rPr>
              <w:t>,</w:t>
            </w:r>
            <w:r w:rsidRPr="006C2782">
              <w:rPr>
                <w:rFonts w:ascii="Times New Roman" w:hAnsi="Times New Roman"/>
              </w:rPr>
              <w:t xml:space="preserve"> </w:t>
            </w:r>
            <w:r w:rsidRPr="00751AF7">
              <w:rPr>
                <w:rFonts w:ascii="Times New Roman" w:hAnsi="Times New Roman"/>
              </w:rPr>
              <w:t xml:space="preserve">зарядний пристрій, кабель </w:t>
            </w:r>
            <w:proofErr w:type="spellStart"/>
            <w:r w:rsidRPr="00751AF7">
              <w:rPr>
                <w:rFonts w:ascii="Times New Roman" w:hAnsi="Times New Roman"/>
              </w:rPr>
              <w:t>Type</w:t>
            </w:r>
            <w:proofErr w:type="spellEnd"/>
            <w:r w:rsidRPr="00751AF7">
              <w:rPr>
                <w:rFonts w:ascii="Times New Roman" w:hAnsi="Times New Roman"/>
              </w:rPr>
              <w:t>-C, інструкція</w:t>
            </w:r>
          </w:p>
        </w:tc>
      </w:tr>
      <w:tr w:rsidR="0060719D" w:rsidRPr="00751AF7" w14:paraId="071E5E32" w14:textId="77777777" w:rsidTr="005849A9">
        <w:trPr>
          <w:trHeight w:val="222"/>
        </w:trPr>
        <w:tc>
          <w:tcPr>
            <w:tcW w:w="421" w:type="dxa"/>
            <w:tcBorders>
              <w:top w:val="nil"/>
              <w:bottom w:val="nil"/>
            </w:tcBorders>
          </w:tcPr>
          <w:p w14:paraId="73E4758D" w14:textId="77777777" w:rsidR="0060719D" w:rsidRPr="00751AF7" w:rsidRDefault="0060719D" w:rsidP="005849A9">
            <w:pPr>
              <w:jc w:val="center"/>
              <w:rPr>
                <w:rFonts w:ascii="Times New Roman" w:hAnsi="Times New Roman"/>
              </w:rPr>
            </w:pPr>
          </w:p>
        </w:tc>
        <w:tc>
          <w:tcPr>
            <w:tcW w:w="2048" w:type="dxa"/>
            <w:tcBorders>
              <w:top w:val="nil"/>
              <w:bottom w:val="nil"/>
            </w:tcBorders>
          </w:tcPr>
          <w:p w14:paraId="1E7E983D"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000000"/>
              <w:right w:val="single" w:sz="4" w:space="0" w:color="000000"/>
            </w:tcBorders>
          </w:tcPr>
          <w:p w14:paraId="79A312EE" w14:textId="77777777" w:rsidR="0060719D" w:rsidRPr="00751AF7" w:rsidRDefault="0060719D" w:rsidP="005849A9">
            <w:pPr>
              <w:rPr>
                <w:rFonts w:ascii="Times New Roman" w:hAnsi="Times New Roman"/>
              </w:rPr>
            </w:pPr>
            <w:r w:rsidRPr="00751AF7">
              <w:rPr>
                <w:rFonts w:ascii="Times New Roman" w:hAnsi="Times New Roman"/>
              </w:rPr>
              <w:t>Робоча температура</w:t>
            </w:r>
          </w:p>
        </w:tc>
        <w:tc>
          <w:tcPr>
            <w:tcW w:w="4119" w:type="dxa"/>
            <w:tcBorders>
              <w:top w:val="single" w:sz="4" w:space="0" w:color="000000"/>
              <w:left w:val="single" w:sz="4" w:space="0" w:color="000000"/>
              <w:bottom w:val="single" w:sz="4" w:space="0" w:color="000000"/>
              <w:right w:val="single" w:sz="4" w:space="0" w:color="auto"/>
            </w:tcBorders>
          </w:tcPr>
          <w:p w14:paraId="001A2C33" w14:textId="77777777" w:rsidR="0060719D" w:rsidRPr="00751AF7" w:rsidRDefault="0060719D" w:rsidP="005849A9">
            <w:pPr>
              <w:rPr>
                <w:rFonts w:ascii="Times New Roman" w:hAnsi="Times New Roman"/>
              </w:rPr>
            </w:pPr>
            <w:r>
              <w:rPr>
                <w:rFonts w:ascii="Times New Roman" w:hAnsi="Times New Roman"/>
              </w:rPr>
              <w:t xml:space="preserve">від </w:t>
            </w:r>
            <w:r w:rsidRPr="00751AF7">
              <w:rPr>
                <w:rFonts w:ascii="Times New Roman" w:hAnsi="Times New Roman"/>
              </w:rPr>
              <w:t xml:space="preserve">-20 °C </w:t>
            </w:r>
            <w:r>
              <w:rPr>
                <w:rFonts w:ascii="Times New Roman" w:hAnsi="Times New Roman"/>
              </w:rPr>
              <w:t>до</w:t>
            </w:r>
            <w:r w:rsidRPr="00751AF7">
              <w:rPr>
                <w:rFonts w:ascii="Times New Roman" w:hAnsi="Times New Roman"/>
              </w:rPr>
              <w:t xml:space="preserve"> </w:t>
            </w:r>
            <w:r>
              <w:rPr>
                <w:rFonts w:ascii="Times New Roman" w:hAnsi="Times New Roman"/>
              </w:rPr>
              <w:t>+</w:t>
            </w:r>
            <w:r w:rsidRPr="00751AF7">
              <w:rPr>
                <w:rFonts w:ascii="Times New Roman" w:hAnsi="Times New Roman"/>
              </w:rPr>
              <w:t>60 °C</w:t>
            </w:r>
          </w:p>
        </w:tc>
      </w:tr>
      <w:tr w:rsidR="0060719D" w:rsidRPr="003E70DB" w14:paraId="228389AE" w14:textId="77777777" w:rsidTr="005849A9">
        <w:trPr>
          <w:trHeight w:val="222"/>
        </w:trPr>
        <w:tc>
          <w:tcPr>
            <w:tcW w:w="421" w:type="dxa"/>
            <w:tcBorders>
              <w:top w:val="nil"/>
              <w:bottom w:val="single" w:sz="4" w:space="0" w:color="auto"/>
            </w:tcBorders>
          </w:tcPr>
          <w:p w14:paraId="33106A73" w14:textId="77777777" w:rsidR="0060719D" w:rsidRPr="00751AF7" w:rsidRDefault="0060719D" w:rsidP="005849A9">
            <w:pPr>
              <w:jc w:val="center"/>
              <w:rPr>
                <w:rFonts w:ascii="Times New Roman" w:hAnsi="Times New Roman"/>
              </w:rPr>
            </w:pPr>
          </w:p>
        </w:tc>
        <w:tc>
          <w:tcPr>
            <w:tcW w:w="2048" w:type="dxa"/>
            <w:tcBorders>
              <w:top w:val="nil"/>
              <w:bottom w:val="single" w:sz="4" w:space="0" w:color="auto"/>
            </w:tcBorders>
          </w:tcPr>
          <w:p w14:paraId="17D08E2B" w14:textId="77777777" w:rsidR="0060719D" w:rsidRPr="00751AF7" w:rsidRDefault="0060719D" w:rsidP="005849A9">
            <w:pPr>
              <w:jc w:val="center"/>
              <w:rPr>
                <w:rFonts w:ascii="Times New Roman" w:hAnsi="Times New Roman"/>
              </w:rPr>
            </w:pPr>
          </w:p>
        </w:tc>
        <w:tc>
          <w:tcPr>
            <w:tcW w:w="2757" w:type="dxa"/>
            <w:tcBorders>
              <w:top w:val="single" w:sz="4" w:space="0" w:color="000000"/>
              <w:left w:val="single" w:sz="4" w:space="0" w:color="000000"/>
              <w:bottom w:val="single" w:sz="4" w:space="0" w:color="auto"/>
              <w:right w:val="single" w:sz="4" w:space="0" w:color="000000"/>
            </w:tcBorders>
          </w:tcPr>
          <w:p w14:paraId="36EACE64" w14:textId="77777777" w:rsidR="0060719D" w:rsidRPr="00751AF7" w:rsidRDefault="0060719D" w:rsidP="005849A9">
            <w:pPr>
              <w:rPr>
                <w:rFonts w:ascii="Times New Roman" w:hAnsi="Times New Roman"/>
              </w:rPr>
            </w:pPr>
            <w:r w:rsidRPr="000A76DE">
              <w:rPr>
                <w:rFonts w:ascii="Times New Roman" w:hAnsi="Times New Roman"/>
              </w:rPr>
              <w:t>В складі тендерно</w:t>
            </w:r>
            <w:r>
              <w:rPr>
                <w:rFonts w:ascii="Times New Roman" w:hAnsi="Times New Roman"/>
              </w:rPr>
              <w:t>ї пропозиції Учасник щодо планшетних комп’ютерів має надати</w:t>
            </w:r>
          </w:p>
        </w:tc>
        <w:tc>
          <w:tcPr>
            <w:tcW w:w="4119" w:type="dxa"/>
            <w:tcBorders>
              <w:top w:val="single" w:sz="4" w:space="0" w:color="000000"/>
              <w:left w:val="single" w:sz="4" w:space="0" w:color="000000"/>
              <w:bottom w:val="single" w:sz="4" w:space="0" w:color="auto"/>
              <w:right w:val="single" w:sz="4" w:space="0" w:color="auto"/>
            </w:tcBorders>
          </w:tcPr>
          <w:p w14:paraId="68FCAE73" w14:textId="77777777" w:rsidR="0060719D" w:rsidRPr="000A76DE" w:rsidRDefault="0060719D" w:rsidP="005849A9">
            <w:pPr>
              <w:rPr>
                <w:rFonts w:ascii="Times New Roman" w:hAnsi="Times New Roman"/>
              </w:rPr>
            </w:pPr>
            <w:r w:rsidRPr="000A76DE">
              <w:rPr>
                <w:rFonts w:ascii="Times New Roman" w:hAnsi="Times New Roman"/>
              </w:rPr>
              <w:t>-</w:t>
            </w:r>
            <w:r w:rsidRPr="000A76DE">
              <w:rPr>
                <w:rFonts w:ascii="Times New Roman" w:hAnsi="Times New Roman"/>
              </w:rPr>
              <w:tab/>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40BD6B50" w14:textId="77777777" w:rsidR="0060719D" w:rsidRPr="000A76DE" w:rsidRDefault="0060719D" w:rsidP="005849A9">
            <w:pPr>
              <w:rPr>
                <w:rFonts w:ascii="Times New Roman" w:hAnsi="Times New Roman"/>
              </w:rPr>
            </w:pPr>
            <w:r w:rsidRPr="000A76DE">
              <w:rPr>
                <w:rFonts w:ascii="Times New Roman" w:hAnsi="Times New Roman"/>
              </w:rPr>
              <w:t>-</w:t>
            </w:r>
            <w:r w:rsidRPr="000A76DE">
              <w:rPr>
                <w:rFonts w:ascii="Times New Roman" w:hAnsi="Times New Roman"/>
              </w:rPr>
              <w:tab/>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3DCAA75E" w14:textId="77777777" w:rsidR="0060719D" w:rsidRDefault="0060719D" w:rsidP="005849A9">
            <w:pPr>
              <w:rPr>
                <w:rFonts w:ascii="Times New Roman" w:hAnsi="Times New Roman"/>
              </w:rPr>
            </w:pPr>
            <w:r w:rsidRPr="000A76DE">
              <w:rPr>
                <w:rFonts w:ascii="Times New Roman" w:hAnsi="Times New Roman"/>
              </w:rPr>
              <w:t>-</w:t>
            </w:r>
            <w:r w:rsidRPr="000A76DE">
              <w:rPr>
                <w:rFonts w:ascii="Times New Roman" w:hAnsi="Times New Roman"/>
              </w:rPr>
              <w:tab/>
              <w:t xml:space="preserve">лист авторизації від виробника або офіційного представника/представництва/дистриб’ютора виробника пропонованого до постачання обладнання щодо наявності в Учасника </w:t>
            </w:r>
            <w:r w:rsidRPr="000A76DE">
              <w:rPr>
                <w:rFonts w:ascii="Times New Roman" w:hAnsi="Times New Roman"/>
              </w:rPr>
              <w:lastRenderedPageBreak/>
              <w:t>права на участь у процедурі закупівлі, із вказанням найменування Учасника, Замовника, номеру закупівлі, а також підтвердженням дійсності гарантійних зобов’язань.</w:t>
            </w:r>
          </w:p>
        </w:tc>
      </w:tr>
      <w:tr w:rsidR="0060719D" w:rsidRPr="00751AF7" w14:paraId="37B3DDD7" w14:textId="77777777" w:rsidTr="005849A9">
        <w:trPr>
          <w:trHeight w:val="222"/>
        </w:trPr>
        <w:tc>
          <w:tcPr>
            <w:tcW w:w="421" w:type="dxa"/>
            <w:vMerge w:val="restart"/>
            <w:tcBorders>
              <w:top w:val="single" w:sz="4" w:space="0" w:color="auto"/>
              <w:right w:val="single" w:sz="4" w:space="0" w:color="auto"/>
            </w:tcBorders>
            <w:vAlign w:val="center"/>
          </w:tcPr>
          <w:p w14:paraId="2B45AB75" w14:textId="77777777" w:rsidR="0060719D" w:rsidRPr="00751AF7" w:rsidRDefault="0060719D" w:rsidP="005849A9">
            <w:pPr>
              <w:jc w:val="center"/>
              <w:rPr>
                <w:rFonts w:ascii="Times New Roman" w:hAnsi="Times New Roman"/>
              </w:rPr>
            </w:pPr>
            <w:r>
              <w:rPr>
                <w:rFonts w:ascii="Times New Roman" w:hAnsi="Times New Roman"/>
              </w:rPr>
              <w:lastRenderedPageBreak/>
              <w:t>2</w:t>
            </w:r>
          </w:p>
        </w:tc>
        <w:tc>
          <w:tcPr>
            <w:tcW w:w="2048" w:type="dxa"/>
            <w:vMerge w:val="restart"/>
            <w:tcBorders>
              <w:top w:val="single" w:sz="4" w:space="0" w:color="auto"/>
              <w:left w:val="single" w:sz="4" w:space="0" w:color="auto"/>
              <w:right w:val="single" w:sz="4" w:space="0" w:color="auto"/>
            </w:tcBorders>
            <w:vAlign w:val="center"/>
          </w:tcPr>
          <w:p w14:paraId="2ACF79C7" w14:textId="77777777" w:rsidR="0060719D" w:rsidRPr="00751AF7" w:rsidRDefault="0060719D" w:rsidP="005849A9">
            <w:pPr>
              <w:jc w:val="center"/>
              <w:rPr>
                <w:rFonts w:ascii="Times New Roman" w:hAnsi="Times New Roman"/>
              </w:rPr>
            </w:pPr>
            <w:r>
              <w:rPr>
                <w:rFonts w:ascii="Times New Roman" w:hAnsi="Times New Roman"/>
              </w:rPr>
              <w:t>Персональний комп’ютер</w:t>
            </w:r>
          </w:p>
        </w:tc>
        <w:tc>
          <w:tcPr>
            <w:tcW w:w="2757" w:type="dxa"/>
            <w:tcBorders>
              <w:top w:val="single" w:sz="4" w:space="0" w:color="auto"/>
              <w:left w:val="single" w:sz="4" w:space="0" w:color="auto"/>
              <w:bottom w:val="single" w:sz="4" w:space="0" w:color="auto"/>
              <w:right w:val="single" w:sz="4" w:space="0" w:color="auto"/>
            </w:tcBorders>
          </w:tcPr>
          <w:p w14:paraId="747F8BB3" w14:textId="77777777" w:rsidR="0060719D" w:rsidRPr="000A76DE" w:rsidRDefault="0060719D" w:rsidP="005849A9">
            <w:pPr>
              <w:rPr>
                <w:rFonts w:ascii="Times New Roman" w:hAnsi="Times New Roman"/>
              </w:rPr>
            </w:pPr>
            <w:r>
              <w:rPr>
                <w:rFonts w:ascii="Times New Roman" w:hAnsi="Times New Roman"/>
              </w:rPr>
              <w:t>Системний блок</w:t>
            </w:r>
          </w:p>
        </w:tc>
        <w:tc>
          <w:tcPr>
            <w:tcW w:w="4119" w:type="dxa"/>
            <w:tcBorders>
              <w:top w:val="single" w:sz="4" w:space="0" w:color="auto"/>
              <w:left w:val="single" w:sz="4" w:space="0" w:color="auto"/>
              <w:bottom w:val="single" w:sz="4" w:space="0" w:color="auto"/>
              <w:right w:val="single" w:sz="4" w:space="0" w:color="auto"/>
            </w:tcBorders>
          </w:tcPr>
          <w:p w14:paraId="5C1F4C02" w14:textId="77777777" w:rsidR="0060719D" w:rsidRPr="000A76DE" w:rsidRDefault="0060719D" w:rsidP="005849A9">
            <w:pPr>
              <w:rPr>
                <w:rFonts w:ascii="Times New Roman" w:hAnsi="Times New Roman"/>
              </w:rPr>
            </w:pPr>
            <w:r w:rsidRPr="000A76DE">
              <w:rPr>
                <w:rFonts w:ascii="Times New Roman" w:hAnsi="Times New Roman"/>
              </w:rPr>
              <w:t>Форм-фактор –</w:t>
            </w:r>
            <w:r>
              <w:rPr>
                <w:rFonts w:ascii="Times New Roman" w:hAnsi="Times New Roman"/>
              </w:rPr>
              <w:t xml:space="preserve"> </w:t>
            </w:r>
            <w:proofErr w:type="spellStart"/>
            <w:r w:rsidRPr="000A76DE">
              <w:rPr>
                <w:rFonts w:ascii="Times New Roman" w:hAnsi="Times New Roman"/>
              </w:rPr>
              <w:t>Mid</w:t>
            </w:r>
            <w:proofErr w:type="spellEnd"/>
            <w:r w:rsidRPr="000A76DE">
              <w:rPr>
                <w:rFonts w:ascii="Times New Roman" w:hAnsi="Times New Roman"/>
              </w:rPr>
              <w:t xml:space="preserve"> </w:t>
            </w:r>
            <w:proofErr w:type="spellStart"/>
            <w:r w:rsidRPr="000A76DE">
              <w:rPr>
                <w:rFonts w:ascii="Times New Roman" w:hAnsi="Times New Roman"/>
              </w:rPr>
              <w:t>Tower</w:t>
            </w:r>
            <w:proofErr w:type="spellEnd"/>
            <w:r w:rsidRPr="000A76DE">
              <w:rPr>
                <w:rFonts w:ascii="Times New Roman" w:hAnsi="Times New Roman"/>
              </w:rPr>
              <w:t xml:space="preserve"> </w:t>
            </w:r>
          </w:p>
        </w:tc>
      </w:tr>
      <w:tr w:rsidR="0060719D" w:rsidRPr="00751AF7" w14:paraId="729EB32F" w14:textId="77777777" w:rsidTr="005849A9">
        <w:trPr>
          <w:trHeight w:val="222"/>
        </w:trPr>
        <w:tc>
          <w:tcPr>
            <w:tcW w:w="421" w:type="dxa"/>
            <w:vMerge/>
            <w:tcBorders>
              <w:right w:val="single" w:sz="4" w:space="0" w:color="auto"/>
            </w:tcBorders>
          </w:tcPr>
          <w:p w14:paraId="0A525747"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13EAEDED"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36B65A3D" w14:textId="77777777" w:rsidR="0060719D" w:rsidRDefault="0060719D" w:rsidP="005849A9">
            <w:pPr>
              <w:rPr>
                <w:rFonts w:ascii="Times New Roman" w:hAnsi="Times New Roman"/>
              </w:rPr>
            </w:pPr>
            <w:r w:rsidRPr="000A76DE">
              <w:rPr>
                <w:rFonts w:ascii="Times New Roman" w:hAnsi="Times New Roman"/>
              </w:rPr>
              <w:t>Процесор</w:t>
            </w:r>
          </w:p>
        </w:tc>
        <w:tc>
          <w:tcPr>
            <w:tcW w:w="4119" w:type="dxa"/>
            <w:tcBorders>
              <w:top w:val="single" w:sz="4" w:space="0" w:color="auto"/>
              <w:left w:val="single" w:sz="4" w:space="0" w:color="auto"/>
              <w:bottom w:val="single" w:sz="4" w:space="0" w:color="auto"/>
              <w:right w:val="single" w:sz="4" w:space="0" w:color="auto"/>
            </w:tcBorders>
          </w:tcPr>
          <w:p w14:paraId="0CB0B865" w14:textId="77777777" w:rsidR="0060719D" w:rsidRPr="000A76DE" w:rsidRDefault="0060719D" w:rsidP="005849A9">
            <w:pPr>
              <w:tabs>
                <w:tab w:val="left" w:pos="1140"/>
              </w:tabs>
              <w:rPr>
                <w:rFonts w:ascii="Times New Roman" w:hAnsi="Times New Roman"/>
              </w:rPr>
            </w:pPr>
            <w:r w:rsidRPr="000A76DE">
              <w:rPr>
                <w:rFonts w:ascii="Times New Roman" w:hAnsi="Times New Roman"/>
              </w:rPr>
              <w:t xml:space="preserve">Процесор повинен бути типу </w:t>
            </w:r>
            <w:proofErr w:type="spellStart"/>
            <w:r w:rsidRPr="000A76DE">
              <w:rPr>
                <w:rFonts w:ascii="Times New Roman" w:hAnsi="Times New Roman"/>
              </w:rPr>
              <w:t>Desktop</w:t>
            </w:r>
            <w:proofErr w:type="spellEnd"/>
            <w:r w:rsidRPr="000A76DE">
              <w:rPr>
                <w:rFonts w:ascii="Times New Roman" w:hAnsi="Times New Roman"/>
              </w:rPr>
              <w:t xml:space="preserve">, </w:t>
            </w:r>
            <w:proofErr w:type="spellStart"/>
            <w:r w:rsidRPr="000A76DE">
              <w:rPr>
                <w:rFonts w:ascii="Times New Roman" w:hAnsi="Times New Roman"/>
              </w:rPr>
              <w:t>Intel</w:t>
            </w:r>
            <w:proofErr w:type="spellEnd"/>
            <w:r w:rsidRPr="000A76DE">
              <w:rPr>
                <w:rFonts w:ascii="Times New Roman" w:hAnsi="Times New Roman"/>
              </w:rPr>
              <w:t xml:space="preserve"> </w:t>
            </w:r>
            <w:proofErr w:type="spellStart"/>
            <w:r w:rsidRPr="000A76DE">
              <w:rPr>
                <w:rFonts w:ascii="Times New Roman" w:hAnsi="Times New Roman"/>
              </w:rPr>
              <w:t>Core</w:t>
            </w:r>
            <w:proofErr w:type="spellEnd"/>
            <w:r w:rsidRPr="000A76DE">
              <w:rPr>
                <w:rFonts w:ascii="Times New Roman" w:hAnsi="Times New Roman"/>
              </w:rPr>
              <w:t xml:space="preserve"> i5 14-го покоління</w:t>
            </w:r>
            <w:r>
              <w:rPr>
                <w:rFonts w:ascii="Times New Roman" w:hAnsi="Times New Roman"/>
              </w:rPr>
              <w:t xml:space="preserve"> або еквівалент</w:t>
            </w:r>
            <w:r w:rsidRPr="000A76DE">
              <w:rPr>
                <w:rFonts w:ascii="Times New Roman" w:hAnsi="Times New Roman"/>
              </w:rPr>
              <w:t xml:space="preserve">. Кількість </w:t>
            </w:r>
            <w:proofErr w:type="spellStart"/>
            <w:r w:rsidRPr="000A76DE">
              <w:rPr>
                <w:rFonts w:ascii="Times New Roman" w:hAnsi="Times New Roman"/>
              </w:rPr>
              <w:t>ядер</w:t>
            </w:r>
            <w:proofErr w:type="spellEnd"/>
            <w:r w:rsidRPr="000A76DE">
              <w:rPr>
                <w:rFonts w:ascii="Times New Roman" w:hAnsi="Times New Roman"/>
              </w:rPr>
              <w:t xml:space="preserve"> – не менше 10, кількість потоків – не менше 16. Базова частота не нижче 2.5 ГГц, частота в режимі </w:t>
            </w:r>
            <w:proofErr w:type="spellStart"/>
            <w:r w:rsidRPr="000A76DE">
              <w:rPr>
                <w:rFonts w:ascii="Times New Roman" w:hAnsi="Times New Roman"/>
              </w:rPr>
              <w:t>Turbo</w:t>
            </w:r>
            <w:proofErr w:type="spellEnd"/>
            <w:r w:rsidRPr="000A76DE">
              <w:rPr>
                <w:rFonts w:ascii="Times New Roman" w:hAnsi="Times New Roman"/>
              </w:rPr>
              <w:t xml:space="preserve"> не нижче 4.7 ГГц. Кеш-пам’ять третього рівня повинна бути не менш ніж 20 </w:t>
            </w:r>
            <w:proofErr w:type="spellStart"/>
            <w:r w:rsidRPr="000A76DE">
              <w:rPr>
                <w:rFonts w:ascii="Times New Roman" w:hAnsi="Times New Roman"/>
              </w:rPr>
              <w:t>Мб</w:t>
            </w:r>
            <w:proofErr w:type="spellEnd"/>
            <w:r w:rsidRPr="000A76DE">
              <w:rPr>
                <w:rFonts w:ascii="Times New Roman" w:hAnsi="Times New Roman"/>
              </w:rPr>
              <w:t>.</w:t>
            </w:r>
          </w:p>
        </w:tc>
      </w:tr>
      <w:tr w:rsidR="0060719D" w:rsidRPr="00751AF7" w14:paraId="447499D3" w14:textId="77777777" w:rsidTr="005849A9">
        <w:trPr>
          <w:trHeight w:val="222"/>
        </w:trPr>
        <w:tc>
          <w:tcPr>
            <w:tcW w:w="421" w:type="dxa"/>
            <w:vMerge/>
            <w:tcBorders>
              <w:right w:val="single" w:sz="4" w:space="0" w:color="auto"/>
            </w:tcBorders>
          </w:tcPr>
          <w:p w14:paraId="4D4D10A1"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2083C263"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79C517E5" w14:textId="77777777" w:rsidR="0060719D" w:rsidRPr="000A76DE" w:rsidRDefault="0060719D" w:rsidP="005849A9">
            <w:pPr>
              <w:rPr>
                <w:rFonts w:ascii="Times New Roman" w:hAnsi="Times New Roman"/>
              </w:rPr>
            </w:pPr>
            <w:r w:rsidRPr="000A76DE">
              <w:rPr>
                <w:rFonts w:ascii="Times New Roman" w:hAnsi="Times New Roman"/>
              </w:rPr>
              <w:t>Оперативна пам'ять</w:t>
            </w:r>
          </w:p>
        </w:tc>
        <w:tc>
          <w:tcPr>
            <w:tcW w:w="4119" w:type="dxa"/>
            <w:tcBorders>
              <w:top w:val="single" w:sz="4" w:space="0" w:color="auto"/>
              <w:left w:val="single" w:sz="4" w:space="0" w:color="auto"/>
              <w:bottom w:val="single" w:sz="4" w:space="0" w:color="auto"/>
              <w:right w:val="single" w:sz="4" w:space="0" w:color="auto"/>
            </w:tcBorders>
          </w:tcPr>
          <w:p w14:paraId="1932946B" w14:textId="77777777" w:rsidR="0060719D" w:rsidRPr="000A76DE" w:rsidRDefault="0060719D" w:rsidP="005849A9">
            <w:pPr>
              <w:tabs>
                <w:tab w:val="left" w:pos="1185"/>
              </w:tabs>
              <w:rPr>
                <w:rFonts w:ascii="Times New Roman" w:hAnsi="Times New Roman"/>
              </w:rPr>
            </w:pPr>
            <w:r w:rsidRPr="000A76DE">
              <w:rPr>
                <w:rFonts w:ascii="Times New Roman" w:hAnsi="Times New Roman"/>
              </w:rPr>
              <w:t>Об’єм не менше 32 GB. Тип пам'яті –</w:t>
            </w:r>
            <w:r>
              <w:rPr>
                <w:rFonts w:ascii="Times New Roman" w:hAnsi="Times New Roman"/>
              </w:rPr>
              <w:t xml:space="preserve"> </w:t>
            </w:r>
            <w:r w:rsidRPr="000A76DE">
              <w:rPr>
                <w:rFonts w:ascii="Times New Roman" w:hAnsi="Times New Roman"/>
              </w:rPr>
              <w:t xml:space="preserve">DDR5. Частота не нижче 5600 </w:t>
            </w:r>
            <w:proofErr w:type="spellStart"/>
            <w:r w:rsidRPr="000A76DE">
              <w:rPr>
                <w:rFonts w:ascii="Times New Roman" w:hAnsi="Times New Roman"/>
              </w:rPr>
              <w:t>MHz</w:t>
            </w:r>
            <w:proofErr w:type="spellEnd"/>
            <w:r w:rsidRPr="000A76DE">
              <w:rPr>
                <w:rFonts w:ascii="Times New Roman" w:hAnsi="Times New Roman"/>
              </w:rPr>
              <w:t>. Повинна бути встановлена двома модулями для роботи у двоканальному режимі.</w:t>
            </w:r>
          </w:p>
        </w:tc>
      </w:tr>
      <w:tr w:rsidR="0060719D" w:rsidRPr="003E70DB" w14:paraId="48C6FF97" w14:textId="77777777" w:rsidTr="005849A9">
        <w:trPr>
          <w:trHeight w:val="222"/>
        </w:trPr>
        <w:tc>
          <w:tcPr>
            <w:tcW w:w="421" w:type="dxa"/>
            <w:vMerge/>
            <w:tcBorders>
              <w:right w:val="single" w:sz="4" w:space="0" w:color="auto"/>
            </w:tcBorders>
          </w:tcPr>
          <w:p w14:paraId="483DFC08"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0CFAAA95"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076ECA48" w14:textId="77777777" w:rsidR="0060719D" w:rsidRPr="000A76DE" w:rsidRDefault="0060719D" w:rsidP="005849A9">
            <w:pPr>
              <w:rPr>
                <w:rFonts w:ascii="Times New Roman" w:hAnsi="Times New Roman"/>
              </w:rPr>
            </w:pPr>
            <w:r w:rsidRPr="000A76DE">
              <w:rPr>
                <w:rFonts w:ascii="Times New Roman" w:hAnsi="Times New Roman"/>
              </w:rPr>
              <w:t>Відео адаптер</w:t>
            </w:r>
          </w:p>
        </w:tc>
        <w:tc>
          <w:tcPr>
            <w:tcW w:w="4119" w:type="dxa"/>
            <w:tcBorders>
              <w:top w:val="single" w:sz="4" w:space="0" w:color="auto"/>
              <w:left w:val="single" w:sz="4" w:space="0" w:color="auto"/>
              <w:bottom w:val="single" w:sz="4" w:space="0" w:color="auto"/>
              <w:right w:val="single" w:sz="4" w:space="0" w:color="auto"/>
            </w:tcBorders>
          </w:tcPr>
          <w:p w14:paraId="4052EFD1" w14:textId="77777777" w:rsidR="0060719D" w:rsidRPr="000A76DE" w:rsidRDefault="0060719D" w:rsidP="005849A9">
            <w:pPr>
              <w:tabs>
                <w:tab w:val="left" w:pos="1185"/>
              </w:tabs>
              <w:rPr>
                <w:rFonts w:ascii="Times New Roman" w:hAnsi="Times New Roman"/>
              </w:rPr>
            </w:pPr>
            <w:r w:rsidRPr="000A76DE">
              <w:rPr>
                <w:rFonts w:ascii="Times New Roman" w:hAnsi="Times New Roman"/>
              </w:rPr>
              <w:t xml:space="preserve">Тип – дискретна відеокарта, NVIDIA </w:t>
            </w:r>
            <w:proofErr w:type="spellStart"/>
            <w:r w:rsidRPr="000A76DE">
              <w:rPr>
                <w:rFonts w:ascii="Times New Roman" w:hAnsi="Times New Roman"/>
              </w:rPr>
              <w:t>GeForce</w:t>
            </w:r>
            <w:proofErr w:type="spellEnd"/>
            <w:r w:rsidRPr="000A76DE">
              <w:rPr>
                <w:rFonts w:ascii="Times New Roman" w:hAnsi="Times New Roman"/>
              </w:rPr>
              <w:t xml:space="preserve"> RTX 5050</w:t>
            </w:r>
            <w:r>
              <w:rPr>
                <w:rFonts w:ascii="Times New Roman" w:hAnsi="Times New Roman"/>
              </w:rPr>
              <w:t xml:space="preserve"> або еквівалент</w:t>
            </w:r>
            <w:r w:rsidRPr="000A76DE">
              <w:rPr>
                <w:rFonts w:ascii="Times New Roman" w:hAnsi="Times New Roman"/>
              </w:rPr>
              <w:t xml:space="preserve">. Об’єм виділеної </w:t>
            </w:r>
            <w:proofErr w:type="spellStart"/>
            <w:r w:rsidRPr="000A76DE">
              <w:rPr>
                <w:rFonts w:ascii="Times New Roman" w:hAnsi="Times New Roman"/>
              </w:rPr>
              <w:t>відеопам’яті</w:t>
            </w:r>
            <w:proofErr w:type="spellEnd"/>
            <w:r w:rsidRPr="000A76DE">
              <w:rPr>
                <w:rFonts w:ascii="Times New Roman" w:hAnsi="Times New Roman"/>
              </w:rPr>
              <w:t xml:space="preserve"> повинен бути не менше 8 GB типу GDDR6</w:t>
            </w:r>
          </w:p>
        </w:tc>
      </w:tr>
      <w:tr w:rsidR="0060719D" w:rsidRPr="00751AF7" w14:paraId="6A4AA06D" w14:textId="77777777" w:rsidTr="005849A9">
        <w:trPr>
          <w:trHeight w:val="222"/>
        </w:trPr>
        <w:tc>
          <w:tcPr>
            <w:tcW w:w="421" w:type="dxa"/>
            <w:vMerge/>
            <w:tcBorders>
              <w:right w:val="single" w:sz="4" w:space="0" w:color="auto"/>
            </w:tcBorders>
          </w:tcPr>
          <w:p w14:paraId="15481575"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096BD591"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08ECC7AA" w14:textId="77777777" w:rsidR="0060719D" w:rsidRPr="0018709B" w:rsidRDefault="0060719D" w:rsidP="005849A9">
            <w:pPr>
              <w:rPr>
                <w:rFonts w:ascii="Times New Roman" w:hAnsi="Times New Roman"/>
              </w:rPr>
            </w:pPr>
            <w:r w:rsidRPr="0018709B">
              <w:rPr>
                <w:rFonts w:ascii="Times New Roman" w:hAnsi="Times New Roman"/>
              </w:rPr>
              <w:t>Пристрій зберігання інформації</w:t>
            </w:r>
          </w:p>
        </w:tc>
        <w:tc>
          <w:tcPr>
            <w:tcW w:w="4119" w:type="dxa"/>
            <w:tcBorders>
              <w:top w:val="single" w:sz="4" w:space="0" w:color="auto"/>
              <w:left w:val="single" w:sz="4" w:space="0" w:color="auto"/>
              <w:bottom w:val="single" w:sz="4" w:space="0" w:color="auto"/>
              <w:right w:val="single" w:sz="4" w:space="0" w:color="auto"/>
            </w:tcBorders>
          </w:tcPr>
          <w:p w14:paraId="7EB469C5" w14:textId="77777777" w:rsidR="0060719D" w:rsidRPr="000A76DE" w:rsidRDefault="0060719D" w:rsidP="005849A9">
            <w:pPr>
              <w:tabs>
                <w:tab w:val="left" w:pos="1185"/>
              </w:tabs>
              <w:rPr>
                <w:rFonts w:ascii="Times New Roman" w:hAnsi="Times New Roman"/>
              </w:rPr>
            </w:pPr>
            <w:r w:rsidRPr="000A76DE">
              <w:rPr>
                <w:rFonts w:ascii="Times New Roman" w:hAnsi="Times New Roman"/>
              </w:rPr>
              <w:t xml:space="preserve">Тип - SSD M.2 </w:t>
            </w:r>
            <w:proofErr w:type="spellStart"/>
            <w:r w:rsidRPr="000A76DE">
              <w:rPr>
                <w:rFonts w:ascii="Times New Roman" w:hAnsi="Times New Roman"/>
              </w:rPr>
              <w:t>NVMe</w:t>
            </w:r>
            <w:proofErr w:type="spellEnd"/>
            <w:r w:rsidRPr="000A76DE">
              <w:rPr>
                <w:rFonts w:ascii="Times New Roman" w:hAnsi="Times New Roman"/>
              </w:rPr>
              <w:t>. Ємністю не менше ніж 500 GB. Швидкість читання повинна бути не менше 3100 МБ/с</w:t>
            </w:r>
          </w:p>
        </w:tc>
      </w:tr>
      <w:tr w:rsidR="0060719D" w:rsidRPr="00751AF7" w14:paraId="304B7FAA" w14:textId="77777777" w:rsidTr="005849A9">
        <w:trPr>
          <w:trHeight w:val="222"/>
        </w:trPr>
        <w:tc>
          <w:tcPr>
            <w:tcW w:w="421" w:type="dxa"/>
            <w:vMerge/>
            <w:tcBorders>
              <w:right w:val="single" w:sz="4" w:space="0" w:color="auto"/>
            </w:tcBorders>
          </w:tcPr>
          <w:p w14:paraId="4BF96B29"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3A90DD82"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28EA75B" w14:textId="77777777" w:rsidR="0060719D" w:rsidRPr="000A76DE" w:rsidRDefault="0060719D" w:rsidP="005849A9">
            <w:pPr>
              <w:rPr>
                <w:rFonts w:ascii="Times New Roman" w:hAnsi="Times New Roman"/>
              </w:rPr>
            </w:pPr>
            <w:r w:rsidRPr="000A76DE">
              <w:rPr>
                <w:rFonts w:ascii="Times New Roman" w:hAnsi="Times New Roman"/>
              </w:rPr>
              <w:t>Блок живлення</w:t>
            </w:r>
          </w:p>
        </w:tc>
        <w:tc>
          <w:tcPr>
            <w:tcW w:w="4119" w:type="dxa"/>
            <w:tcBorders>
              <w:top w:val="single" w:sz="4" w:space="0" w:color="auto"/>
              <w:left w:val="single" w:sz="4" w:space="0" w:color="auto"/>
              <w:bottom w:val="single" w:sz="4" w:space="0" w:color="auto"/>
              <w:right w:val="single" w:sz="4" w:space="0" w:color="auto"/>
            </w:tcBorders>
          </w:tcPr>
          <w:p w14:paraId="15B733D0" w14:textId="77777777" w:rsidR="0060719D" w:rsidRPr="000A76DE" w:rsidRDefault="0060719D" w:rsidP="005849A9">
            <w:pPr>
              <w:tabs>
                <w:tab w:val="left" w:pos="1185"/>
              </w:tabs>
              <w:rPr>
                <w:rFonts w:ascii="Times New Roman" w:hAnsi="Times New Roman"/>
              </w:rPr>
            </w:pPr>
            <w:r w:rsidRPr="0018709B">
              <w:rPr>
                <w:rFonts w:ascii="Times New Roman" w:hAnsi="Times New Roman"/>
              </w:rPr>
              <w:t>не менше 6</w:t>
            </w:r>
            <w:r>
              <w:rPr>
                <w:rFonts w:ascii="Times New Roman" w:hAnsi="Times New Roman"/>
              </w:rPr>
              <w:t>5</w:t>
            </w:r>
            <w:r w:rsidRPr="0018709B">
              <w:rPr>
                <w:rFonts w:ascii="Times New Roman" w:hAnsi="Times New Roman"/>
              </w:rPr>
              <w:t>0W, вбудований у корпус</w:t>
            </w:r>
          </w:p>
        </w:tc>
      </w:tr>
      <w:tr w:rsidR="0060719D" w:rsidRPr="00751AF7" w14:paraId="0F822645" w14:textId="77777777" w:rsidTr="005849A9">
        <w:trPr>
          <w:trHeight w:val="222"/>
        </w:trPr>
        <w:tc>
          <w:tcPr>
            <w:tcW w:w="421" w:type="dxa"/>
            <w:vMerge/>
            <w:tcBorders>
              <w:right w:val="single" w:sz="4" w:space="0" w:color="auto"/>
            </w:tcBorders>
          </w:tcPr>
          <w:p w14:paraId="5B6D7313"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10E48356"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298F2F25" w14:textId="77777777" w:rsidR="0060719D" w:rsidRPr="000A76DE" w:rsidRDefault="0060719D" w:rsidP="005849A9">
            <w:pPr>
              <w:rPr>
                <w:rFonts w:ascii="Times New Roman" w:hAnsi="Times New Roman"/>
              </w:rPr>
            </w:pPr>
            <w:r w:rsidRPr="000A76DE">
              <w:rPr>
                <w:rFonts w:ascii="Times New Roman" w:hAnsi="Times New Roman"/>
              </w:rPr>
              <w:t>Материнська плата</w:t>
            </w:r>
          </w:p>
        </w:tc>
        <w:tc>
          <w:tcPr>
            <w:tcW w:w="4119" w:type="dxa"/>
            <w:tcBorders>
              <w:top w:val="single" w:sz="4" w:space="0" w:color="auto"/>
              <w:left w:val="single" w:sz="4" w:space="0" w:color="auto"/>
              <w:bottom w:val="single" w:sz="4" w:space="0" w:color="auto"/>
              <w:right w:val="single" w:sz="4" w:space="0" w:color="auto"/>
            </w:tcBorders>
          </w:tcPr>
          <w:p w14:paraId="75105B0E" w14:textId="77777777" w:rsidR="0060719D" w:rsidRPr="000A76DE" w:rsidRDefault="0060719D" w:rsidP="005849A9">
            <w:pPr>
              <w:tabs>
                <w:tab w:val="left" w:pos="1185"/>
              </w:tabs>
              <w:rPr>
                <w:rFonts w:ascii="Times New Roman" w:hAnsi="Times New Roman"/>
              </w:rPr>
            </w:pPr>
            <w:r w:rsidRPr="000A76DE">
              <w:rPr>
                <w:rFonts w:ascii="Times New Roman" w:hAnsi="Times New Roman"/>
              </w:rPr>
              <w:t xml:space="preserve">Повинна мати не менше 4 </w:t>
            </w:r>
            <w:proofErr w:type="spellStart"/>
            <w:r w:rsidRPr="000A76DE">
              <w:rPr>
                <w:rFonts w:ascii="Times New Roman" w:hAnsi="Times New Roman"/>
              </w:rPr>
              <w:t>слотів</w:t>
            </w:r>
            <w:proofErr w:type="spellEnd"/>
            <w:r w:rsidRPr="000A76DE">
              <w:rPr>
                <w:rFonts w:ascii="Times New Roman" w:hAnsi="Times New Roman"/>
              </w:rPr>
              <w:t xml:space="preserve"> для оперативної пам'яті та не менше 2 роз'ємів M.2. Інтерфейси: не менше 4 портів USB 3.2 </w:t>
            </w:r>
            <w:proofErr w:type="spellStart"/>
            <w:r w:rsidRPr="000A76DE">
              <w:rPr>
                <w:rFonts w:ascii="Times New Roman" w:hAnsi="Times New Roman"/>
              </w:rPr>
              <w:t>Type</w:t>
            </w:r>
            <w:proofErr w:type="spellEnd"/>
            <w:r w:rsidRPr="000A76DE">
              <w:rPr>
                <w:rFonts w:ascii="Times New Roman" w:hAnsi="Times New Roman"/>
              </w:rPr>
              <w:t xml:space="preserve">-A, наявність відеовиходів HDMI та </w:t>
            </w:r>
            <w:proofErr w:type="spellStart"/>
            <w:r w:rsidRPr="000A76DE">
              <w:rPr>
                <w:rFonts w:ascii="Times New Roman" w:hAnsi="Times New Roman"/>
              </w:rPr>
              <w:t>DisplayPort</w:t>
            </w:r>
            <w:proofErr w:type="spellEnd"/>
            <w:r w:rsidRPr="000A76DE">
              <w:rPr>
                <w:rFonts w:ascii="Times New Roman" w:hAnsi="Times New Roman"/>
              </w:rPr>
              <w:t xml:space="preserve">. LAN (RJ-45) зі швидкістю не менше 10/100/1000/2500 Мбіт/с та інтегрований модуль </w:t>
            </w:r>
            <w:proofErr w:type="spellStart"/>
            <w:r w:rsidRPr="000A76DE">
              <w:rPr>
                <w:rFonts w:ascii="Times New Roman" w:hAnsi="Times New Roman"/>
              </w:rPr>
              <w:t>Wi-Fi</w:t>
            </w:r>
            <w:proofErr w:type="spellEnd"/>
          </w:p>
        </w:tc>
      </w:tr>
      <w:tr w:rsidR="0060719D" w:rsidRPr="00751AF7" w14:paraId="57F76AE8" w14:textId="77777777" w:rsidTr="005849A9">
        <w:trPr>
          <w:trHeight w:val="222"/>
        </w:trPr>
        <w:tc>
          <w:tcPr>
            <w:tcW w:w="421" w:type="dxa"/>
            <w:vMerge/>
            <w:tcBorders>
              <w:right w:val="single" w:sz="4" w:space="0" w:color="auto"/>
            </w:tcBorders>
          </w:tcPr>
          <w:p w14:paraId="0F02D40D"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7A8DA5ED"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27235F93" w14:textId="77777777" w:rsidR="0060719D" w:rsidRPr="000A76DE" w:rsidRDefault="0060719D" w:rsidP="005849A9">
            <w:pPr>
              <w:rPr>
                <w:rFonts w:ascii="Times New Roman" w:hAnsi="Times New Roman"/>
              </w:rPr>
            </w:pPr>
            <w:r w:rsidRPr="000A76DE">
              <w:rPr>
                <w:rFonts w:ascii="Times New Roman" w:hAnsi="Times New Roman"/>
              </w:rPr>
              <w:t>Чипсет</w:t>
            </w:r>
          </w:p>
        </w:tc>
        <w:tc>
          <w:tcPr>
            <w:tcW w:w="4119" w:type="dxa"/>
            <w:tcBorders>
              <w:top w:val="single" w:sz="4" w:space="0" w:color="auto"/>
              <w:left w:val="single" w:sz="4" w:space="0" w:color="auto"/>
              <w:bottom w:val="single" w:sz="4" w:space="0" w:color="auto"/>
              <w:right w:val="single" w:sz="4" w:space="0" w:color="auto"/>
            </w:tcBorders>
          </w:tcPr>
          <w:p w14:paraId="1316423A" w14:textId="77777777" w:rsidR="0060719D" w:rsidRPr="000A76DE" w:rsidRDefault="0060719D" w:rsidP="005849A9">
            <w:pPr>
              <w:tabs>
                <w:tab w:val="left" w:pos="1185"/>
              </w:tabs>
              <w:rPr>
                <w:rFonts w:ascii="Times New Roman" w:hAnsi="Times New Roman"/>
              </w:rPr>
            </w:pPr>
            <w:r>
              <w:rPr>
                <w:rFonts w:ascii="Times New Roman" w:hAnsi="Times New Roman"/>
              </w:rPr>
              <w:t>B760 або еквівалент</w:t>
            </w:r>
          </w:p>
        </w:tc>
      </w:tr>
      <w:tr w:rsidR="0060719D" w:rsidRPr="00751AF7" w14:paraId="6FDE6C2D" w14:textId="77777777" w:rsidTr="005849A9">
        <w:trPr>
          <w:trHeight w:val="222"/>
        </w:trPr>
        <w:tc>
          <w:tcPr>
            <w:tcW w:w="421" w:type="dxa"/>
            <w:vMerge/>
            <w:tcBorders>
              <w:right w:val="single" w:sz="4" w:space="0" w:color="auto"/>
            </w:tcBorders>
          </w:tcPr>
          <w:p w14:paraId="49CD3D31"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61B164C1"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D7325CA" w14:textId="77777777" w:rsidR="0060719D" w:rsidRPr="000A76DE" w:rsidRDefault="0060719D" w:rsidP="005849A9">
            <w:pPr>
              <w:rPr>
                <w:rFonts w:ascii="Times New Roman" w:hAnsi="Times New Roman"/>
              </w:rPr>
            </w:pPr>
            <w:r>
              <w:rPr>
                <w:rFonts w:ascii="Times New Roman" w:hAnsi="Times New Roman"/>
              </w:rPr>
              <w:t>Операційна с</w:t>
            </w:r>
            <w:r w:rsidRPr="000A76DE">
              <w:rPr>
                <w:rFonts w:ascii="Times New Roman" w:hAnsi="Times New Roman"/>
              </w:rPr>
              <w:t>истема</w:t>
            </w:r>
          </w:p>
        </w:tc>
        <w:tc>
          <w:tcPr>
            <w:tcW w:w="4119" w:type="dxa"/>
            <w:tcBorders>
              <w:top w:val="single" w:sz="4" w:space="0" w:color="auto"/>
              <w:left w:val="single" w:sz="4" w:space="0" w:color="auto"/>
              <w:bottom w:val="single" w:sz="4" w:space="0" w:color="auto"/>
              <w:right w:val="single" w:sz="4" w:space="0" w:color="auto"/>
            </w:tcBorders>
          </w:tcPr>
          <w:p w14:paraId="757DA2E0" w14:textId="77777777" w:rsidR="0060719D" w:rsidRPr="000A76DE" w:rsidRDefault="0060719D" w:rsidP="005849A9">
            <w:pPr>
              <w:tabs>
                <w:tab w:val="left" w:pos="1185"/>
              </w:tabs>
              <w:rPr>
                <w:rFonts w:ascii="Times New Roman" w:hAnsi="Times New Roman"/>
              </w:rPr>
            </w:pPr>
            <w:proofErr w:type="spellStart"/>
            <w:r w:rsidRPr="0018709B">
              <w:rPr>
                <w:rFonts w:ascii="Times New Roman" w:hAnsi="Times New Roman"/>
              </w:rPr>
              <w:t>передвстановлена</w:t>
            </w:r>
            <w:proofErr w:type="spellEnd"/>
            <w:r w:rsidRPr="0018709B">
              <w:rPr>
                <w:rFonts w:ascii="Times New Roman" w:hAnsi="Times New Roman"/>
              </w:rPr>
              <w:t xml:space="preserve"> виробником персонального комп’ютера операційна система Windows 11 </w:t>
            </w:r>
            <w:proofErr w:type="spellStart"/>
            <w:r w:rsidRPr="0018709B">
              <w:rPr>
                <w:rFonts w:ascii="Times New Roman" w:hAnsi="Times New Roman"/>
              </w:rPr>
              <w:t>Pro</w:t>
            </w:r>
            <w:proofErr w:type="spellEnd"/>
            <w:r w:rsidRPr="0018709B">
              <w:rPr>
                <w:rFonts w:ascii="Times New Roman" w:hAnsi="Times New Roman"/>
              </w:rPr>
              <w:t xml:space="preserve"> (</w:t>
            </w:r>
            <w:proofErr w:type="spellStart"/>
            <w:r w:rsidRPr="0018709B">
              <w:rPr>
                <w:rFonts w:ascii="Times New Roman" w:hAnsi="Times New Roman"/>
              </w:rPr>
              <w:t>Ukr</w:t>
            </w:r>
            <w:proofErr w:type="spellEnd"/>
            <w:r w:rsidRPr="0018709B">
              <w:rPr>
                <w:rFonts w:ascii="Times New Roman" w:hAnsi="Times New Roman"/>
              </w:rPr>
              <w:t xml:space="preserve">). </w:t>
            </w:r>
            <w:proofErr w:type="spellStart"/>
            <w:r w:rsidRPr="0018709B">
              <w:rPr>
                <w:rFonts w:ascii="Times New Roman" w:hAnsi="Times New Roman"/>
              </w:rPr>
              <w:t>Education</w:t>
            </w:r>
            <w:proofErr w:type="spellEnd"/>
            <w:r w:rsidRPr="0018709B">
              <w:rPr>
                <w:rFonts w:ascii="Times New Roman" w:hAnsi="Times New Roman"/>
              </w:rPr>
              <w:t xml:space="preserve"> не розглядається</w:t>
            </w:r>
          </w:p>
        </w:tc>
      </w:tr>
      <w:tr w:rsidR="0060719D" w:rsidRPr="00751AF7" w14:paraId="45033BA9" w14:textId="77777777" w:rsidTr="005849A9">
        <w:trPr>
          <w:trHeight w:val="222"/>
        </w:trPr>
        <w:tc>
          <w:tcPr>
            <w:tcW w:w="421" w:type="dxa"/>
            <w:vMerge/>
            <w:tcBorders>
              <w:right w:val="single" w:sz="4" w:space="0" w:color="auto"/>
            </w:tcBorders>
          </w:tcPr>
          <w:p w14:paraId="42E8DD7A"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7A857725"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6D38C0DF" w14:textId="77777777" w:rsidR="0060719D" w:rsidRPr="00233416" w:rsidRDefault="0060719D" w:rsidP="005849A9">
            <w:pPr>
              <w:rPr>
                <w:rFonts w:ascii="Times New Roman" w:hAnsi="Times New Roman"/>
              </w:rPr>
            </w:pPr>
            <w:r w:rsidRPr="000A76DE">
              <w:rPr>
                <w:rFonts w:ascii="Times New Roman" w:hAnsi="Times New Roman"/>
              </w:rPr>
              <w:t>Гарантійні вимоги</w:t>
            </w:r>
          </w:p>
        </w:tc>
        <w:tc>
          <w:tcPr>
            <w:tcW w:w="4119" w:type="dxa"/>
            <w:tcBorders>
              <w:top w:val="single" w:sz="4" w:space="0" w:color="auto"/>
              <w:left w:val="single" w:sz="4" w:space="0" w:color="auto"/>
              <w:bottom w:val="single" w:sz="4" w:space="0" w:color="auto"/>
              <w:right w:val="single" w:sz="4" w:space="0" w:color="auto"/>
            </w:tcBorders>
          </w:tcPr>
          <w:p w14:paraId="354C23B9" w14:textId="77777777" w:rsidR="0060719D" w:rsidRPr="000A76DE" w:rsidRDefault="0060719D" w:rsidP="005849A9">
            <w:pPr>
              <w:tabs>
                <w:tab w:val="left" w:pos="1185"/>
              </w:tabs>
              <w:rPr>
                <w:rFonts w:ascii="Times New Roman" w:hAnsi="Times New Roman"/>
              </w:rPr>
            </w:pPr>
            <w:r w:rsidRPr="00035C81">
              <w:rPr>
                <w:rFonts w:ascii="Times New Roman" w:hAnsi="Times New Roman"/>
              </w:rPr>
              <w:t>не менше 12 місяців від виробника, обов’язкова наявність авторизованого виробником персональних комп’ютерів сервісного центру в м. Рівне та можливість онлайн-перевірки статусу ремонту (надати посилання на сайт для такої перевірки)</w:t>
            </w:r>
          </w:p>
        </w:tc>
      </w:tr>
      <w:tr w:rsidR="0060719D" w:rsidRPr="003E70DB" w14:paraId="08161CCB" w14:textId="77777777" w:rsidTr="005849A9">
        <w:trPr>
          <w:trHeight w:val="222"/>
        </w:trPr>
        <w:tc>
          <w:tcPr>
            <w:tcW w:w="421" w:type="dxa"/>
            <w:vMerge/>
            <w:tcBorders>
              <w:right w:val="single" w:sz="4" w:space="0" w:color="auto"/>
            </w:tcBorders>
          </w:tcPr>
          <w:p w14:paraId="281498DD"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3939214A"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5FBEE6E7" w14:textId="77777777" w:rsidR="0060719D" w:rsidRPr="000A76DE" w:rsidRDefault="0060719D" w:rsidP="005849A9">
            <w:pPr>
              <w:rPr>
                <w:rFonts w:ascii="Times New Roman" w:hAnsi="Times New Roman"/>
              </w:rPr>
            </w:pPr>
            <w:r w:rsidRPr="000A76DE">
              <w:rPr>
                <w:rFonts w:ascii="Times New Roman" w:hAnsi="Times New Roman"/>
              </w:rPr>
              <w:t>Монітор</w:t>
            </w:r>
          </w:p>
        </w:tc>
        <w:tc>
          <w:tcPr>
            <w:tcW w:w="4119" w:type="dxa"/>
            <w:tcBorders>
              <w:top w:val="single" w:sz="4" w:space="0" w:color="auto"/>
              <w:left w:val="single" w:sz="4" w:space="0" w:color="auto"/>
              <w:bottom w:val="single" w:sz="4" w:space="0" w:color="auto"/>
              <w:right w:val="single" w:sz="4" w:space="0" w:color="auto"/>
            </w:tcBorders>
          </w:tcPr>
          <w:p w14:paraId="39AD0FA6" w14:textId="77777777" w:rsidR="0060719D" w:rsidRPr="000A76DE" w:rsidRDefault="0060719D" w:rsidP="005849A9">
            <w:pPr>
              <w:tabs>
                <w:tab w:val="left" w:pos="1185"/>
              </w:tabs>
              <w:rPr>
                <w:rFonts w:ascii="Times New Roman" w:hAnsi="Times New Roman"/>
              </w:rPr>
            </w:pPr>
            <w:r>
              <w:rPr>
                <w:rFonts w:ascii="Times New Roman" w:hAnsi="Times New Roman"/>
              </w:rPr>
              <w:t xml:space="preserve">Тип матриці - </w:t>
            </w:r>
            <w:r w:rsidRPr="000A76DE">
              <w:rPr>
                <w:rFonts w:ascii="Times New Roman" w:hAnsi="Times New Roman"/>
              </w:rPr>
              <w:t>VA, діагональ - не менше ніж 23.8″ дюймів</w:t>
            </w:r>
            <w:r>
              <w:rPr>
                <w:rFonts w:ascii="Times New Roman" w:hAnsi="Times New Roman"/>
              </w:rPr>
              <w:t xml:space="preserve">, роздільна здатність - </w:t>
            </w:r>
            <w:r w:rsidRPr="000A76DE">
              <w:rPr>
                <w:rFonts w:ascii="Times New Roman" w:hAnsi="Times New Roman"/>
              </w:rPr>
              <w:t>1920x1080 (</w:t>
            </w:r>
            <w:proofErr w:type="spellStart"/>
            <w:r w:rsidRPr="000A76DE">
              <w:rPr>
                <w:rFonts w:ascii="Times New Roman" w:hAnsi="Times New Roman"/>
              </w:rPr>
              <w:t>Full</w:t>
            </w:r>
            <w:proofErr w:type="spellEnd"/>
            <w:r w:rsidRPr="000A76DE">
              <w:rPr>
                <w:rFonts w:ascii="Times New Roman" w:hAnsi="Times New Roman"/>
              </w:rPr>
              <w:t xml:space="preserve"> HD)</w:t>
            </w:r>
            <w:r>
              <w:rPr>
                <w:rFonts w:ascii="Times New Roman" w:hAnsi="Times New Roman"/>
              </w:rPr>
              <w:t xml:space="preserve">, формат - </w:t>
            </w:r>
            <w:r w:rsidRPr="000A76DE">
              <w:rPr>
                <w:rFonts w:ascii="Times New Roman" w:hAnsi="Times New Roman"/>
              </w:rPr>
              <w:t>16:9</w:t>
            </w:r>
            <w:r>
              <w:rPr>
                <w:rFonts w:ascii="Times New Roman" w:hAnsi="Times New Roman"/>
              </w:rPr>
              <w:t xml:space="preserve">, яскравість, cd/m2 - не менше </w:t>
            </w:r>
            <w:r w:rsidRPr="000A76DE">
              <w:rPr>
                <w:rFonts w:ascii="Times New Roman" w:hAnsi="Times New Roman"/>
              </w:rPr>
              <w:t>250</w:t>
            </w:r>
            <w:r>
              <w:rPr>
                <w:rFonts w:ascii="Times New Roman" w:hAnsi="Times New Roman"/>
              </w:rPr>
              <w:t>,</w:t>
            </w:r>
          </w:p>
          <w:p w14:paraId="3F3E2414" w14:textId="77777777" w:rsidR="0060719D" w:rsidRPr="000A76DE" w:rsidRDefault="0060719D" w:rsidP="005849A9">
            <w:pPr>
              <w:tabs>
                <w:tab w:val="left" w:pos="1185"/>
              </w:tabs>
              <w:rPr>
                <w:rFonts w:ascii="Times New Roman" w:hAnsi="Times New Roman"/>
              </w:rPr>
            </w:pPr>
            <w:r>
              <w:rPr>
                <w:rFonts w:ascii="Times New Roman" w:hAnsi="Times New Roman"/>
              </w:rPr>
              <w:t xml:space="preserve">частота оновлення, </w:t>
            </w:r>
            <w:proofErr w:type="spellStart"/>
            <w:r>
              <w:rPr>
                <w:rFonts w:ascii="Times New Roman" w:hAnsi="Times New Roman"/>
              </w:rPr>
              <w:t>Гц</w:t>
            </w:r>
            <w:proofErr w:type="spellEnd"/>
            <w:r>
              <w:rPr>
                <w:rFonts w:ascii="Times New Roman" w:hAnsi="Times New Roman"/>
              </w:rPr>
              <w:t xml:space="preserve"> - н</w:t>
            </w:r>
            <w:r w:rsidRPr="000A76DE">
              <w:rPr>
                <w:rFonts w:ascii="Times New Roman" w:hAnsi="Times New Roman"/>
              </w:rPr>
              <w:t>е менше 100</w:t>
            </w:r>
            <w:r>
              <w:rPr>
                <w:rFonts w:ascii="Times New Roman" w:hAnsi="Times New Roman"/>
              </w:rPr>
              <w:t>,</w:t>
            </w:r>
          </w:p>
          <w:p w14:paraId="4DFAE5C3" w14:textId="77777777" w:rsidR="0060719D" w:rsidRPr="000A76DE" w:rsidRDefault="0060719D" w:rsidP="005849A9">
            <w:pPr>
              <w:tabs>
                <w:tab w:val="left" w:pos="1185"/>
              </w:tabs>
              <w:rPr>
                <w:rFonts w:ascii="Times New Roman" w:hAnsi="Times New Roman"/>
              </w:rPr>
            </w:pPr>
            <w:r>
              <w:rPr>
                <w:rFonts w:ascii="Times New Roman" w:hAnsi="Times New Roman"/>
              </w:rPr>
              <w:lastRenderedPageBreak/>
              <w:t xml:space="preserve">швидкість відгуку, </w:t>
            </w:r>
            <w:proofErr w:type="spellStart"/>
            <w:r>
              <w:rPr>
                <w:rFonts w:ascii="Times New Roman" w:hAnsi="Times New Roman"/>
              </w:rPr>
              <w:t>ms</w:t>
            </w:r>
            <w:proofErr w:type="spellEnd"/>
            <w:r>
              <w:rPr>
                <w:rFonts w:ascii="Times New Roman" w:hAnsi="Times New Roman"/>
              </w:rPr>
              <w:t xml:space="preserve"> - н</w:t>
            </w:r>
            <w:r w:rsidRPr="000A76DE">
              <w:rPr>
                <w:rFonts w:ascii="Times New Roman" w:hAnsi="Times New Roman"/>
              </w:rPr>
              <w:t>е більше 4 мс</w:t>
            </w:r>
            <w:r>
              <w:rPr>
                <w:rFonts w:ascii="Times New Roman" w:hAnsi="Times New Roman"/>
              </w:rPr>
              <w:t>,</w:t>
            </w:r>
          </w:p>
          <w:p w14:paraId="2D4D4328" w14:textId="77777777" w:rsidR="0060719D" w:rsidRPr="000A76DE" w:rsidRDefault="0060719D" w:rsidP="005849A9">
            <w:pPr>
              <w:tabs>
                <w:tab w:val="left" w:pos="1185"/>
              </w:tabs>
              <w:rPr>
                <w:rFonts w:ascii="Times New Roman" w:hAnsi="Times New Roman"/>
              </w:rPr>
            </w:pPr>
            <w:r>
              <w:rPr>
                <w:rFonts w:ascii="Times New Roman" w:hAnsi="Times New Roman"/>
              </w:rPr>
              <w:t>інтерфейси - н</w:t>
            </w:r>
            <w:r w:rsidRPr="000A76DE">
              <w:rPr>
                <w:rFonts w:ascii="Times New Roman" w:hAnsi="Times New Roman"/>
              </w:rPr>
              <w:t>аявність не менше 1 порту HDM</w:t>
            </w:r>
            <w:r>
              <w:rPr>
                <w:rFonts w:ascii="Times New Roman" w:hAnsi="Times New Roman"/>
              </w:rPr>
              <w:t xml:space="preserve">I (версії 1.4) та 1 порту VGA, наявність </w:t>
            </w:r>
            <w:proofErr w:type="spellStart"/>
            <w:r>
              <w:rPr>
                <w:rFonts w:ascii="Times New Roman" w:hAnsi="Times New Roman"/>
              </w:rPr>
              <w:t>аудіовиходу</w:t>
            </w:r>
            <w:proofErr w:type="spellEnd"/>
            <w:r>
              <w:rPr>
                <w:rFonts w:ascii="Times New Roman" w:hAnsi="Times New Roman"/>
              </w:rPr>
              <w:t xml:space="preserve"> (3.5 mm), технології захисту зору - п</w:t>
            </w:r>
            <w:r w:rsidRPr="000A76DE">
              <w:rPr>
                <w:rFonts w:ascii="Times New Roman" w:hAnsi="Times New Roman"/>
              </w:rPr>
              <w:t xml:space="preserve">овинна бути підтримка технологій зниження синього світла та усунення мерехтіння (TÜV </w:t>
            </w:r>
            <w:proofErr w:type="spellStart"/>
            <w:r w:rsidRPr="000A76DE">
              <w:rPr>
                <w:rFonts w:ascii="Times New Roman" w:hAnsi="Times New Roman"/>
              </w:rPr>
              <w:t>Low</w:t>
            </w:r>
            <w:proofErr w:type="spellEnd"/>
            <w:r w:rsidRPr="000A76DE">
              <w:rPr>
                <w:rFonts w:ascii="Times New Roman" w:hAnsi="Times New Roman"/>
              </w:rPr>
              <w:t xml:space="preserve"> </w:t>
            </w:r>
            <w:proofErr w:type="spellStart"/>
            <w:r w:rsidRPr="000A76DE">
              <w:rPr>
                <w:rFonts w:ascii="Times New Roman" w:hAnsi="Times New Roman"/>
              </w:rPr>
              <w:t>Blue</w:t>
            </w:r>
            <w:proofErr w:type="spellEnd"/>
            <w:r w:rsidRPr="000A76DE">
              <w:rPr>
                <w:rFonts w:ascii="Times New Roman" w:hAnsi="Times New Roman"/>
              </w:rPr>
              <w:t xml:space="preserve"> </w:t>
            </w:r>
            <w:proofErr w:type="spellStart"/>
            <w:r w:rsidRPr="000A76DE">
              <w:rPr>
                <w:rFonts w:ascii="Times New Roman" w:hAnsi="Times New Roman"/>
              </w:rPr>
              <w:t>Light</w:t>
            </w:r>
            <w:proofErr w:type="spellEnd"/>
            <w:r>
              <w:rPr>
                <w:rFonts w:ascii="Times New Roman" w:hAnsi="Times New Roman"/>
              </w:rPr>
              <w:t xml:space="preserve"> / </w:t>
            </w:r>
            <w:proofErr w:type="spellStart"/>
            <w:r>
              <w:rPr>
                <w:rFonts w:ascii="Times New Roman" w:hAnsi="Times New Roman"/>
              </w:rPr>
              <w:t>Flicker</w:t>
            </w:r>
            <w:proofErr w:type="spellEnd"/>
            <w:r>
              <w:rPr>
                <w:rFonts w:ascii="Times New Roman" w:hAnsi="Times New Roman"/>
              </w:rPr>
              <w:t xml:space="preserve"> </w:t>
            </w:r>
            <w:proofErr w:type="spellStart"/>
            <w:r>
              <w:rPr>
                <w:rFonts w:ascii="Times New Roman" w:hAnsi="Times New Roman"/>
              </w:rPr>
              <w:t>Free</w:t>
            </w:r>
            <w:proofErr w:type="spellEnd"/>
            <w:r>
              <w:rPr>
                <w:rFonts w:ascii="Times New Roman" w:hAnsi="Times New Roman"/>
              </w:rPr>
              <w:t xml:space="preserve"> або еквівалент)</w:t>
            </w:r>
          </w:p>
        </w:tc>
      </w:tr>
      <w:tr w:rsidR="0060719D" w:rsidRPr="00751AF7" w14:paraId="10BBB239" w14:textId="77777777" w:rsidTr="005849A9">
        <w:trPr>
          <w:trHeight w:val="222"/>
        </w:trPr>
        <w:tc>
          <w:tcPr>
            <w:tcW w:w="421" w:type="dxa"/>
            <w:vMerge/>
            <w:tcBorders>
              <w:right w:val="single" w:sz="4" w:space="0" w:color="auto"/>
            </w:tcBorders>
          </w:tcPr>
          <w:p w14:paraId="535B4141" w14:textId="77777777" w:rsidR="0060719D" w:rsidRDefault="0060719D" w:rsidP="005849A9">
            <w:pPr>
              <w:jc w:val="center"/>
              <w:rPr>
                <w:rFonts w:ascii="Times New Roman" w:hAnsi="Times New Roman"/>
              </w:rPr>
            </w:pPr>
          </w:p>
        </w:tc>
        <w:tc>
          <w:tcPr>
            <w:tcW w:w="2048" w:type="dxa"/>
            <w:vMerge/>
            <w:tcBorders>
              <w:left w:val="single" w:sz="4" w:space="0" w:color="auto"/>
              <w:right w:val="single" w:sz="4" w:space="0" w:color="auto"/>
            </w:tcBorders>
            <w:vAlign w:val="center"/>
          </w:tcPr>
          <w:p w14:paraId="6EE34C94"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20FDAE2C" w14:textId="77777777" w:rsidR="0060719D" w:rsidRPr="000A76DE" w:rsidRDefault="0060719D" w:rsidP="005849A9">
            <w:pPr>
              <w:rPr>
                <w:rFonts w:ascii="Times New Roman" w:hAnsi="Times New Roman"/>
              </w:rPr>
            </w:pPr>
            <w:r w:rsidRPr="00035C81">
              <w:rPr>
                <w:rFonts w:ascii="Times New Roman" w:hAnsi="Times New Roman"/>
              </w:rPr>
              <w:t>Пристрої введення</w:t>
            </w:r>
          </w:p>
        </w:tc>
        <w:tc>
          <w:tcPr>
            <w:tcW w:w="4119" w:type="dxa"/>
            <w:tcBorders>
              <w:top w:val="single" w:sz="4" w:space="0" w:color="auto"/>
              <w:left w:val="single" w:sz="4" w:space="0" w:color="auto"/>
              <w:bottom w:val="single" w:sz="4" w:space="0" w:color="auto"/>
              <w:right w:val="single" w:sz="4" w:space="0" w:color="auto"/>
            </w:tcBorders>
          </w:tcPr>
          <w:p w14:paraId="3F0F90BF" w14:textId="77777777" w:rsidR="0060719D" w:rsidRPr="00035C81" w:rsidRDefault="0060719D" w:rsidP="005849A9">
            <w:pPr>
              <w:tabs>
                <w:tab w:val="left" w:pos="1185"/>
              </w:tabs>
              <w:rPr>
                <w:rFonts w:ascii="Times New Roman" w:hAnsi="Times New Roman"/>
              </w:rPr>
            </w:pPr>
            <w:r w:rsidRPr="00035C81">
              <w:rPr>
                <w:rFonts w:ascii="Times New Roman" w:hAnsi="Times New Roman"/>
              </w:rPr>
              <w:t xml:space="preserve">Клавіатура: провідна, з нанесеними англійським та українським алфавітом, інтерфейс USB, довжина кабелю не </w:t>
            </w:r>
            <w:r>
              <w:rPr>
                <w:rFonts w:ascii="Times New Roman" w:hAnsi="Times New Roman"/>
              </w:rPr>
              <w:t>менше</w:t>
            </w:r>
            <w:r w:rsidRPr="00035C81">
              <w:rPr>
                <w:rFonts w:ascii="Times New Roman" w:hAnsi="Times New Roman"/>
              </w:rPr>
              <w:t xml:space="preserve"> ніж 1,5 м, вологозахист;</w:t>
            </w:r>
          </w:p>
          <w:p w14:paraId="5330C328" w14:textId="77777777" w:rsidR="0060719D" w:rsidRDefault="0060719D" w:rsidP="005849A9">
            <w:pPr>
              <w:tabs>
                <w:tab w:val="left" w:pos="1185"/>
              </w:tabs>
              <w:rPr>
                <w:rFonts w:ascii="Times New Roman" w:hAnsi="Times New Roman"/>
              </w:rPr>
            </w:pPr>
            <w:r w:rsidRPr="00035C81">
              <w:rPr>
                <w:rFonts w:ascii="Times New Roman" w:hAnsi="Times New Roman"/>
              </w:rPr>
              <w:t xml:space="preserve">Маніпулятор типу «миша»: провідний, з одним колесом та двома кнопками, інтерфейс USB, довжина кабелю не </w:t>
            </w:r>
            <w:r>
              <w:rPr>
                <w:rFonts w:ascii="Times New Roman" w:hAnsi="Times New Roman"/>
              </w:rPr>
              <w:t>менше</w:t>
            </w:r>
            <w:r w:rsidRPr="00035C81">
              <w:rPr>
                <w:rFonts w:ascii="Times New Roman" w:hAnsi="Times New Roman"/>
              </w:rPr>
              <w:t xml:space="preserve"> ніж 1,5 м.</w:t>
            </w:r>
          </w:p>
        </w:tc>
      </w:tr>
      <w:tr w:rsidR="0060719D" w:rsidRPr="00751AF7" w14:paraId="3C1C9C09" w14:textId="77777777" w:rsidTr="005849A9">
        <w:trPr>
          <w:trHeight w:val="222"/>
        </w:trPr>
        <w:tc>
          <w:tcPr>
            <w:tcW w:w="421" w:type="dxa"/>
            <w:vMerge/>
            <w:tcBorders>
              <w:bottom w:val="single" w:sz="4" w:space="0" w:color="auto"/>
              <w:right w:val="single" w:sz="4" w:space="0" w:color="auto"/>
            </w:tcBorders>
          </w:tcPr>
          <w:p w14:paraId="0BB0DC46" w14:textId="77777777" w:rsidR="0060719D" w:rsidRDefault="0060719D" w:rsidP="005849A9">
            <w:pPr>
              <w:jc w:val="center"/>
              <w:rPr>
                <w:rFonts w:ascii="Times New Roman" w:hAnsi="Times New Roman"/>
              </w:rPr>
            </w:pPr>
          </w:p>
        </w:tc>
        <w:tc>
          <w:tcPr>
            <w:tcW w:w="2048" w:type="dxa"/>
            <w:vMerge/>
            <w:tcBorders>
              <w:left w:val="single" w:sz="4" w:space="0" w:color="auto"/>
              <w:bottom w:val="single" w:sz="4" w:space="0" w:color="auto"/>
              <w:right w:val="single" w:sz="4" w:space="0" w:color="auto"/>
            </w:tcBorders>
            <w:vAlign w:val="center"/>
          </w:tcPr>
          <w:p w14:paraId="1AFF1950" w14:textId="77777777" w:rsidR="0060719D" w:rsidRDefault="0060719D" w:rsidP="005849A9">
            <w:pPr>
              <w:jc w:val="center"/>
              <w:rPr>
                <w:rFonts w:ascii="Times New Roman" w:hAnsi="Times New Roman"/>
              </w:rPr>
            </w:pPr>
          </w:p>
        </w:tc>
        <w:tc>
          <w:tcPr>
            <w:tcW w:w="2757" w:type="dxa"/>
            <w:tcBorders>
              <w:top w:val="single" w:sz="4" w:space="0" w:color="auto"/>
              <w:left w:val="single" w:sz="4" w:space="0" w:color="auto"/>
              <w:bottom w:val="single" w:sz="4" w:space="0" w:color="auto"/>
              <w:right w:val="single" w:sz="4" w:space="0" w:color="auto"/>
            </w:tcBorders>
          </w:tcPr>
          <w:p w14:paraId="477AC829" w14:textId="77777777" w:rsidR="0060719D" w:rsidRPr="000A76DE" w:rsidRDefault="0060719D" w:rsidP="005849A9">
            <w:pPr>
              <w:rPr>
                <w:rFonts w:ascii="Times New Roman" w:hAnsi="Times New Roman"/>
              </w:rPr>
            </w:pPr>
            <w:r w:rsidRPr="00EF017E">
              <w:rPr>
                <w:rFonts w:ascii="Times New Roman" w:hAnsi="Times New Roman"/>
              </w:rPr>
              <w:t xml:space="preserve">В складі тендерної пропозиції Учасник щодо </w:t>
            </w:r>
            <w:r>
              <w:rPr>
                <w:rFonts w:ascii="Times New Roman" w:hAnsi="Times New Roman"/>
              </w:rPr>
              <w:t>персональних</w:t>
            </w:r>
            <w:r w:rsidRPr="00EF017E">
              <w:rPr>
                <w:rFonts w:ascii="Times New Roman" w:hAnsi="Times New Roman"/>
              </w:rPr>
              <w:t xml:space="preserve"> комп’ютерів має надати</w:t>
            </w:r>
          </w:p>
        </w:tc>
        <w:tc>
          <w:tcPr>
            <w:tcW w:w="4119" w:type="dxa"/>
            <w:tcBorders>
              <w:top w:val="single" w:sz="4" w:space="0" w:color="auto"/>
              <w:left w:val="single" w:sz="4" w:space="0" w:color="auto"/>
              <w:bottom w:val="single" w:sz="4" w:space="0" w:color="auto"/>
              <w:right w:val="single" w:sz="4" w:space="0" w:color="auto"/>
            </w:tcBorders>
          </w:tcPr>
          <w:p w14:paraId="4C5DAC47" w14:textId="77777777" w:rsidR="0060719D" w:rsidRDefault="0060719D" w:rsidP="005849A9">
            <w:pPr>
              <w:tabs>
                <w:tab w:val="left" w:pos="1185"/>
              </w:tabs>
              <w:rPr>
                <w:rFonts w:ascii="Times New Roman" w:hAnsi="Times New Roman"/>
              </w:rPr>
            </w:pPr>
            <w:r w:rsidRPr="00035C81">
              <w:rPr>
                <w:rFonts w:ascii="Times New Roman" w:hAnsi="Times New Roman"/>
              </w:rPr>
              <w:t>-</w:t>
            </w:r>
            <w:r>
              <w:rPr>
                <w:rFonts w:ascii="Times New Roman" w:hAnsi="Times New Roman"/>
              </w:rPr>
              <w:t xml:space="preserve"> </w:t>
            </w:r>
            <w:r w:rsidRPr="00035C81">
              <w:rPr>
                <w:rFonts w:ascii="Times New Roman" w:hAnsi="Times New Roman"/>
              </w:rPr>
              <w:t xml:space="preserve">лист від виробника або офіційного представника/дистриб’ютора виробника персонального комп’ютера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пропонованого персонального комп’ютера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40A70266" w14:textId="77777777" w:rsidR="0060719D" w:rsidRDefault="0060719D" w:rsidP="005849A9">
            <w:pPr>
              <w:tabs>
                <w:tab w:val="left" w:pos="1185"/>
              </w:tabs>
              <w:rPr>
                <w:rFonts w:ascii="Times New Roman" w:hAnsi="Times New Roman"/>
              </w:rPr>
            </w:pPr>
            <w:r>
              <w:rPr>
                <w:rFonts w:ascii="Times New Roman" w:hAnsi="Times New Roman"/>
              </w:rPr>
              <w:t>-</w:t>
            </w:r>
            <w:r w:rsidRPr="00035C81">
              <w:rPr>
                <w:rFonts w:ascii="Times New Roman" w:hAnsi="Times New Roman"/>
              </w:rPr>
              <w:t xml:space="preserve"> сертифікат відповідності щодо відповідності вимогам розділу 7 ДСТУ EN IEC 61000-3-2:2019 або еквівалентний документ; </w:t>
            </w:r>
          </w:p>
          <w:p w14:paraId="6213DE64" w14:textId="77777777" w:rsidR="0060719D" w:rsidRDefault="0060719D" w:rsidP="005849A9">
            <w:pPr>
              <w:tabs>
                <w:tab w:val="left" w:pos="1185"/>
              </w:tabs>
              <w:rPr>
                <w:rFonts w:ascii="Times New Roman" w:hAnsi="Times New Roman"/>
              </w:rPr>
            </w:pPr>
            <w:r>
              <w:rPr>
                <w:rFonts w:ascii="Times New Roman" w:hAnsi="Times New Roman"/>
              </w:rPr>
              <w:t xml:space="preserve">- </w:t>
            </w:r>
            <w:r w:rsidRPr="00035C81">
              <w:rPr>
                <w:rFonts w:ascii="Times New Roman" w:hAnsi="Times New Roman"/>
              </w:rPr>
              <w:t xml:space="preserve">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2F478C47" w14:textId="77777777" w:rsidR="0060719D" w:rsidRDefault="0060719D" w:rsidP="005849A9">
            <w:pPr>
              <w:tabs>
                <w:tab w:val="left" w:pos="1185"/>
              </w:tabs>
              <w:rPr>
                <w:rFonts w:ascii="Times New Roman" w:hAnsi="Times New Roman"/>
              </w:rPr>
            </w:pPr>
            <w:r>
              <w:rPr>
                <w:rFonts w:ascii="Times New Roman" w:hAnsi="Times New Roman"/>
              </w:rPr>
              <w:t xml:space="preserve">- </w:t>
            </w:r>
            <w:r w:rsidRPr="00035C81">
              <w:rPr>
                <w:rFonts w:ascii="Times New Roman" w:hAnsi="Times New Roman"/>
              </w:rPr>
              <w:t xml:space="preserve">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66DD537C" w14:textId="77777777" w:rsidR="0060719D" w:rsidRDefault="0060719D" w:rsidP="005849A9">
            <w:pPr>
              <w:tabs>
                <w:tab w:val="left" w:pos="1185"/>
              </w:tabs>
              <w:rPr>
                <w:rFonts w:ascii="Times New Roman" w:hAnsi="Times New Roman"/>
              </w:rPr>
            </w:pPr>
            <w:r>
              <w:rPr>
                <w:rFonts w:ascii="Times New Roman" w:hAnsi="Times New Roman"/>
              </w:rPr>
              <w:t xml:space="preserve">- </w:t>
            </w:r>
            <w:r w:rsidRPr="00035C81">
              <w:rPr>
                <w:rFonts w:ascii="Times New Roman" w:hAnsi="Times New Roman"/>
              </w:rPr>
              <w:t xml:space="preserve">висновок державної санітарно-епідеміологічної експертизи щодо відповідності напруженості електричного поля частотою 50 </w:t>
            </w:r>
            <w:proofErr w:type="spellStart"/>
            <w:r w:rsidRPr="00035C81">
              <w:rPr>
                <w:rFonts w:ascii="Times New Roman" w:hAnsi="Times New Roman"/>
              </w:rPr>
              <w:t>Гц</w:t>
            </w:r>
            <w:proofErr w:type="spellEnd"/>
            <w:r w:rsidRPr="00035C81">
              <w:rPr>
                <w:rFonts w:ascii="Times New Roman" w:hAnsi="Times New Roman"/>
              </w:rPr>
              <w:t xml:space="preserve"> не більше ГДР - 0,5 кВ/м згідно “Державних санітарних норм і правил захисту населення від впливу електромагнітних </w:t>
            </w:r>
            <w:proofErr w:type="spellStart"/>
            <w:r w:rsidRPr="00035C81">
              <w:rPr>
                <w:rFonts w:ascii="Times New Roman" w:hAnsi="Times New Roman"/>
              </w:rPr>
              <w:t>випромінювань</w:t>
            </w:r>
            <w:proofErr w:type="spellEnd"/>
            <w:r w:rsidRPr="00035C81">
              <w:rPr>
                <w:rFonts w:ascii="Times New Roman" w:hAnsi="Times New Roman"/>
              </w:rPr>
              <w:t xml:space="preserve">”, </w:t>
            </w:r>
            <w:r w:rsidRPr="00035C81">
              <w:rPr>
                <w:rFonts w:ascii="Times New Roman" w:hAnsi="Times New Roman"/>
              </w:rPr>
              <w:lastRenderedPageBreak/>
              <w:t xml:space="preserve">затверджених наказом Міністерства охорони здоров’я України від 01.08.96 №239, </w:t>
            </w:r>
            <w:proofErr w:type="spellStart"/>
            <w:r w:rsidRPr="00035C81">
              <w:rPr>
                <w:rFonts w:ascii="Times New Roman" w:hAnsi="Times New Roman"/>
              </w:rPr>
              <w:t>зареєстр</w:t>
            </w:r>
            <w:proofErr w:type="spellEnd"/>
            <w:r w:rsidRPr="00035C81">
              <w:rPr>
                <w:rFonts w:ascii="Times New Roman" w:hAnsi="Times New Roman"/>
              </w:rPr>
              <w:t xml:space="preserve">. в Міністерстві юстиції України 29.08.1996 р. за №488/1513 або еквівалентний документ; </w:t>
            </w:r>
          </w:p>
          <w:p w14:paraId="53D8B821" w14:textId="77777777" w:rsidR="0060719D" w:rsidRPr="00035C81" w:rsidRDefault="0060719D" w:rsidP="005849A9">
            <w:pPr>
              <w:tabs>
                <w:tab w:val="left" w:pos="1185"/>
              </w:tabs>
              <w:rPr>
                <w:rFonts w:ascii="Times New Roman" w:hAnsi="Times New Roman"/>
              </w:rPr>
            </w:pPr>
            <w:r>
              <w:rPr>
                <w:rFonts w:ascii="Times New Roman" w:hAnsi="Times New Roman"/>
              </w:rPr>
              <w:t xml:space="preserve">- </w:t>
            </w:r>
            <w:r w:rsidRPr="00035C81">
              <w:rPr>
                <w:rFonts w:ascii="Times New Roman" w:hAnsi="Times New Roman"/>
              </w:rPr>
              <w:t>сертифікат на систему управління якістю ДСТУ EN ISO 9001:2018 щодо виробництва персональних комп'ютерів або еквівалентний документ.</w:t>
            </w:r>
          </w:p>
        </w:tc>
      </w:tr>
    </w:tbl>
    <w:p w14:paraId="309ADB23" w14:textId="77777777" w:rsidR="0060719D" w:rsidRPr="00751AF7" w:rsidRDefault="0060719D" w:rsidP="0060719D">
      <w:pPr>
        <w:pStyle w:val="a5"/>
        <w:spacing w:before="0" w:beforeAutospacing="0" w:after="0" w:afterAutospacing="0"/>
        <w:jc w:val="both"/>
        <w:rPr>
          <w:b/>
          <w:bCs/>
          <w:i/>
          <w:iCs/>
          <w:color w:val="000000"/>
          <w:sz w:val="22"/>
          <w:szCs w:val="22"/>
          <w:u w:val="single"/>
          <w:lang w:val="uk-UA"/>
        </w:rPr>
      </w:pPr>
    </w:p>
    <w:p w14:paraId="3FD5ADB3" w14:textId="77777777" w:rsidR="0060719D" w:rsidRDefault="0060719D" w:rsidP="0060719D">
      <w:pPr>
        <w:pStyle w:val="a5"/>
        <w:spacing w:before="0" w:beforeAutospacing="0" w:after="0" w:afterAutospacing="0"/>
        <w:jc w:val="both"/>
        <w:rPr>
          <w:b/>
          <w:bCs/>
          <w:i/>
          <w:iCs/>
          <w:color w:val="000000"/>
          <w:sz w:val="22"/>
          <w:szCs w:val="22"/>
          <w:u w:val="single"/>
          <w:lang w:val="uk-UA"/>
        </w:rPr>
      </w:pPr>
    </w:p>
    <w:p w14:paraId="037579A8" w14:textId="77777777" w:rsidR="0060719D" w:rsidRPr="00751AF7" w:rsidRDefault="0060719D" w:rsidP="0060719D">
      <w:pPr>
        <w:pStyle w:val="a5"/>
        <w:spacing w:before="0" w:beforeAutospacing="0" w:after="0" w:afterAutospacing="0"/>
        <w:jc w:val="both"/>
        <w:rPr>
          <w:lang w:val="uk-UA"/>
        </w:rPr>
      </w:pPr>
      <w:r w:rsidRPr="00751AF7">
        <w:rPr>
          <w:b/>
          <w:bCs/>
          <w:i/>
          <w:iCs/>
          <w:color w:val="000000"/>
          <w:sz w:val="22"/>
          <w:szCs w:val="22"/>
          <w:u w:val="single"/>
          <w:lang w:val="uk-UA"/>
        </w:rPr>
        <w:t>Примітка:</w:t>
      </w:r>
    </w:p>
    <w:p w14:paraId="4CC8DC66" w14:textId="77777777" w:rsidR="0060719D" w:rsidRPr="00751AF7" w:rsidRDefault="0060719D" w:rsidP="0060719D">
      <w:pPr>
        <w:pStyle w:val="a5"/>
        <w:spacing w:before="0" w:beforeAutospacing="0" w:after="0" w:afterAutospacing="0"/>
        <w:jc w:val="both"/>
        <w:rPr>
          <w:lang w:val="uk-UA"/>
        </w:rPr>
      </w:pPr>
      <w:r w:rsidRPr="00751AF7">
        <w:rPr>
          <w:b/>
          <w:bCs/>
          <w:i/>
          <w:iCs/>
          <w:color w:val="000000"/>
          <w:sz w:val="22"/>
          <w:szCs w:val="22"/>
          <w:lang w:val="uk-UA"/>
        </w:rPr>
        <w:t>у разі надання еквівалентних документів, Учасник повинен надати у складі тендерної пропозиції таблицю, у якій чітко вказати який документ є еквівалентом до документів, вказаних у цьому Додатку до тендерної документації</w:t>
      </w:r>
    </w:p>
    <w:p w14:paraId="50BC2200" w14:textId="77777777" w:rsidR="0060719D" w:rsidRPr="00751AF7" w:rsidRDefault="0060719D" w:rsidP="0060719D">
      <w:pPr>
        <w:pStyle w:val="a5"/>
        <w:spacing w:before="0" w:beforeAutospacing="0" w:after="0" w:afterAutospacing="0"/>
        <w:jc w:val="both"/>
        <w:rPr>
          <w:lang w:val="uk-UA"/>
        </w:rPr>
      </w:pPr>
      <w:r w:rsidRPr="00751AF7">
        <w:rPr>
          <w:b/>
          <w:bCs/>
          <w:i/>
          <w:iCs/>
          <w:color w:val="000000"/>
          <w:sz w:val="22"/>
          <w:szCs w:val="22"/>
          <w:lang w:val="uk-UA"/>
        </w:rPr>
        <w:t xml:space="preserve">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враховувати/додавати вираз </w:t>
      </w:r>
      <w:r w:rsidRPr="00751AF7">
        <w:rPr>
          <w:b/>
          <w:bCs/>
          <w:i/>
          <w:iCs/>
          <w:color w:val="000000"/>
          <w:sz w:val="22"/>
          <w:szCs w:val="22"/>
          <w:u w:val="single"/>
          <w:lang w:val="uk-UA"/>
        </w:rPr>
        <w:t>"або еквівалент"</w:t>
      </w:r>
    </w:p>
    <w:p w14:paraId="346C3A09" w14:textId="153121D4" w:rsidR="00C71A24" w:rsidRDefault="0060719D" w:rsidP="0060719D">
      <w:pPr>
        <w:pStyle w:val="a5"/>
        <w:spacing w:before="0" w:beforeAutospacing="0" w:after="0" w:afterAutospacing="0"/>
        <w:jc w:val="both"/>
        <w:rPr>
          <w:b/>
          <w:bCs/>
          <w:i/>
          <w:iCs/>
          <w:color w:val="000000"/>
          <w:sz w:val="22"/>
          <w:szCs w:val="22"/>
          <w:u w:val="single"/>
          <w:lang w:val="uk-UA"/>
        </w:rPr>
      </w:pPr>
      <w:r w:rsidRPr="00751AF7">
        <w:rPr>
          <w:b/>
          <w:bCs/>
          <w:i/>
          <w:iCs/>
          <w:color w:val="000000"/>
          <w:sz w:val="22"/>
          <w:szCs w:val="22"/>
          <w:lang w:val="uk-UA"/>
        </w:rPr>
        <w:t xml:space="preserve">у разі, коли в описі предмета закупівлі містяться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разом з цим враховувати/додавати вираз </w:t>
      </w:r>
      <w:r w:rsidRPr="00751AF7">
        <w:rPr>
          <w:b/>
          <w:bCs/>
          <w:i/>
          <w:iCs/>
          <w:color w:val="000000"/>
          <w:sz w:val="22"/>
          <w:szCs w:val="22"/>
          <w:u w:val="single"/>
          <w:lang w:val="uk-UA"/>
        </w:rPr>
        <w:t>"або еквівалент".</w:t>
      </w:r>
    </w:p>
    <w:p w14:paraId="18EB7006" w14:textId="77777777" w:rsidR="0060719D" w:rsidRPr="0060719D" w:rsidRDefault="0060719D" w:rsidP="0060719D">
      <w:pPr>
        <w:pStyle w:val="a5"/>
        <w:spacing w:before="0" w:beforeAutospacing="0" w:after="0" w:afterAutospacing="0"/>
        <w:jc w:val="both"/>
        <w:rPr>
          <w:lang w:val="uk-UA"/>
        </w:rPr>
      </w:pPr>
    </w:p>
    <w:p w14:paraId="4510BC7D" w14:textId="0E1B2E7C" w:rsidR="00AA0D7A" w:rsidRPr="0060719D" w:rsidRDefault="00AA0D7A" w:rsidP="0060719D">
      <w:pPr>
        <w:jc w:val="both"/>
        <w:rPr>
          <w:rFonts w:ascii="Times New Roman" w:hAnsi="Times New Roman"/>
          <w:b/>
          <w:iCs/>
          <w:color w:val="000000"/>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для предмета закупівлі</w:t>
      </w:r>
      <w:r w:rsidR="00C71A24">
        <w:rPr>
          <w:rFonts w:ascii="Times New Roman" w:hAnsi="Times New Roman"/>
          <w:sz w:val="24"/>
          <w:szCs w:val="24"/>
        </w:rPr>
        <w:t>:</w:t>
      </w:r>
      <w:r w:rsidR="00C71A24" w:rsidRPr="000A35CE">
        <w:rPr>
          <w:rFonts w:ascii="Times New Roman" w:hAnsi="Times New Roman"/>
          <w:bCs/>
          <w:sz w:val="24"/>
          <w:szCs w:val="24"/>
        </w:rPr>
        <w:t xml:space="preserve"> </w:t>
      </w:r>
      <w:r w:rsidR="0060719D" w:rsidRPr="00940686">
        <w:rPr>
          <w:rFonts w:ascii="Times New Roman" w:hAnsi="Times New Roman"/>
          <w:bCs/>
          <w:iCs/>
          <w:sz w:val="24"/>
          <w:szCs w:val="24"/>
        </w:rPr>
        <w:t>«</w:t>
      </w:r>
      <w:r w:rsidR="0060719D" w:rsidRPr="00940686">
        <w:rPr>
          <w:rFonts w:ascii="Times New Roman" w:hAnsi="Times New Roman"/>
          <w:color w:val="000000"/>
          <w:sz w:val="24"/>
          <w:szCs w:val="24"/>
        </w:rPr>
        <w:t>Планшетні комп’ютери та персональні комп’ютери»</w:t>
      </w:r>
      <w:r w:rsidR="0060719D" w:rsidRPr="00940686">
        <w:rPr>
          <w:rFonts w:ascii="Times New Roman" w:hAnsi="Times New Roman"/>
          <w:b/>
          <w:i/>
          <w:sz w:val="24"/>
          <w:szCs w:val="24"/>
        </w:rPr>
        <w:t xml:space="preserve"> </w:t>
      </w:r>
      <w:r w:rsidR="00C71A24" w:rsidRPr="00C71A24">
        <w:rPr>
          <w:rFonts w:ascii="Times New Roman" w:hAnsi="Times New Roman"/>
          <w:sz w:val="24"/>
          <w:szCs w:val="24"/>
        </w:rPr>
        <w:t>згідно ДК 021:2015-30210000-4 - Машини для обробки даних (апаратна частина)</w:t>
      </w:r>
      <w:r w:rsidR="00C71A24">
        <w:rPr>
          <w:rFonts w:ascii="Times New Roman" w:hAnsi="Times New Roman"/>
          <w:b/>
          <w:iCs/>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w:t>
      </w:r>
      <w:proofErr w:type="spellStart"/>
      <w:r w:rsidRPr="000A35CE">
        <w:rPr>
          <w:rFonts w:ascii="Times New Roman" w:hAnsi="Times New Roman"/>
          <w:sz w:val="24"/>
          <w:szCs w:val="24"/>
        </w:rPr>
        <w:t>закупівель</w:t>
      </w:r>
      <w:proofErr w:type="spellEnd"/>
      <w:r w:rsidRPr="000A35CE">
        <w:rPr>
          <w:rFonts w:ascii="Times New Roman" w:hAnsi="Times New Roman"/>
          <w:sz w:val="24"/>
          <w:szCs w:val="24"/>
        </w:rPr>
        <w:t xml:space="preserve">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77777777"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04F4B037" w14:textId="7D48D2BD"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Pr>
          <w:rFonts w:ascii="Times New Roman" w:eastAsia="Times New Roman" w:hAnsi="Times New Roman"/>
          <w:bCs/>
          <w:sz w:val="24"/>
          <w:szCs w:val="24"/>
          <w:lang w:eastAsia="ru-RU"/>
        </w:rPr>
        <w:t xml:space="preserve">: </w:t>
      </w:r>
      <w:r w:rsidR="0060719D" w:rsidRPr="0060719D">
        <w:rPr>
          <w:rFonts w:ascii="Times New Roman" w:hAnsi="Times New Roman"/>
          <w:sz w:val="24"/>
          <w:szCs w:val="24"/>
          <w:shd w:val="clear" w:color="auto" w:fill="F4F7FA"/>
        </w:rPr>
        <w:t>1 278 117,82 грн</w:t>
      </w:r>
      <w:r w:rsidR="00C71A24" w:rsidRPr="0060719D">
        <w:rPr>
          <w:rFonts w:ascii="Times New Roman" w:hAnsi="Times New Roman"/>
          <w:sz w:val="24"/>
          <w:szCs w:val="24"/>
          <w:shd w:val="clear" w:color="auto" w:fill="F4F7FA"/>
        </w:rPr>
        <w:t> </w:t>
      </w:r>
      <w:r w:rsidR="00C71A24" w:rsidRPr="00C71A24">
        <w:rPr>
          <w:rStyle w:val="h-font-size-13"/>
          <w:rFonts w:ascii="Times New Roman" w:hAnsi="Times New Roman"/>
          <w:sz w:val="24"/>
          <w:szCs w:val="24"/>
          <w:bdr w:val="none" w:sz="0" w:space="0" w:color="auto" w:frame="1"/>
          <w:shd w:val="clear" w:color="auto" w:fill="F4F7FA"/>
        </w:rPr>
        <w:t>з ПДВ</w:t>
      </w:r>
      <w:r w:rsidR="00C71A24">
        <w:rPr>
          <w:rFonts w:ascii="Times New Roman" w:eastAsia="Times New Roman" w:hAnsi="Times New Roman"/>
          <w:bCs/>
          <w:sz w:val="24"/>
          <w:szCs w:val="24"/>
          <w:lang w:eastAsia="ru-RU"/>
        </w:rPr>
        <w:t>.</w:t>
      </w:r>
      <w:r w:rsidRPr="00C71A24">
        <w:rPr>
          <w:rFonts w:ascii="Times New Roman" w:eastAsia="Times New Roman" w:hAnsi="Times New Roman"/>
          <w:bCs/>
          <w:sz w:val="24"/>
          <w:szCs w:val="24"/>
          <w:lang w:eastAsia="ru-RU"/>
        </w:rPr>
        <w:t xml:space="preserve"> </w:t>
      </w:r>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bookmarkStart w:id="0" w:name="_GoBack"/>
      <w:bookmarkEnd w:id="0"/>
    </w:p>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Lucidasans"/>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2C7FEC"/>
    <w:multiLevelType w:val="hybridMultilevel"/>
    <w:tmpl w:val="BD00389E"/>
    <w:lvl w:ilvl="0" w:tplc="C15445F8">
      <w:start w:val="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74C03D34"/>
    <w:multiLevelType w:val="hybridMultilevel"/>
    <w:tmpl w:val="1B0ACB74"/>
    <w:lvl w:ilvl="0" w:tplc="859425B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60719D"/>
    <w:rsid w:val="00705FC3"/>
    <w:rsid w:val="00AA0D7A"/>
    <w:rsid w:val="00C71A2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6"/>
    <w:uiPriority w:val="99"/>
    <w:unhideWhenUsed/>
    <w:qFormat/>
    <w:rsid w:val="00C71A24"/>
    <w:pPr>
      <w:spacing w:before="100" w:beforeAutospacing="1" w:after="100" w:afterAutospacing="1" w:line="240" w:lineRule="auto"/>
    </w:pPr>
    <w:rPr>
      <w:rFonts w:ascii="Times New Roman" w:eastAsia="Times New Roman" w:hAnsi="Times New Roman"/>
      <w:sz w:val="24"/>
      <w:szCs w:val="24"/>
      <w:lang w:val="ru-RU" w:eastAsia="ru-RU"/>
    </w:rPr>
  </w:style>
  <w:style w:type="table" w:styleId="a7">
    <w:name w:val="Table Grid"/>
    <w:basedOn w:val="a1"/>
    <w:uiPriority w:val="39"/>
    <w:rsid w:val="00C71A24"/>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qFormat/>
    <w:locked/>
    <w:rsid w:val="00C71A24"/>
    <w:rPr>
      <w:rFonts w:ascii="Times New Roman" w:eastAsia="Times New Roman" w:hAnsi="Times New Roman" w:cs="Times New Roman"/>
      <w:sz w:val="24"/>
      <w:szCs w:val="24"/>
      <w:lang w:val="ru-RU" w:eastAsia="ru-RU"/>
    </w:rPr>
  </w:style>
  <w:style w:type="character" w:customStyle="1" w:styleId="h-font-size-13">
    <w:name w:val="h-font-size-13"/>
    <w:basedOn w:val="a0"/>
    <w:rsid w:val="00C7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4</cp:revision>
  <dcterms:created xsi:type="dcterms:W3CDTF">2025-01-20T07:29:00Z</dcterms:created>
  <dcterms:modified xsi:type="dcterms:W3CDTF">2026-02-05T14:01:00Z</dcterms:modified>
</cp:coreProperties>
</file>