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53314C" w:rsidRDefault="008241FB" w:rsidP="00C24FFA">
      <w:pPr>
        <w:spacing w:after="0" w:line="240" w:lineRule="auto"/>
        <w:jc w:val="center"/>
        <w:rPr>
          <w:rFonts w:ascii="Times New Roman" w:hAnsi="Times New Roman"/>
          <w:b/>
          <w:sz w:val="24"/>
          <w:szCs w:val="24"/>
        </w:rPr>
      </w:pPr>
      <w:r w:rsidRPr="0053314C">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53314C"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53314C">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53314C" w:rsidRDefault="008241FB" w:rsidP="005845E3">
      <w:pPr>
        <w:tabs>
          <w:tab w:val="left" w:pos="851"/>
        </w:tabs>
        <w:spacing w:after="0" w:line="240" w:lineRule="auto"/>
        <w:jc w:val="both"/>
        <w:rPr>
          <w:rFonts w:ascii="Times New Roman" w:eastAsia="Times New Roman" w:hAnsi="Times New Roman"/>
          <w:sz w:val="24"/>
          <w:szCs w:val="24"/>
          <w:lang w:eastAsia="ru-RU"/>
        </w:rPr>
      </w:pPr>
      <w:r w:rsidRPr="0053314C">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53314C" w:rsidRDefault="008241FB" w:rsidP="005845E3">
      <w:pPr>
        <w:tabs>
          <w:tab w:val="left" w:pos="851"/>
        </w:tabs>
        <w:spacing w:after="0" w:line="240" w:lineRule="auto"/>
        <w:jc w:val="both"/>
        <w:rPr>
          <w:rFonts w:ascii="Times New Roman" w:eastAsia="Times New Roman" w:hAnsi="Times New Roman"/>
          <w:sz w:val="24"/>
          <w:szCs w:val="24"/>
          <w:lang w:eastAsia="ru-RU"/>
        </w:rPr>
      </w:pPr>
      <w:r w:rsidRPr="0053314C">
        <w:rPr>
          <w:rFonts w:ascii="Times New Roman" w:eastAsia="Times New Roman" w:hAnsi="Times New Roman"/>
          <w:sz w:val="24"/>
          <w:szCs w:val="24"/>
          <w:lang w:eastAsia="ru-RU"/>
        </w:rPr>
        <w:t>вул. Котляревського, 5, м. Рівне, 33028;</w:t>
      </w:r>
    </w:p>
    <w:p w14:paraId="69ABB6CD" w14:textId="77777777" w:rsidR="008241FB" w:rsidRPr="0053314C" w:rsidRDefault="008241FB" w:rsidP="005845E3">
      <w:pPr>
        <w:spacing w:after="0" w:line="240" w:lineRule="auto"/>
        <w:jc w:val="both"/>
        <w:rPr>
          <w:rFonts w:ascii="Times New Roman" w:eastAsia="Times New Roman" w:hAnsi="Times New Roman"/>
          <w:sz w:val="24"/>
          <w:szCs w:val="24"/>
          <w:lang w:eastAsia="ru-RU"/>
        </w:rPr>
      </w:pPr>
      <w:r w:rsidRPr="0053314C">
        <w:rPr>
          <w:rFonts w:ascii="Times New Roman" w:eastAsia="Times New Roman" w:hAnsi="Times New Roman"/>
          <w:sz w:val="24"/>
          <w:szCs w:val="24"/>
          <w:lang w:eastAsia="ru-RU"/>
        </w:rPr>
        <w:t>код за ЄДРПОУ – 26353256;</w:t>
      </w:r>
    </w:p>
    <w:p w14:paraId="7B90C6C9" w14:textId="77777777" w:rsidR="008241FB" w:rsidRPr="0053314C" w:rsidRDefault="008241FB" w:rsidP="005845E3">
      <w:pPr>
        <w:tabs>
          <w:tab w:val="left" w:pos="851"/>
        </w:tabs>
        <w:spacing w:after="0" w:line="240" w:lineRule="auto"/>
        <w:jc w:val="both"/>
        <w:rPr>
          <w:rFonts w:ascii="Times New Roman" w:eastAsia="Times New Roman" w:hAnsi="Times New Roman"/>
          <w:sz w:val="24"/>
          <w:szCs w:val="24"/>
          <w:lang w:eastAsia="ru-RU"/>
        </w:rPr>
      </w:pPr>
      <w:r w:rsidRPr="0053314C">
        <w:rPr>
          <w:rFonts w:ascii="Times New Roman" w:eastAsia="Times New Roman" w:hAnsi="Times New Roman"/>
          <w:sz w:val="24"/>
          <w:szCs w:val="24"/>
          <w:lang w:eastAsia="ru-RU"/>
        </w:rPr>
        <w:t>категорія замовника – розпорядник бюджетних коштів нижчого рівня.</w:t>
      </w:r>
    </w:p>
    <w:p w14:paraId="61A5AAD5" w14:textId="77777777" w:rsidR="00BB3183" w:rsidRPr="0053314C" w:rsidRDefault="00BB3183" w:rsidP="005845E3">
      <w:pPr>
        <w:tabs>
          <w:tab w:val="left" w:pos="851"/>
        </w:tabs>
        <w:spacing w:after="0" w:line="240" w:lineRule="auto"/>
        <w:jc w:val="both"/>
        <w:rPr>
          <w:rFonts w:ascii="Times New Roman" w:eastAsia="Times New Roman" w:hAnsi="Times New Roman"/>
          <w:sz w:val="24"/>
          <w:szCs w:val="24"/>
          <w:lang w:eastAsia="ru-RU"/>
        </w:rPr>
      </w:pPr>
    </w:p>
    <w:p w14:paraId="0E295FEF" w14:textId="31904043" w:rsidR="00D622CC" w:rsidRPr="0053314C" w:rsidRDefault="008241FB" w:rsidP="00D622CC">
      <w:pPr>
        <w:tabs>
          <w:tab w:val="left" w:pos="851"/>
        </w:tabs>
        <w:spacing w:after="0" w:line="240" w:lineRule="auto"/>
        <w:jc w:val="both"/>
        <w:rPr>
          <w:rFonts w:ascii="Times New Roman" w:hAnsi="Times New Roman"/>
          <w:sz w:val="24"/>
          <w:szCs w:val="24"/>
          <w:u w:val="single"/>
        </w:rPr>
      </w:pPr>
      <w:r w:rsidRPr="0053314C">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D622CC" w:rsidRPr="0053314C">
        <w:rPr>
          <w:rFonts w:ascii="Times New Roman" w:eastAsia="Times New Roman" w:hAnsi="Times New Roman"/>
          <w:b/>
          <w:sz w:val="24"/>
          <w:szCs w:val="24"/>
          <w:u w:val="single"/>
          <w:lang w:eastAsia="ru-RU"/>
        </w:rPr>
        <w:t xml:space="preserve"> </w:t>
      </w:r>
      <w:r w:rsidR="0053314C" w:rsidRPr="0053314C">
        <w:rPr>
          <w:rFonts w:ascii="Times New Roman" w:hAnsi="Times New Roman"/>
          <w:sz w:val="24"/>
          <w:szCs w:val="24"/>
          <w:u w:val="single"/>
          <w:lang w:eastAsia="ru-RU"/>
        </w:rPr>
        <w:t xml:space="preserve">«Фармацевтична продукція (6 найменувань)» за ДК 021: 2015 «Єдиний закупівельний словник - </w:t>
      </w:r>
      <w:r w:rsidR="0053314C" w:rsidRPr="0053314C">
        <w:rPr>
          <w:rFonts w:ascii="Times New Roman" w:hAnsi="Times New Roman"/>
          <w:sz w:val="24"/>
          <w:szCs w:val="24"/>
          <w:u w:val="single"/>
        </w:rPr>
        <w:t>33600000-6 - Фармацевтична продукція»,</w:t>
      </w:r>
    </w:p>
    <w:p w14:paraId="02CE230A" w14:textId="6451FB16" w:rsidR="008241FB" w:rsidRPr="0053314C"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p>
    <w:p w14:paraId="2E503CFE" w14:textId="77777777" w:rsidR="000B1D6A" w:rsidRPr="0053314C" w:rsidRDefault="000B1D6A" w:rsidP="000B1D6A">
      <w:pPr>
        <w:widowControl w:val="0"/>
        <w:autoSpaceDE w:val="0"/>
        <w:autoSpaceDN w:val="0"/>
        <w:adjustRightInd w:val="0"/>
        <w:spacing w:after="0" w:line="240" w:lineRule="auto"/>
        <w:jc w:val="both"/>
        <w:rPr>
          <w:rFonts w:ascii="Times New Roman" w:hAnsi="Times New Roman"/>
          <w:b/>
          <w:sz w:val="24"/>
          <w:szCs w:val="24"/>
          <w:u w:val="single"/>
        </w:rPr>
      </w:pPr>
      <w:r w:rsidRPr="0053314C">
        <w:rPr>
          <w:rFonts w:ascii="Times New Roman" w:hAnsi="Times New Roman"/>
          <w:b/>
          <w:sz w:val="24"/>
          <w:szCs w:val="24"/>
          <w:u w:val="single"/>
        </w:rPr>
        <w:t>Обґрунтування технічних та якісних характеристик предмета закупівлі:</w:t>
      </w:r>
    </w:p>
    <w:p w14:paraId="5BF0E8C3" w14:textId="19DD6002" w:rsidR="000C71B3" w:rsidRPr="0053314C" w:rsidRDefault="008C1198" w:rsidP="000B1D6A">
      <w:pPr>
        <w:widowControl w:val="0"/>
        <w:autoSpaceDE w:val="0"/>
        <w:autoSpaceDN w:val="0"/>
        <w:adjustRightInd w:val="0"/>
        <w:spacing w:after="0" w:line="240" w:lineRule="auto"/>
        <w:jc w:val="both"/>
        <w:rPr>
          <w:rFonts w:ascii="Times New Roman" w:hAnsi="Times New Roman"/>
          <w:bCs/>
          <w:sz w:val="24"/>
          <w:szCs w:val="24"/>
          <w:lang w:bidi="uk-UA"/>
        </w:rPr>
      </w:pPr>
      <w:r w:rsidRPr="0053314C">
        <w:rPr>
          <w:rFonts w:ascii="Times New Roman" w:hAnsi="Times New Roman"/>
          <w:bCs/>
          <w:sz w:val="24"/>
          <w:szCs w:val="24"/>
          <w:lang w:bidi="uk-UA"/>
        </w:rPr>
        <w:t>Т</w:t>
      </w:r>
      <w:r w:rsidR="000C71B3" w:rsidRPr="0053314C">
        <w:rPr>
          <w:rFonts w:ascii="Times New Roman" w:hAnsi="Times New Roman"/>
          <w:bCs/>
          <w:sz w:val="24"/>
          <w:szCs w:val="24"/>
          <w:lang w:bidi="uk-UA"/>
        </w:rPr>
        <w:t>овар обов’язково повинен відповідати умовам Специфікації згідно із вимогами закупівлі. Країною-походження товару не може бути Російська Федерація/Республіка Білорусь/Ісламська Республіка Іран</w:t>
      </w:r>
    </w:p>
    <w:p w14:paraId="5F6EFC7E" w14:textId="6F472998" w:rsidR="000C71B3" w:rsidRPr="0053314C" w:rsidRDefault="000C71B3" w:rsidP="000B1D6A">
      <w:pPr>
        <w:widowControl w:val="0"/>
        <w:autoSpaceDE w:val="0"/>
        <w:autoSpaceDN w:val="0"/>
        <w:adjustRightInd w:val="0"/>
        <w:spacing w:after="0" w:line="240" w:lineRule="auto"/>
        <w:jc w:val="both"/>
        <w:rPr>
          <w:rFonts w:ascii="Times New Roman" w:hAnsi="Times New Roman"/>
          <w:bCs/>
          <w:sz w:val="24"/>
          <w:szCs w:val="24"/>
          <w:lang w:bidi="uk-UA"/>
        </w:rPr>
      </w:pPr>
      <w:r w:rsidRPr="0053314C">
        <w:rPr>
          <w:rFonts w:ascii="Times New Roman" w:hAnsi="Times New Roman"/>
          <w:bCs/>
          <w:sz w:val="24"/>
          <w:szCs w:val="24"/>
          <w:lang w:bidi="uk-UA"/>
        </w:rPr>
        <w:t>Місце поставки: м. Рівне, вул. Котляревського, 5</w:t>
      </w:r>
    </w:p>
    <w:p w14:paraId="47F5B4E6" w14:textId="45E3936E" w:rsidR="000C71B3" w:rsidRPr="0053314C" w:rsidRDefault="000C71B3" w:rsidP="000B1D6A">
      <w:pPr>
        <w:widowControl w:val="0"/>
        <w:autoSpaceDE w:val="0"/>
        <w:autoSpaceDN w:val="0"/>
        <w:adjustRightInd w:val="0"/>
        <w:spacing w:after="0" w:line="240" w:lineRule="auto"/>
        <w:jc w:val="both"/>
        <w:rPr>
          <w:rFonts w:ascii="Times New Roman" w:hAnsi="Times New Roman"/>
          <w:bCs/>
          <w:sz w:val="24"/>
          <w:szCs w:val="24"/>
          <w:lang w:bidi="uk-UA"/>
        </w:rPr>
      </w:pPr>
      <w:r w:rsidRPr="0053314C">
        <w:rPr>
          <w:rFonts w:ascii="Times New Roman" w:hAnsi="Times New Roman"/>
          <w:bCs/>
          <w:sz w:val="24"/>
          <w:szCs w:val="24"/>
          <w:lang w:bidi="uk-UA"/>
        </w:rPr>
        <w:t>Строк поставки: до 29.12.2026 р.</w:t>
      </w:r>
    </w:p>
    <w:p w14:paraId="0CFA08A7" w14:textId="77777777" w:rsidR="005E50B8" w:rsidRDefault="005E50B8" w:rsidP="002F4D4A">
      <w:pPr>
        <w:widowControl w:val="0"/>
        <w:autoSpaceDE w:val="0"/>
        <w:autoSpaceDN w:val="0"/>
        <w:adjustRightInd w:val="0"/>
        <w:spacing w:after="0" w:line="240" w:lineRule="auto"/>
        <w:jc w:val="both"/>
        <w:rPr>
          <w:rFonts w:ascii="Times New Roman" w:hAnsi="Times New Roman"/>
          <w:sz w:val="24"/>
          <w:szCs w:val="24"/>
        </w:rPr>
      </w:pPr>
    </w:p>
    <w:tbl>
      <w:tblPr>
        <w:tblW w:w="10060" w:type="dxa"/>
        <w:tblLook w:val="04A0" w:firstRow="1" w:lastRow="0" w:firstColumn="1" w:lastColumn="0" w:noHBand="0" w:noVBand="1"/>
      </w:tblPr>
      <w:tblGrid>
        <w:gridCol w:w="417"/>
        <w:gridCol w:w="5437"/>
        <w:gridCol w:w="2059"/>
        <w:gridCol w:w="1105"/>
        <w:gridCol w:w="1042"/>
      </w:tblGrid>
      <w:tr w:rsidR="003B44C5" w:rsidRPr="003B44C5" w14:paraId="4298FB49" w14:textId="77777777" w:rsidTr="00FF42D4">
        <w:trPr>
          <w:trHeight w:val="540"/>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76BB044" w14:textId="77777777" w:rsidR="0053314C" w:rsidRPr="0053314C" w:rsidRDefault="0053314C" w:rsidP="0053314C">
            <w:pPr>
              <w:spacing w:after="0" w:line="240" w:lineRule="auto"/>
              <w:jc w:val="center"/>
              <w:rPr>
                <w:rFonts w:ascii="Times New Roman" w:eastAsia="Times New Roman" w:hAnsi="Times New Roman"/>
                <w:b/>
                <w:bCs/>
                <w:sz w:val="20"/>
                <w:szCs w:val="20"/>
                <w:lang w:eastAsia="uk-UA"/>
              </w:rPr>
            </w:pPr>
            <w:r w:rsidRPr="0053314C">
              <w:rPr>
                <w:rFonts w:ascii="Times New Roman" w:eastAsia="Times New Roman" w:hAnsi="Times New Roman"/>
                <w:b/>
                <w:bCs/>
                <w:sz w:val="20"/>
                <w:szCs w:val="20"/>
                <w:lang w:eastAsia="uk-UA"/>
              </w:rPr>
              <w:t>№</w:t>
            </w:r>
          </w:p>
        </w:tc>
        <w:tc>
          <w:tcPr>
            <w:tcW w:w="5437" w:type="dxa"/>
            <w:tcBorders>
              <w:top w:val="single" w:sz="4" w:space="0" w:color="auto"/>
              <w:left w:val="single" w:sz="4" w:space="0" w:color="auto"/>
              <w:bottom w:val="single" w:sz="4" w:space="0" w:color="auto"/>
              <w:right w:val="single" w:sz="4" w:space="0" w:color="auto"/>
            </w:tcBorders>
            <w:vAlign w:val="bottom"/>
            <w:hideMark/>
          </w:tcPr>
          <w:p w14:paraId="1955ECC2" w14:textId="77777777" w:rsidR="0053314C" w:rsidRPr="0053314C" w:rsidRDefault="0053314C" w:rsidP="0053314C">
            <w:pPr>
              <w:spacing w:after="0" w:line="240" w:lineRule="auto"/>
              <w:jc w:val="center"/>
              <w:rPr>
                <w:rFonts w:ascii="Times New Roman" w:eastAsia="Times New Roman" w:hAnsi="Times New Roman"/>
                <w:b/>
                <w:bCs/>
                <w:sz w:val="20"/>
                <w:szCs w:val="20"/>
                <w:lang w:eastAsia="uk-UA"/>
              </w:rPr>
            </w:pPr>
            <w:r w:rsidRPr="0053314C">
              <w:rPr>
                <w:rFonts w:ascii="Times New Roman" w:eastAsia="Times New Roman" w:hAnsi="Times New Roman"/>
                <w:b/>
                <w:bCs/>
                <w:sz w:val="20"/>
                <w:szCs w:val="20"/>
                <w:lang w:eastAsia="uk-UA"/>
              </w:rPr>
              <w:t>Назва</w:t>
            </w:r>
          </w:p>
        </w:tc>
        <w:tc>
          <w:tcPr>
            <w:tcW w:w="2059" w:type="dxa"/>
            <w:tcBorders>
              <w:top w:val="single" w:sz="4" w:space="0" w:color="auto"/>
              <w:left w:val="single" w:sz="4" w:space="0" w:color="auto"/>
              <w:bottom w:val="single" w:sz="4" w:space="0" w:color="auto"/>
              <w:right w:val="single" w:sz="4" w:space="0" w:color="auto"/>
            </w:tcBorders>
            <w:vAlign w:val="bottom"/>
            <w:hideMark/>
          </w:tcPr>
          <w:p w14:paraId="10688FF8" w14:textId="77777777" w:rsidR="0053314C" w:rsidRPr="0053314C" w:rsidRDefault="0053314C" w:rsidP="0053314C">
            <w:pPr>
              <w:spacing w:after="0" w:line="240" w:lineRule="auto"/>
              <w:jc w:val="center"/>
              <w:rPr>
                <w:rFonts w:ascii="Times New Roman" w:eastAsia="Times New Roman" w:hAnsi="Times New Roman"/>
                <w:b/>
                <w:bCs/>
                <w:sz w:val="20"/>
                <w:szCs w:val="20"/>
                <w:lang w:eastAsia="uk-UA"/>
              </w:rPr>
            </w:pPr>
            <w:r w:rsidRPr="0053314C">
              <w:rPr>
                <w:rFonts w:ascii="Times New Roman" w:eastAsia="Times New Roman" w:hAnsi="Times New Roman"/>
                <w:b/>
                <w:bCs/>
                <w:sz w:val="20"/>
                <w:szCs w:val="20"/>
                <w:lang w:eastAsia="uk-UA"/>
              </w:rPr>
              <w:t>Код МНН</w:t>
            </w:r>
          </w:p>
        </w:tc>
        <w:tc>
          <w:tcPr>
            <w:tcW w:w="1105" w:type="dxa"/>
            <w:tcBorders>
              <w:top w:val="single" w:sz="4" w:space="0" w:color="auto"/>
              <w:left w:val="single" w:sz="4" w:space="0" w:color="auto"/>
              <w:bottom w:val="single" w:sz="4" w:space="0" w:color="auto"/>
              <w:right w:val="single" w:sz="4" w:space="0" w:color="auto"/>
            </w:tcBorders>
            <w:vAlign w:val="bottom"/>
            <w:hideMark/>
          </w:tcPr>
          <w:p w14:paraId="1667C722" w14:textId="24369043" w:rsidR="0053314C" w:rsidRPr="0053314C" w:rsidRDefault="0053314C" w:rsidP="0053314C">
            <w:pPr>
              <w:spacing w:after="0" w:line="240" w:lineRule="auto"/>
              <w:jc w:val="center"/>
              <w:rPr>
                <w:rFonts w:ascii="Times New Roman" w:eastAsia="Times New Roman" w:hAnsi="Times New Roman"/>
                <w:b/>
                <w:bCs/>
                <w:sz w:val="20"/>
                <w:szCs w:val="20"/>
                <w:lang w:eastAsia="uk-UA"/>
              </w:rPr>
            </w:pPr>
            <w:r w:rsidRPr="0053314C">
              <w:rPr>
                <w:rFonts w:ascii="Times New Roman" w:eastAsia="Times New Roman" w:hAnsi="Times New Roman"/>
                <w:b/>
                <w:bCs/>
                <w:sz w:val="20"/>
                <w:szCs w:val="20"/>
                <w:lang w:eastAsia="uk-UA"/>
              </w:rPr>
              <w:t xml:space="preserve">Кількість </w:t>
            </w:r>
          </w:p>
        </w:tc>
        <w:tc>
          <w:tcPr>
            <w:tcW w:w="1042" w:type="dxa"/>
            <w:tcBorders>
              <w:top w:val="single" w:sz="4" w:space="0" w:color="auto"/>
              <w:left w:val="single" w:sz="4" w:space="0" w:color="auto"/>
              <w:bottom w:val="single" w:sz="4" w:space="0" w:color="auto"/>
              <w:right w:val="single" w:sz="4" w:space="0" w:color="auto"/>
            </w:tcBorders>
            <w:vAlign w:val="bottom"/>
            <w:hideMark/>
          </w:tcPr>
          <w:p w14:paraId="264F1302" w14:textId="77777777" w:rsidR="0053314C" w:rsidRPr="0053314C" w:rsidRDefault="0053314C" w:rsidP="0053314C">
            <w:pPr>
              <w:spacing w:after="0" w:line="240" w:lineRule="auto"/>
              <w:jc w:val="center"/>
              <w:rPr>
                <w:rFonts w:ascii="Times New Roman" w:eastAsia="Times New Roman" w:hAnsi="Times New Roman"/>
                <w:b/>
                <w:bCs/>
                <w:sz w:val="20"/>
                <w:szCs w:val="20"/>
                <w:lang w:eastAsia="uk-UA"/>
              </w:rPr>
            </w:pPr>
            <w:r w:rsidRPr="0053314C">
              <w:rPr>
                <w:rFonts w:ascii="Times New Roman" w:eastAsia="Times New Roman" w:hAnsi="Times New Roman"/>
                <w:b/>
                <w:bCs/>
                <w:sz w:val="20"/>
                <w:szCs w:val="20"/>
                <w:lang w:eastAsia="uk-UA"/>
              </w:rPr>
              <w:t>Одиниця виміру</w:t>
            </w:r>
          </w:p>
        </w:tc>
      </w:tr>
      <w:tr w:rsidR="006B4ACE" w:rsidRPr="006B4ACE" w14:paraId="7D106C0A" w14:textId="77777777" w:rsidTr="00FF42D4">
        <w:trPr>
          <w:trHeight w:val="733"/>
        </w:trPr>
        <w:tc>
          <w:tcPr>
            <w:tcW w:w="417" w:type="dxa"/>
            <w:tcBorders>
              <w:top w:val="single" w:sz="4" w:space="0" w:color="auto"/>
              <w:left w:val="nil"/>
              <w:bottom w:val="nil"/>
              <w:right w:val="nil"/>
            </w:tcBorders>
            <w:noWrap/>
            <w:vAlign w:val="center"/>
            <w:hideMark/>
          </w:tcPr>
          <w:p w14:paraId="01ECE4E8" w14:textId="77777777" w:rsidR="0053314C" w:rsidRPr="0053314C" w:rsidRDefault="0053314C" w:rsidP="0053314C">
            <w:pPr>
              <w:spacing w:after="0" w:line="240" w:lineRule="auto"/>
              <w:rPr>
                <w:rFonts w:ascii="Times New Roman" w:eastAsia="Times New Roman" w:hAnsi="Times New Roman"/>
                <w:b/>
                <w:bCs/>
                <w:sz w:val="20"/>
                <w:szCs w:val="20"/>
                <w:lang w:eastAsia="uk-UA"/>
              </w:rPr>
            </w:pPr>
            <w:r w:rsidRPr="0053314C">
              <w:rPr>
                <w:rFonts w:ascii="Times New Roman" w:eastAsia="Times New Roman" w:hAnsi="Times New Roman"/>
                <w:b/>
                <w:bCs/>
                <w:sz w:val="20"/>
                <w:szCs w:val="20"/>
                <w:lang w:eastAsia="uk-UA"/>
              </w:rPr>
              <w:t>1</w:t>
            </w:r>
          </w:p>
        </w:tc>
        <w:tc>
          <w:tcPr>
            <w:tcW w:w="5437" w:type="dxa"/>
            <w:tcBorders>
              <w:top w:val="single" w:sz="4" w:space="0" w:color="auto"/>
              <w:left w:val="nil"/>
              <w:bottom w:val="nil"/>
              <w:right w:val="nil"/>
            </w:tcBorders>
            <w:vAlign w:val="center"/>
            <w:hideMark/>
          </w:tcPr>
          <w:p w14:paraId="63C3C513" w14:textId="77777777" w:rsidR="0053314C" w:rsidRPr="006B4ACE" w:rsidRDefault="0053314C" w:rsidP="0053314C">
            <w:pPr>
              <w:spacing w:after="0" w:line="240" w:lineRule="auto"/>
              <w:rPr>
                <w:rFonts w:ascii="Times New Roman" w:eastAsia="Times New Roman" w:hAnsi="Times New Roman"/>
                <w:b/>
                <w:bCs/>
                <w:sz w:val="20"/>
                <w:szCs w:val="20"/>
                <w:lang w:eastAsia="uk-UA"/>
              </w:rPr>
            </w:pPr>
            <w:proofErr w:type="spellStart"/>
            <w:r w:rsidRPr="0053314C">
              <w:rPr>
                <w:rFonts w:ascii="Times New Roman" w:eastAsia="Times New Roman" w:hAnsi="Times New Roman"/>
                <w:b/>
                <w:bCs/>
                <w:sz w:val="20"/>
                <w:szCs w:val="20"/>
                <w:lang w:eastAsia="uk-UA"/>
              </w:rPr>
              <w:t>Гідроксиетилкрохмаль</w:t>
            </w:r>
            <w:proofErr w:type="spellEnd"/>
            <w:r w:rsidRPr="0053314C">
              <w:rPr>
                <w:rFonts w:ascii="Times New Roman" w:eastAsia="Times New Roman" w:hAnsi="Times New Roman"/>
                <w:b/>
                <w:bCs/>
                <w:sz w:val="20"/>
                <w:szCs w:val="20"/>
                <w:lang w:eastAsia="uk-UA"/>
              </w:rPr>
              <w:t xml:space="preserve"> (середня молекулярна маса 200000), 6 %, по 200 мл</w:t>
            </w:r>
          </w:p>
          <w:p w14:paraId="1A4F246A" w14:textId="6B506311" w:rsidR="0053314C" w:rsidRPr="006B4ACE" w:rsidRDefault="0053314C" w:rsidP="0053314C">
            <w:pPr>
              <w:spacing w:after="0" w:line="240" w:lineRule="auto"/>
              <w:rPr>
                <w:rFonts w:ascii="Times New Roman" w:eastAsia="Times New Roman" w:hAnsi="Times New Roman"/>
                <w:b/>
                <w:bCs/>
                <w:sz w:val="20"/>
                <w:szCs w:val="20"/>
                <w:lang w:eastAsia="uk-UA"/>
              </w:rPr>
            </w:pPr>
            <w:r w:rsidRPr="0053314C">
              <w:rPr>
                <w:rFonts w:ascii="Times New Roman" w:eastAsia="Times New Roman" w:hAnsi="Times New Roman"/>
                <w:sz w:val="20"/>
                <w:szCs w:val="20"/>
                <w:lang w:eastAsia="uk-UA"/>
              </w:rPr>
              <w:t xml:space="preserve">Середня молекулярна маса </w:t>
            </w:r>
            <w:proofErr w:type="spellStart"/>
            <w:r w:rsidRPr="0053314C">
              <w:rPr>
                <w:rFonts w:ascii="Times New Roman" w:eastAsia="Times New Roman" w:hAnsi="Times New Roman"/>
                <w:sz w:val="20"/>
                <w:szCs w:val="20"/>
                <w:lang w:eastAsia="uk-UA"/>
              </w:rPr>
              <w:t>гідроксиетилкрохмалю</w:t>
            </w:r>
            <w:proofErr w:type="spellEnd"/>
            <w:r w:rsidR="006B4ACE" w:rsidRPr="006B4ACE">
              <w:rPr>
                <w:rFonts w:ascii="Times New Roman" w:eastAsia="Times New Roman" w:hAnsi="Times New Roman"/>
                <w:sz w:val="20"/>
                <w:szCs w:val="20"/>
                <w:lang w:eastAsia="uk-UA"/>
              </w:rPr>
              <w:t xml:space="preserve"> -</w:t>
            </w:r>
            <w:r w:rsidRPr="006B4ACE">
              <w:rPr>
                <w:rFonts w:ascii="Times New Roman" w:eastAsia="Times New Roman" w:hAnsi="Times New Roman"/>
                <w:sz w:val="20"/>
                <w:szCs w:val="20"/>
                <w:lang w:eastAsia="uk-UA"/>
              </w:rPr>
              <w:t xml:space="preserve"> </w:t>
            </w:r>
            <w:r w:rsidRPr="0053314C">
              <w:rPr>
                <w:rFonts w:ascii="Times New Roman" w:eastAsia="Times New Roman" w:hAnsi="Times New Roman"/>
                <w:sz w:val="20"/>
                <w:szCs w:val="20"/>
                <w:lang w:eastAsia="uk-UA"/>
              </w:rPr>
              <w:t>200000 одиниця</w:t>
            </w:r>
          </w:p>
          <w:p w14:paraId="28079094" w14:textId="3CF6C4EC" w:rsidR="0053314C" w:rsidRPr="006B4ACE" w:rsidRDefault="006B4ACE" w:rsidP="0053314C">
            <w:pPr>
              <w:spacing w:after="0" w:line="240" w:lineRule="auto"/>
              <w:rPr>
                <w:rFonts w:ascii="Times New Roman" w:eastAsia="Times New Roman" w:hAnsi="Times New Roman"/>
                <w:sz w:val="20"/>
                <w:szCs w:val="20"/>
                <w:lang w:eastAsia="uk-UA"/>
              </w:rPr>
            </w:pPr>
            <w:r w:rsidRPr="0053314C">
              <w:rPr>
                <w:rFonts w:ascii="Times New Roman" w:eastAsia="Times New Roman" w:hAnsi="Times New Roman"/>
                <w:sz w:val="20"/>
                <w:szCs w:val="20"/>
                <w:lang w:eastAsia="uk-UA"/>
              </w:rPr>
              <w:t>Об'єм</w:t>
            </w:r>
            <w:r w:rsidRPr="006B4ACE">
              <w:rPr>
                <w:rFonts w:ascii="Times New Roman" w:eastAsia="Times New Roman" w:hAnsi="Times New Roman"/>
                <w:sz w:val="20"/>
                <w:szCs w:val="20"/>
                <w:lang w:eastAsia="uk-UA"/>
              </w:rPr>
              <w:t xml:space="preserve"> -  </w:t>
            </w:r>
            <w:r w:rsidRPr="0053314C">
              <w:rPr>
                <w:rFonts w:ascii="Times New Roman" w:eastAsia="Times New Roman" w:hAnsi="Times New Roman"/>
                <w:sz w:val="20"/>
                <w:szCs w:val="20"/>
                <w:lang w:eastAsia="uk-UA"/>
              </w:rPr>
              <w:t xml:space="preserve">200 </w:t>
            </w:r>
            <w:proofErr w:type="spellStart"/>
            <w:r w:rsidRPr="0053314C">
              <w:rPr>
                <w:rFonts w:ascii="Times New Roman" w:eastAsia="Times New Roman" w:hAnsi="Times New Roman"/>
                <w:sz w:val="20"/>
                <w:szCs w:val="20"/>
                <w:lang w:eastAsia="uk-UA"/>
              </w:rPr>
              <w:t>мілілітр</w:t>
            </w:r>
            <w:proofErr w:type="spellEnd"/>
          </w:p>
          <w:p w14:paraId="666DD5B1" w14:textId="7B483BFF" w:rsidR="006B4ACE" w:rsidRPr="006B4ACE" w:rsidRDefault="006B4ACE" w:rsidP="0053314C">
            <w:pPr>
              <w:spacing w:after="0" w:line="240" w:lineRule="auto"/>
              <w:rPr>
                <w:rFonts w:ascii="Times New Roman" w:eastAsia="Times New Roman" w:hAnsi="Times New Roman"/>
                <w:b/>
                <w:bCs/>
                <w:sz w:val="20"/>
                <w:szCs w:val="20"/>
                <w:lang w:eastAsia="uk-UA"/>
              </w:rPr>
            </w:pPr>
            <w:r w:rsidRPr="0053314C">
              <w:rPr>
                <w:rFonts w:ascii="Times New Roman" w:eastAsia="Times New Roman" w:hAnsi="Times New Roman"/>
                <w:sz w:val="20"/>
                <w:szCs w:val="20"/>
                <w:lang w:eastAsia="uk-UA"/>
              </w:rPr>
              <w:t>Класифікація згідно</w:t>
            </w:r>
            <w:r w:rsidRPr="006B4ACE">
              <w:rPr>
                <w:rFonts w:ascii="Times New Roman" w:eastAsia="Times New Roman" w:hAnsi="Times New Roman"/>
                <w:sz w:val="20"/>
                <w:szCs w:val="20"/>
                <w:lang w:eastAsia="uk-UA"/>
              </w:rPr>
              <w:t xml:space="preserve"> -</w:t>
            </w:r>
            <w:r w:rsidRPr="0053314C">
              <w:rPr>
                <w:rFonts w:ascii="Times New Roman" w:eastAsia="Times New Roman" w:hAnsi="Times New Roman"/>
                <w:sz w:val="20"/>
                <w:szCs w:val="20"/>
                <w:lang w:eastAsia="uk-UA"/>
              </w:rPr>
              <w:t xml:space="preserve"> АТХ</w:t>
            </w:r>
            <w:r w:rsidRPr="006B4ACE">
              <w:rPr>
                <w:rFonts w:ascii="Times New Roman" w:eastAsia="Times New Roman" w:hAnsi="Times New Roman"/>
                <w:sz w:val="20"/>
                <w:szCs w:val="20"/>
                <w:lang w:eastAsia="uk-UA"/>
              </w:rPr>
              <w:t xml:space="preserve"> </w:t>
            </w:r>
            <w:r w:rsidRPr="0053314C">
              <w:rPr>
                <w:rFonts w:ascii="Times New Roman" w:eastAsia="Times New Roman" w:hAnsi="Times New Roman"/>
                <w:sz w:val="20"/>
                <w:szCs w:val="20"/>
                <w:lang w:eastAsia="uk-UA"/>
              </w:rPr>
              <w:t>B05AA07</w:t>
            </w:r>
          </w:p>
          <w:p w14:paraId="19B24ED1" w14:textId="3512612E" w:rsidR="0053314C" w:rsidRPr="006B4ACE" w:rsidRDefault="006B4ACE" w:rsidP="0053314C">
            <w:pPr>
              <w:spacing w:after="0" w:line="240" w:lineRule="auto"/>
              <w:rPr>
                <w:rFonts w:ascii="Times New Roman" w:eastAsia="Times New Roman" w:hAnsi="Times New Roman"/>
                <w:sz w:val="20"/>
                <w:szCs w:val="20"/>
                <w:lang w:eastAsia="uk-UA"/>
              </w:rPr>
            </w:pPr>
            <w:r w:rsidRPr="0053314C">
              <w:rPr>
                <w:rFonts w:ascii="Times New Roman" w:eastAsia="Times New Roman" w:hAnsi="Times New Roman"/>
                <w:sz w:val="20"/>
                <w:szCs w:val="20"/>
                <w:lang w:eastAsia="uk-UA"/>
              </w:rPr>
              <w:t>Форма випуску</w:t>
            </w:r>
            <w:r w:rsidRPr="006B4ACE">
              <w:rPr>
                <w:rFonts w:ascii="Times New Roman" w:eastAsia="Times New Roman" w:hAnsi="Times New Roman"/>
                <w:sz w:val="20"/>
                <w:szCs w:val="20"/>
                <w:lang w:eastAsia="uk-UA"/>
              </w:rPr>
              <w:t xml:space="preserve"> - </w:t>
            </w:r>
            <w:r w:rsidRPr="0053314C">
              <w:rPr>
                <w:rFonts w:ascii="Times New Roman" w:eastAsia="Times New Roman" w:hAnsi="Times New Roman"/>
                <w:sz w:val="20"/>
                <w:szCs w:val="20"/>
                <w:lang w:eastAsia="uk-UA"/>
              </w:rPr>
              <w:t xml:space="preserve">Розчин для </w:t>
            </w:r>
            <w:proofErr w:type="spellStart"/>
            <w:r w:rsidRPr="0053314C">
              <w:rPr>
                <w:rFonts w:ascii="Times New Roman" w:eastAsia="Times New Roman" w:hAnsi="Times New Roman"/>
                <w:sz w:val="20"/>
                <w:szCs w:val="20"/>
                <w:lang w:eastAsia="uk-UA"/>
              </w:rPr>
              <w:t>інфузій</w:t>
            </w:r>
            <w:proofErr w:type="spellEnd"/>
          </w:p>
          <w:p w14:paraId="31AD8C3D" w14:textId="77B5B87F" w:rsidR="006B4ACE" w:rsidRPr="006B4ACE" w:rsidRDefault="006B4ACE" w:rsidP="0053314C">
            <w:pPr>
              <w:spacing w:after="0" w:line="240" w:lineRule="auto"/>
              <w:rPr>
                <w:rFonts w:ascii="Times New Roman" w:eastAsia="Times New Roman" w:hAnsi="Times New Roman"/>
                <w:b/>
                <w:bCs/>
                <w:sz w:val="20"/>
                <w:szCs w:val="20"/>
                <w:lang w:eastAsia="uk-UA"/>
              </w:rPr>
            </w:pPr>
            <w:r w:rsidRPr="0053314C">
              <w:rPr>
                <w:rFonts w:ascii="Times New Roman" w:eastAsia="Times New Roman" w:hAnsi="Times New Roman"/>
                <w:sz w:val="20"/>
                <w:szCs w:val="20"/>
                <w:lang w:eastAsia="uk-UA"/>
              </w:rPr>
              <w:t>Доза діючої речовини</w:t>
            </w:r>
            <w:r w:rsidRPr="006B4ACE">
              <w:rPr>
                <w:rFonts w:ascii="Times New Roman" w:eastAsia="Times New Roman" w:hAnsi="Times New Roman"/>
                <w:sz w:val="20"/>
                <w:szCs w:val="20"/>
                <w:lang w:eastAsia="uk-UA"/>
              </w:rPr>
              <w:t xml:space="preserve"> -</w:t>
            </w:r>
            <w:r w:rsidRPr="0053314C">
              <w:rPr>
                <w:rFonts w:ascii="Times New Roman" w:eastAsia="Times New Roman" w:hAnsi="Times New Roman"/>
                <w:sz w:val="20"/>
                <w:szCs w:val="20"/>
                <w:lang w:eastAsia="uk-UA"/>
              </w:rPr>
              <w:t>6 г/100 мл, 60 мг/мл</w:t>
            </w:r>
          </w:p>
          <w:p w14:paraId="78165366" w14:textId="77777777" w:rsidR="0053314C" w:rsidRPr="0053314C" w:rsidRDefault="0053314C" w:rsidP="0053314C">
            <w:pPr>
              <w:spacing w:after="0" w:line="240" w:lineRule="auto"/>
              <w:rPr>
                <w:rFonts w:ascii="Times New Roman" w:eastAsia="Times New Roman" w:hAnsi="Times New Roman"/>
                <w:b/>
                <w:bCs/>
                <w:sz w:val="20"/>
                <w:szCs w:val="20"/>
                <w:lang w:eastAsia="uk-UA"/>
              </w:rPr>
            </w:pPr>
          </w:p>
        </w:tc>
        <w:tc>
          <w:tcPr>
            <w:tcW w:w="2059" w:type="dxa"/>
            <w:tcBorders>
              <w:top w:val="single" w:sz="4" w:space="0" w:color="auto"/>
              <w:left w:val="nil"/>
              <w:bottom w:val="nil"/>
              <w:right w:val="nil"/>
            </w:tcBorders>
            <w:hideMark/>
          </w:tcPr>
          <w:p w14:paraId="0B8A55F7" w14:textId="77777777" w:rsidR="0053314C" w:rsidRPr="0053314C" w:rsidRDefault="0053314C" w:rsidP="0053314C">
            <w:pPr>
              <w:spacing w:after="0" w:line="240" w:lineRule="auto"/>
              <w:rPr>
                <w:rFonts w:ascii="Times New Roman" w:eastAsia="Times New Roman" w:hAnsi="Times New Roman"/>
                <w:b/>
                <w:bCs/>
                <w:sz w:val="20"/>
                <w:szCs w:val="20"/>
                <w:lang w:eastAsia="uk-UA"/>
              </w:rPr>
            </w:pPr>
            <w:proofErr w:type="spellStart"/>
            <w:r w:rsidRPr="0053314C">
              <w:rPr>
                <w:rFonts w:ascii="Times New Roman" w:eastAsia="Times New Roman" w:hAnsi="Times New Roman"/>
                <w:b/>
                <w:bCs/>
                <w:sz w:val="20"/>
                <w:szCs w:val="20"/>
                <w:lang w:eastAsia="uk-UA"/>
              </w:rPr>
              <w:t>Hydroxyethylstarch</w:t>
            </w:r>
            <w:proofErr w:type="spellEnd"/>
          </w:p>
        </w:tc>
        <w:tc>
          <w:tcPr>
            <w:tcW w:w="1105" w:type="dxa"/>
            <w:tcBorders>
              <w:top w:val="single" w:sz="4" w:space="0" w:color="auto"/>
              <w:left w:val="nil"/>
              <w:bottom w:val="nil"/>
              <w:right w:val="nil"/>
            </w:tcBorders>
            <w:hideMark/>
          </w:tcPr>
          <w:p w14:paraId="55108A1E" w14:textId="58510916" w:rsidR="0053314C" w:rsidRPr="0053314C" w:rsidRDefault="0053314C" w:rsidP="006B4ACE">
            <w:pPr>
              <w:spacing w:after="0" w:line="240" w:lineRule="auto"/>
              <w:jc w:val="center"/>
              <w:rPr>
                <w:rFonts w:ascii="Times New Roman" w:eastAsia="Times New Roman" w:hAnsi="Times New Roman"/>
                <w:b/>
                <w:bCs/>
                <w:sz w:val="20"/>
                <w:szCs w:val="20"/>
                <w:lang w:eastAsia="uk-UA"/>
              </w:rPr>
            </w:pPr>
            <w:r w:rsidRPr="0053314C">
              <w:rPr>
                <w:rFonts w:ascii="Times New Roman" w:eastAsia="Times New Roman" w:hAnsi="Times New Roman"/>
                <w:b/>
                <w:bCs/>
                <w:sz w:val="20"/>
                <w:szCs w:val="20"/>
                <w:lang w:eastAsia="uk-UA"/>
              </w:rPr>
              <w:t>100</w:t>
            </w:r>
          </w:p>
        </w:tc>
        <w:tc>
          <w:tcPr>
            <w:tcW w:w="1042" w:type="dxa"/>
            <w:tcBorders>
              <w:top w:val="single" w:sz="4" w:space="0" w:color="auto"/>
              <w:left w:val="nil"/>
              <w:bottom w:val="nil"/>
              <w:right w:val="nil"/>
            </w:tcBorders>
            <w:hideMark/>
          </w:tcPr>
          <w:p w14:paraId="768F933C" w14:textId="6D897AC8" w:rsidR="0053314C" w:rsidRPr="0053314C" w:rsidRDefault="0053314C" w:rsidP="0053314C">
            <w:pPr>
              <w:spacing w:after="0" w:line="240" w:lineRule="auto"/>
              <w:rPr>
                <w:rFonts w:ascii="Times New Roman" w:eastAsia="Times New Roman" w:hAnsi="Times New Roman"/>
                <w:b/>
                <w:bCs/>
                <w:sz w:val="20"/>
                <w:szCs w:val="20"/>
                <w:lang w:eastAsia="uk-UA"/>
              </w:rPr>
            </w:pPr>
            <w:proofErr w:type="spellStart"/>
            <w:r w:rsidRPr="006B4ACE">
              <w:rPr>
                <w:rFonts w:ascii="Times New Roman" w:eastAsia="Times New Roman" w:hAnsi="Times New Roman"/>
                <w:b/>
                <w:bCs/>
                <w:sz w:val="20"/>
                <w:szCs w:val="20"/>
                <w:lang w:eastAsia="uk-UA"/>
              </w:rPr>
              <w:t>пл</w:t>
            </w:r>
            <w:proofErr w:type="spellEnd"/>
            <w:r w:rsidRPr="006B4ACE">
              <w:rPr>
                <w:rFonts w:ascii="Times New Roman" w:eastAsia="Times New Roman" w:hAnsi="Times New Roman"/>
                <w:b/>
                <w:bCs/>
                <w:sz w:val="20"/>
                <w:szCs w:val="20"/>
                <w:lang w:eastAsia="uk-UA"/>
              </w:rPr>
              <w:t>.</w:t>
            </w:r>
          </w:p>
        </w:tc>
      </w:tr>
      <w:tr w:rsidR="006B4ACE" w:rsidRPr="006B4ACE" w14:paraId="1FB82802" w14:textId="77777777" w:rsidTr="006B4ACE">
        <w:trPr>
          <w:trHeight w:val="579"/>
        </w:trPr>
        <w:tc>
          <w:tcPr>
            <w:tcW w:w="417" w:type="dxa"/>
            <w:tcBorders>
              <w:top w:val="nil"/>
              <w:left w:val="nil"/>
              <w:bottom w:val="nil"/>
              <w:right w:val="nil"/>
            </w:tcBorders>
            <w:noWrap/>
            <w:vAlign w:val="bottom"/>
            <w:hideMark/>
          </w:tcPr>
          <w:p w14:paraId="7A0DB696" w14:textId="77777777" w:rsidR="0053314C" w:rsidRPr="0053314C" w:rsidRDefault="0053314C" w:rsidP="0053314C">
            <w:pPr>
              <w:spacing w:after="0" w:line="240" w:lineRule="auto"/>
              <w:rPr>
                <w:rFonts w:ascii="Times New Roman" w:eastAsia="Times New Roman" w:hAnsi="Times New Roman"/>
                <w:b/>
                <w:bCs/>
                <w:sz w:val="20"/>
                <w:szCs w:val="20"/>
                <w:lang w:eastAsia="uk-UA"/>
              </w:rPr>
            </w:pPr>
            <w:r w:rsidRPr="0053314C">
              <w:rPr>
                <w:rFonts w:ascii="Times New Roman" w:eastAsia="Times New Roman" w:hAnsi="Times New Roman"/>
                <w:b/>
                <w:bCs/>
                <w:sz w:val="20"/>
                <w:szCs w:val="20"/>
                <w:lang w:eastAsia="uk-UA"/>
              </w:rPr>
              <w:t>2</w:t>
            </w:r>
          </w:p>
        </w:tc>
        <w:tc>
          <w:tcPr>
            <w:tcW w:w="5437" w:type="dxa"/>
            <w:tcBorders>
              <w:top w:val="nil"/>
              <w:left w:val="nil"/>
              <w:bottom w:val="nil"/>
              <w:right w:val="nil"/>
            </w:tcBorders>
            <w:vAlign w:val="bottom"/>
            <w:hideMark/>
          </w:tcPr>
          <w:p w14:paraId="24E84190" w14:textId="77777777" w:rsidR="0053314C" w:rsidRPr="006B4ACE" w:rsidRDefault="0053314C" w:rsidP="0053314C">
            <w:pPr>
              <w:spacing w:after="0" w:line="240" w:lineRule="auto"/>
              <w:rPr>
                <w:rFonts w:ascii="Times New Roman" w:eastAsia="Times New Roman" w:hAnsi="Times New Roman"/>
                <w:b/>
                <w:bCs/>
                <w:sz w:val="20"/>
                <w:szCs w:val="20"/>
                <w:lang w:eastAsia="uk-UA"/>
              </w:rPr>
            </w:pPr>
            <w:proofErr w:type="spellStart"/>
            <w:r w:rsidRPr="0053314C">
              <w:rPr>
                <w:rFonts w:ascii="Times New Roman" w:eastAsia="Times New Roman" w:hAnsi="Times New Roman"/>
                <w:b/>
                <w:bCs/>
                <w:sz w:val="20"/>
                <w:szCs w:val="20"/>
                <w:lang w:eastAsia="uk-UA"/>
              </w:rPr>
              <w:t>Клопідогрел</w:t>
            </w:r>
            <w:proofErr w:type="spellEnd"/>
            <w:r w:rsidRPr="0053314C">
              <w:rPr>
                <w:rFonts w:ascii="Times New Roman" w:eastAsia="Times New Roman" w:hAnsi="Times New Roman"/>
                <w:b/>
                <w:bCs/>
                <w:sz w:val="20"/>
                <w:szCs w:val="20"/>
                <w:lang w:eastAsia="uk-UA"/>
              </w:rPr>
              <w:t>, таблетки, вкриті оболонкою, по 300 мг</w:t>
            </w:r>
          </w:p>
          <w:p w14:paraId="0060F576" w14:textId="4887F32B" w:rsidR="006B4ACE" w:rsidRPr="006B4ACE" w:rsidRDefault="006B4ACE" w:rsidP="0053314C">
            <w:pPr>
              <w:spacing w:after="0" w:line="240" w:lineRule="auto"/>
              <w:rPr>
                <w:rFonts w:ascii="Times New Roman" w:eastAsia="Times New Roman" w:hAnsi="Times New Roman"/>
                <w:sz w:val="20"/>
                <w:szCs w:val="20"/>
                <w:lang w:eastAsia="uk-UA"/>
              </w:rPr>
            </w:pPr>
            <w:r w:rsidRPr="0053314C">
              <w:rPr>
                <w:rFonts w:ascii="Times New Roman" w:eastAsia="Times New Roman" w:hAnsi="Times New Roman"/>
                <w:sz w:val="20"/>
                <w:szCs w:val="20"/>
                <w:lang w:eastAsia="uk-UA"/>
              </w:rPr>
              <w:t>Класифікація згідно АТХ</w:t>
            </w:r>
            <w:r w:rsidRPr="006B4ACE">
              <w:rPr>
                <w:rFonts w:ascii="Times New Roman" w:eastAsia="Times New Roman" w:hAnsi="Times New Roman"/>
                <w:sz w:val="20"/>
                <w:szCs w:val="20"/>
                <w:lang w:eastAsia="uk-UA"/>
              </w:rPr>
              <w:t xml:space="preserve"> - </w:t>
            </w:r>
            <w:r w:rsidRPr="0053314C">
              <w:rPr>
                <w:rFonts w:ascii="Times New Roman" w:eastAsia="Times New Roman" w:hAnsi="Times New Roman"/>
                <w:sz w:val="20"/>
                <w:szCs w:val="20"/>
                <w:lang w:eastAsia="uk-UA"/>
              </w:rPr>
              <w:t>B01AC04</w:t>
            </w:r>
          </w:p>
          <w:p w14:paraId="6B78F545" w14:textId="5D52E23C" w:rsidR="006B4ACE" w:rsidRPr="006B4ACE" w:rsidRDefault="006B4ACE" w:rsidP="0053314C">
            <w:pPr>
              <w:spacing w:after="0" w:line="240" w:lineRule="auto"/>
              <w:rPr>
                <w:rFonts w:ascii="Times New Roman" w:eastAsia="Times New Roman" w:hAnsi="Times New Roman"/>
                <w:sz w:val="20"/>
                <w:szCs w:val="20"/>
                <w:lang w:eastAsia="uk-UA"/>
              </w:rPr>
            </w:pPr>
            <w:r w:rsidRPr="0053314C">
              <w:rPr>
                <w:rFonts w:ascii="Times New Roman" w:eastAsia="Times New Roman" w:hAnsi="Times New Roman"/>
                <w:sz w:val="20"/>
                <w:szCs w:val="20"/>
                <w:lang w:eastAsia="uk-UA"/>
              </w:rPr>
              <w:t>Форма випуску</w:t>
            </w:r>
            <w:r w:rsidRPr="006B4ACE">
              <w:rPr>
                <w:rFonts w:ascii="Times New Roman" w:eastAsia="Times New Roman" w:hAnsi="Times New Roman"/>
                <w:sz w:val="20"/>
                <w:szCs w:val="20"/>
                <w:lang w:eastAsia="uk-UA"/>
              </w:rPr>
              <w:t xml:space="preserve"> - </w:t>
            </w:r>
            <w:r w:rsidRPr="006B4ACE">
              <w:rPr>
                <w:rFonts w:ascii="Times New Roman" w:eastAsia="Times New Roman" w:hAnsi="Times New Roman"/>
                <w:sz w:val="20"/>
                <w:szCs w:val="20"/>
                <w:lang w:eastAsia="uk-UA"/>
              </w:rPr>
              <w:t>Таблетки, вкриті оболонкою</w:t>
            </w:r>
          </w:p>
          <w:p w14:paraId="59428DC9" w14:textId="0AD5C38F" w:rsidR="006B4ACE" w:rsidRPr="006B4ACE" w:rsidRDefault="006B4ACE" w:rsidP="0053314C">
            <w:pPr>
              <w:spacing w:after="0" w:line="240" w:lineRule="auto"/>
              <w:rPr>
                <w:rFonts w:ascii="Times New Roman" w:eastAsia="Times New Roman" w:hAnsi="Times New Roman"/>
                <w:b/>
                <w:bCs/>
                <w:sz w:val="20"/>
                <w:szCs w:val="20"/>
                <w:lang w:eastAsia="uk-UA"/>
              </w:rPr>
            </w:pPr>
            <w:r w:rsidRPr="0053314C">
              <w:rPr>
                <w:rFonts w:ascii="Times New Roman" w:eastAsia="Times New Roman" w:hAnsi="Times New Roman"/>
                <w:sz w:val="20"/>
                <w:szCs w:val="20"/>
                <w:lang w:eastAsia="uk-UA"/>
              </w:rPr>
              <w:t>Доза діючої речовини</w:t>
            </w:r>
            <w:r w:rsidRPr="006B4ACE">
              <w:rPr>
                <w:rFonts w:ascii="Times New Roman" w:eastAsia="Times New Roman" w:hAnsi="Times New Roman"/>
                <w:sz w:val="20"/>
                <w:szCs w:val="20"/>
                <w:lang w:eastAsia="uk-UA"/>
              </w:rPr>
              <w:t xml:space="preserve"> -  </w:t>
            </w:r>
            <w:r w:rsidRPr="0053314C">
              <w:rPr>
                <w:rFonts w:ascii="Times New Roman" w:eastAsia="Times New Roman" w:hAnsi="Times New Roman"/>
                <w:sz w:val="20"/>
                <w:szCs w:val="20"/>
                <w:lang w:eastAsia="uk-UA"/>
              </w:rPr>
              <w:t>300 мг</w:t>
            </w:r>
          </w:p>
          <w:p w14:paraId="7B229B8A" w14:textId="77777777" w:rsidR="006B4ACE" w:rsidRPr="0053314C" w:rsidRDefault="006B4ACE" w:rsidP="0053314C">
            <w:pPr>
              <w:spacing w:after="0" w:line="240" w:lineRule="auto"/>
              <w:rPr>
                <w:rFonts w:ascii="Times New Roman" w:eastAsia="Times New Roman" w:hAnsi="Times New Roman"/>
                <w:b/>
                <w:bCs/>
                <w:sz w:val="20"/>
                <w:szCs w:val="20"/>
                <w:lang w:eastAsia="uk-UA"/>
              </w:rPr>
            </w:pPr>
          </w:p>
        </w:tc>
        <w:tc>
          <w:tcPr>
            <w:tcW w:w="2059" w:type="dxa"/>
            <w:tcBorders>
              <w:top w:val="nil"/>
              <w:left w:val="nil"/>
              <w:bottom w:val="nil"/>
              <w:right w:val="nil"/>
            </w:tcBorders>
            <w:hideMark/>
          </w:tcPr>
          <w:p w14:paraId="79B5F17E" w14:textId="77777777" w:rsidR="0053314C" w:rsidRPr="0053314C" w:rsidRDefault="0053314C" w:rsidP="0053314C">
            <w:pPr>
              <w:spacing w:after="0" w:line="240" w:lineRule="auto"/>
              <w:rPr>
                <w:rFonts w:ascii="Times New Roman" w:eastAsia="Times New Roman" w:hAnsi="Times New Roman"/>
                <w:b/>
                <w:bCs/>
                <w:sz w:val="20"/>
                <w:szCs w:val="20"/>
                <w:lang w:eastAsia="uk-UA"/>
              </w:rPr>
            </w:pPr>
            <w:proofErr w:type="spellStart"/>
            <w:r w:rsidRPr="0053314C">
              <w:rPr>
                <w:rFonts w:ascii="Times New Roman" w:eastAsia="Times New Roman" w:hAnsi="Times New Roman"/>
                <w:b/>
                <w:bCs/>
                <w:sz w:val="20"/>
                <w:szCs w:val="20"/>
                <w:lang w:eastAsia="uk-UA"/>
              </w:rPr>
              <w:t>Clopidogrel</w:t>
            </w:r>
            <w:proofErr w:type="spellEnd"/>
          </w:p>
        </w:tc>
        <w:tc>
          <w:tcPr>
            <w:tcW w:w="1105" w:type="dxa"/>
            <w:tcBorders>
              <w:top w:val="nil"/>
              <w:left w:val="nil"/>
              <w:bottom w:val="nil"/>
              <w:right w:val="nil"/>
            </w:tcBorders>
            <w:hideMark/>
          </w:tcPr>
          <w:p w14:paraId="53FE726C" w14:textId="57417048" w:rsidR="0053314C" w:rsidRPr="0053314C" w:rsidRDefault="0053314C" w:rsidP="006B4ACE">
            <w:pPr>
              <w:spacing w:after="0" w:line="240" w:lineRule="auto"/>
              <w:jc w:val="center"/>
              <w:rPr>
                <w:rFonts w:ascii="Times New Roman" w:eastAsia="Times New Roman" w:hAnsi="Times New Roman"/>
                <w:b/>
                <w:bCs/>
                <w:sz w:val="20"/>
                <w:szCs w:val="20"/>
                <w:lang w:eastAsia="uk-UA"/>
              </w:rPr>
            </w:pPr>
            <w:r w:rsidRPr="0053314C">
              <w:rPr>
                <w:rFonts w:ascii="Times New Roman" w:eastAsia="Times New Roman" w:hAnsi="Times New Roman"/>
                <w:b/>
                <w:bCs/>
                <w:sz w:val="20"/>
                <w:szCs w:val="20"/>
                <w:lang w:eastAsia="uk-UA"/>
              </w:rPr>
              <w:t>1 160</w:t>
            </w:r>
          </w:p>
        </w:tc>
        <w:tc>
          <w:tcPr>
            <w:tcW w:w="1042" w:type="dxa"/>
            <w:tcBorders>
              <w:top w:val="nil"/>
              <w:left w:val="nil"/>
              <w:bottom w:val="nil"/>
              <w:right w:val="nil"/>
            </w:tcBorders>
            <w:hideMark/>
          </w:tcPr>
          <w:p w14:paraId="6378789E" w14:textId="1B6A3BEA" w:rsidR="0053314C" w:rsidRPr="0053314C" w:rsidRDefault="0053314C" w:rsidP="0053314C">
            <w:pPr>
              <w:spacing w:after="0" w:line="240" w:lineRule="auto"/>
              <w:rPr>
                <w:rFonts w:ascii="Times New Roman" w:eastAsia="Times New Roman" w:hAnsi="Times New Roman"/>
                <w:b/>
                <w:bCs/>
                <w:sz w:val="20"/>
                <w:szCs w:val="20"/>
                <w:lang w:eastAsia="uk-UA"/>
              </w:rPr>
            </w:pPr>
            <w:r w:rsidRPr="006B4ACE">
              <w:rPr>
                <w:rFonts w:ascii="Times New Roman" w:eastAsia="Times New Roman" w:hAnsi="Times New Roman"/>
                <w:b/>
                <w:bCs/>
                <w:sz w:val="20"/>
                <w:szCs w:val="20"/>
                <w:lang w:eastAsia="uk-UA"/>
              </w:rPr>
              <w:t>табл.</w:t>
            </w:r>
          </w:p>
        </w:tc>
      </w:tr>
      <w:tr w:rsidR="006B4ACE" w:rsidRPr="006B4ACE" w14:paraId="7BF517AD" w14:textId="77777777" w:rsidTr="006B4ACE">
        <w:trPr>
          <w:trHeight w:val="525"/>
        </w:trPr>
        <w:tc>
          <w:tcPr>
            <w:tcW w:w="417" w:type="dxa"/>
            <w:tcBorders>
              <w:top w:val="nil"/>
              <w:left w:val="nil"/>
              <w:bottom w:val="nil"/>
              <w:right w:val="nil"/>
            </w:tcBorders>
            <w:noWrap/>
            <w:vAlign w:val="bottom"/>
            <w:hideMark/>
          </w:tcPr>
          <w:p w14:paraId="76E389B3" w14:textId="77777777" w:rsidR="0053314C" w:rsidRPr="0053314C" w:rsidRDefault="0053314C" w:rsidP="0053314C">
            <w:pPr>
              <w:spacing w:after="0" w:line="240" w:lineRule="auto"/>
              <w:rPr>
                <w:rFonts w:ascii="Times New Roman" w:eastAsia="Times New Roman" w:hAnsi="Times New Roman"/>
                <w:sz w:val="20"/>
                <w:szCs w:val="20"/>
                <w:lang w:eastAsia="uk-UA"/>
              </w:rPr>
            </w:pPr>
            <w:r w:rsidRPr="0053314C">
              <w:rPr>
                <w:rFonts w:ascii="Times New Roman" w:eastAsia="Times New Roman" w:hAnsi="Times New Roman"/>
                <w:sz w:val="20"/>
                <w:szCs w:val="20"/>
                <w:lang w:eastAsia="uk-UA"/>
              </w:rPr>
              <w:t>3</w:t>
            </w:r>
          </w:p>
        </w:tc>
        <w:tc>
          <w:tcPr>
            <w:tcW w:w="5437" w:type="dxa"/>
            <w:tcBorders>
              <w:top w:val="nil"/>
              <w:left w:val="nil"/>
              <w:bottom w:val="nil"/>
              <w:right w:val="nil"/>
            </w:tcBorders>
            <w:vAlign w:val="bottom"/>
            <w:hideMark/>
          </w:tcPr>
          <w:p w14:paraId="5A669A8A" w14:textId="77777777" w:rsidR="0053314C" w:rsidRPr="006B4ACE" w:rsidRDefault="0053314C" w:rsidP="0053314C">
            <w:pPr>
              <w:spacing w:after="0" w:line="240" w:lineRule="auto"/>
              <w:rPr>
                <w:rFonts w:ascii="Times New Roman" w:eastAsia="Times New Roman" w:hAnsi="Times New Roman"/>
                <w:b/>
                <w:bCs/>
                <w:sz w:val="20"/>
                <w:szCs w:val="20"/>
                <w:lang w:eastAsia="uk-UA"/>
              </w:rPr>
            </w:pPr>
            <w:proofErr w:type="spellStart"/>
            <w:r w:rsidRPr="0053314C">
              <w:rPr>
                <w:rFonts w:ascii="Times New Roman" w:eastAsia="Times New Roman" w:hAnsi="Times New Roman"/>
                <w:b/>
                <w:bCs/>
                <w:sz w:val="20"/>
                <w:szCs w:val="20"/>
                <w:lang w:eastAsia="uk-UA"/>
              </w:rPr>
              <w:t>Окситоцин,розчин</w:t>
            </w:r>
            <w:proofErr w:type="spellEnd"/>
            <w:r w:rsidRPr="0053314C">
              <w:rPr>
                <w:rFonts w:ascii="Times New Roman" w:eastAsia="Times New Roman" w:hAnsi="Times New Roman"/>
                <w:b/>
                <w:bCs/>
                <w:sz w:val="20"/>
                <w:szCs w:val="20"/>
                <w:lang w:eastAsia="uk-UA"/>
              </w:rPr>
              <w:t xml:space="preserve"> для ін'єкцій 5 МО/мл</w:t>
            </w:r>
          </w:p>
          <w:p w14:paraId="4766AFA8" w14:textId="4205B684" w:rsidR="006B4ACE" w:rsidRPr="006B4ACE" w:rsidRDefault="006B4ACE" w:rsidP="006B4ACE">
            <w:pPr>
              <w:spacing w:after="0" w:line="240" w:lineRule="auto"/>
              <w:rPr>
                <w:rFonts w:ascii="Times New Roman" w:eastAsia="Times New Roman" w:hAnsi="Times New Roman"/>
                <w:sz w:val="20"/>
                <w:szCs w:val="20"/>
                <w:lang w:eastAsia="uk-UA"/>
              </w:rPr>
            </w:pPr>
            <w:r w:rsidRPr="0053314C">
              <w:rPr>
                <w:rFonts w:ascii="Times New Roman" w:eastAsia="Times New Roman" w:hAnsi="Times New Roman"/>
                <w:sz w:val="20"/>
                <w:szCs w:val="20"/>
                <w:lang w:eastAsia="uk-UA"/>
              </w:rPr>
              <w:t>Класифікація згідно АТХ</w:t>
            </w:r>
            <w:r w:rsidRPr="006B4ACE">
              <w:rPr>
                <w:rFonts w:ascii="Times New Roman" w:eastAsia="Times New Roman" w:hAnsi="Times New Roman"/>
                <w:sz w:val="20"/>
                <w:szCs w:val="20"/>
                <w:lang w:eastAsia="uk-UA"/>
              </w:rPr>
              <w:t xml:space="preserve"> - H01BB02</w:t>
            </w:r>
          </w:p>
          <w:p w14:paraId="496D8B42" w14:textId="04B40C09" w:rsidR="006B4ACE" w:rsidRPr="006B4ACE" w:rsidRDefault="006B4ACE" w:rsidP="006B4ACE">
            <w:pPr>
              <w:spacing w:after="0" w:line="240" w:lineRule="auto"/>
              <w:rPr>
                <w:rFonts w:ascii="Times New Roman" w:eastAsia="Times New Roman" w:hAnsi="Times New Roman"/>
                <w:sz w:val="20"/>
                <w:szCs w:val="20"/>
                <w:lang w:eastAsia="uk-UA"/>
              </w:rPr>
            </w:pPr>
            <w:r w:rsidRPr="0053314C">
              <w:rPr>
                <w:rFonts w:ascii="Times New Roman" w:eastAsia="Times New Roman" w:hAnsi="Times New Roman"/>
                <w:sz w:val="20"/>
                <w:szCs w:val="20"/>
                <w:lang w:eastAsia="uk-UA"/>
              </w:rPr>
              <w:t>Форма випуску</w:t>
            </w:r>
            <w:r w:rsidRPr="006B4ACE">
              <w:rPr>
                <w:rFonts w:ascii="Times New Roman" w:eastAsia="Times New Roman" w:hAnsi="Times New Roman"/>
                <w:sz w:val="20"/>
                <w:szCs w:val="20"/>
                <w:lang w:eastAsia="uk-UA"/>
              </w:rPr>
              <w:t xml:space="preserve"> - Ампула</w:t>
            </w:r>
          </w:p>
          <w:p w14:paraId="42E5FE37" w14:textId="69546A3E" w:rsidR="006B4ACE" w:rsidRPr="006B4ACE" w:rsidRDefault="006B4ACE" w:rsidP="006B4ACE">
            <w:pPr>
              <w:spacing w:after="0" w:line="240" w:lineRule="auto"/>
              <w:rPr>
                <w:rFonts w:ascii="Times New Roman" w:hAnsi="Times New Roman"/>
                <w:sz w:val="20"/>
                <w:szCs w:val="20"/>
              </w:rPr>
            </w:pPr>
            <w:r w:rsidRPr="0053314C">
              <w:rPr>
                <w:rFonts w:ascii="Times New Roman" w:eastAsia="Times New Roman" w:hAnsi="Times New Roman"/>
                <w:sz w:val="20"/>
                <w:szCs w:val="20"/>
                <w:lang w:eastAsia="uk-UA"/>
              </w:rPr>
              <w:t>Доза діючої речовини</w:t>
            </w:r>
            <w:r w:rsidRPr="006B4ACE">
              <w:rPr>
                <w:rFonts w:ascii="Times New Roman" w:eastAsia="Times New Roman" w:hAnsi="Times New Roman"/>
                <w:sz w:val="20"/>
                <w:szCs w:val="20"/>
                <w:lang w:eastAsia="uk-UA"/>
              </w:rPr>
              <w:t xml:space="preserve"> -  </w:t>
            </w:r>
            <w:r w:rsidRPr="006B4ACE">
              <w:rPr>
                <w:rFonts w:ascii="Times New Roman" w:hAnsi="Times New Roman"/>
                <w:sz w:val="20"/>
                <w:szCs w:val="20"/>
              </w:rPr>
              <w:t>5 МО/мл</w:t>
            </w:r>
          </w:p>
          <w:p w14:paraId="122681FB" w14:textId="38965741" w:rsidR="006B4ACE" w:rsidRPr="0053314C" w:rsidRDefault="006B4ACE" w:rsidP="0053314C">
            <w:pPr>
              <w:spacing w:after="0" w:line="240" w:lineRule="auto"/>
              <w:rPr>
                <w:rFonts w:ascii="Times New Roman" w:eastAsia="Times New Roman" w:hAnsi="Times New Roman"/>
                <w:sz w:val="20"/>
                <w:szCs w:val="20"/>
                <w:lang w:eastAsia="uk-UA"/>
              </w:rPr>
            </w:pPr>
            <w:r w:rsidRPr="006B4ACE">
              <w:rPr>
                <w:rFonts w:ascii="Times New Roman" w:eastAsia="Times New Roman" w:hAnsi="Times New Roman"/>
                <w:sz w:val="20"/>
                <w:szCs w:val="20"/>
                <w:lang w:eastAsia="uk-UA"/>
              </w:rPr>
              <w:t>Об'єм</w:t>
            </w:r>
            <w:r w:rsidRPr="006B4ACE">
              <w:rPr>
                <w:rFonts w:ascii="Times New Roman" w:eastAsia="Times New Roman" w:hAnsi="Times New Roman"/>
                <w:sz w:val="20"/>
                <w:szCs w:val="20"/>
                <w:lang w:eastAsia="uk-UA"/>
              </w:rPr>
              <w:t xml:space="preserve"> -1 </w:t>
            </w:r>
            <w:proofErr w:type="spellStart"/>
            <w:r w:rsidRPr="006B4ACE">
              <w:rPr>
                <w:rFonts w:ascii="Times New Roman" w:eastAsia="Times New Roman" w:hAnsi="Times New Roman"/>
                <w:sz w:val="20"/>
                <w:szCs w:val="20"/>
                <w:lang w:eastAsia="uk-UA"/>
              </w:rPr>
              <w:t>мілілітр</w:t>
            </w:r>
            <w:proofErr w:type="spellEnd"/>
          </w:p>
        </w:tc>
        <w:tc>
          <w:tcPr>
            <w:tcW w:w="2059" w:type="dxa"/>
            <w:tcBorders>
              <w:top w:val="nil"/>
              <w:left w:val="nil"/>
              <w:bottom w:val="nil"/>
              <w:right w:val="nil"/>
            </w:tcBorders>
            <w:hideMark/>
          </w:tcPr>
          <w:p w14:paraId="6A5527AA" w14:textId="77777777" w:rsidR="0053314C" w:rsidRPr="0053314C" w:rsidRDefault="0053314C" w:rsidP="0053314C">
            <w:pPr>
              <w:spacing w:after="0" w:line="240" w:lineRule="auto"/>
              <w:rPr>
                <w:rFonts w:ascii="Times New Roman" w:eastAsia="Times New Roman" w:hAnsi="Times New Roman"/>
                <w:b/>
                <w:bCs/>
                <w:sz w:val="20"/>
                <w:szCs w:val="20"/>
                <w:lang w:eastAsia="uk-UA"/>
              </w:rPr>
            </w:pPr>
            <w:proofErr w:type="spellStart"/>
            <w:r w:rsidRPr="0053314C">
              <w:rPr>
                <w:rFonts w:ascii="Times New Roman" w:eastAsia="Times New Roman" w:hAnsi="Times New Roman"/>
                <w:b/>
                <w:bCs/>
                <w:sz w:val="20"/>
                <w:szCs w:val="20"/>
                <w:lang w:eastAsia="uk-UA"/>
              </w:rPr>
              <w:t>Oxytocin</w:t>
            </w:r>
            <w:proofErr w:type="spellEnd"/>
          </w:p>
        </w:tc>
        <w:tc>
          <w:tcPr>
            <w:tcW w:w="1105" w:type="dxa"/>
            <w:tcBorders>
              <w:top w:val="nil"/>
              <w:left w:val="nil"/>
              <w:bottom w:val="nil"/>
              <w:right w:val="nil"/>
            </w:tcBorders>
            <w:hideMark/>
          </w:tcPr>
          <w:p w14:paraId="5FDF8869" w14:textId="27792C8D" w:rsidR="0053314C" w:rsidRPr="0053314C" w:rsidRDefault="0053314C" w:rsidP="006B4ACE">
            <w:pPr>
              <w:spacing w:after="0" w:line="240" w:lineRule="auto"/>
              <w:jc w:val="center"/>
              <w:rPr>
                <w:rFonts w:ascii="Times New Roman" w:eastAsia="Times New Roman" w:hAnsi="Times New Roman"/>
                <w:b/>
                <w:bCs/>
                <w:sz w:val="20"/>
                <w:szCs w:val="20"/>
                <w:lang w:eastAsia="uk-UA"/>
              </w:rPr>
            </w:pPr>
            <w:r w:rsidRPr="0053314C">
              <w:rPr>
                <w:rFonts w:ascii="Times New Roman" w:eastAsia="Times New Roman" w:hAnsi="Times New Roman"/>
                <w:b/>
                <w:bCs/>
                <w:sz w:val="20"/>
                <w:szCs w:val="20"/>
                <w:lang w:eastAsia="uk-UA"/>
              </w:rPr>
              <w:t>100</w:t>
            </w:r>
          </w:p>
        </w:tc>
        <w:tc>
          <w:tcPr>
            <w:tcW w:w="1042" w:type="dxa"/>
            <w:tcBorders>
              <w:top w:val="nil"/>
              <w:left w:val="nil"/>
              <w:bottom w:val="nil"/>
              <w:right w:val="nil"/>
            </w:tcBorders>
            <w:hideMark/>
          </w:tcPr>
          <w:p w14:paraId="1D811451" w14:textId="1FB93234" w:rsidR="0053314C" w:rsidRPr="0053314C" w:rsidRDefault="006B4ACE" w:rsidP="0053314C">
            <w:pPr>
              <w:spacing w:after="0" w:line="240" w:lineRule="auto"/>
              <w:rPr>
                <w:rFonts w:ascii="Times New Roman" w:eastAsia="Times New Roman" w:hAnsi="Times New Roman"/>
                <w:b/>
                <w:bCs/>
                <w:sz w:val="20"/>
                <w:szCs w:val="20"/>
                <w:lang w:eastAsia="uk-UA"/>
              </w:rPr>
            </w:pPr>
            <w:r w:rsidRPr="006B4ACE">
              <w:rPr>
                <w:rFonts w:ascii="Times New Roman" w:eastAsia="Times New Roman" w:hAnsi="Times New Roman"/>
                <w:b/>
                <w:bCs/>
                <w:sz w:val="20"/>
                <w:szCs w:val="20"/>
                <w:lang w:eastAsia="uk-UA"/>
              </w:rPr>
              <w:t>ампула</w:t>
            </w:r>
          </w:p>
        </w:tc>
      </w:tr>
      <w:tr w:rsidR="006B4ACE" w:rsidRPr="006B4ACE" w14:paraId="54C5E988" w14:textId="77777777" w:rsidTr="006B4ACE">
        <w:trPr>
          <w:trHeight w:val="751"/>
        </w:trPr>
        <w:tc>
          <w:tcPr>
            <w:tcW w:w="417" w:type="dxa"/>
            <w:tcBorders>
              <w:top w:val="nil"/>
              <w:left w:val="nil"/>
              <w:bottom w:val="nil"/>
              <w:right w:val="nil"/>
            </w:tcBorders>
            <w:noWrap/>
            <w:vAlign w:val="bottom"/>
            <w:hideMark/>
          </w:tcPr>
          <w:p w14:paraId="049A4728" w14:textId="77777777" w:rsidR="0053314C" w:rsidRPr="0053314C" w:rsidRDefault="0053314C" w:rsidP="0053314C">
            <w:pPr>
              <w:spacing w:after="0" w:line="240" w:lineRule="auto"/>
              <w:rPr>
                <w:rFonts w:ascii="Times New Roman" w:eastAsia="Times New Roman" w:hAnsi="Times New Roman"/>
                <w:sz w:val="20"/>
                <w:szCs w:val="20"/>
                <w:lang w:eastAsia="uk-UA"/>
              </w:rPr>
            </w:pPr>
            <w:r w:rsidRPr="0053314C">
              <w:rPr>
                <w:rFonts w:ascii="Times New Roman" w:eastAsia="Times New Roman" w:hAnsi="Times New Roman"/>
                <w:sz w:val="20"/>
                <w:szCs w:val="20"/>
                <w:lang w:eastAsia="uk-UA"/>
              </w:rPr>
              <w:t>4</w:t>
            </w:r>
          </w:p>
        </w:tc>
        <w:tc>
          <w:tcPr>
            <w:tcW w:w="5437" w:type="dxa"/>
            <w:tcBorders>
              <w:top w:val="nil"/>
              <w:left w:val="nil"/>
              <w:bottom w:val="nil"/>
              <w:right w:val="nil"/>
            </w:tcBorders>
            <w:vAlign w:val="bottom"/>
            <w:hideMark/>
          </w:tcPr>
          <w:p w14:paraId="216CE48A" w14:textId="77777777" w:rsidR="0053314C" w:rsidRPr="006B4ACE" w:rsidRDefault="0053314C" w:rsidP="0053314C">
            <w:pPr>
              <w:spacing w:after="0" w:line="240" w:lineRule="auto"/>
              <w:rPr>
                <w:rFonts w:ascii="Times New Roman" w:eastAsia="Times New Roman" w:hAnsi="Times New Roman"/>
                <w:b/>
                <w:bCs/>
                <w:sz w:val="20"/>
                <w:szCs w:val="20"/>
                <w:lang w:eastAsia="uk-UA"/>
              </w:rPr>
            </w:pPr>
            <w:proofErr w:type="spellStart"/>
            <w:r w:rsidRPr="0053314C">
              <w:rPr>
                <w:rFonts w:ascii="Times New Roman" w:eastAsia="Times New Roman" w:hAnsi="Times New Roman"/>
                <w:b/>
                <w:bCs/>
                <w:sz w:val="20"/>
                <w:szCs w:val="20"/>
                <w:lang w:eastAsia="uk-UA"/>
              </w:rPr>
              <w:t>Повідон</w:t>
            </w:r>
            <w:proofErr w:type="spellEnd"/>
            <w:r w:rsidRPr="0053314C">
              <w:rPr>
                <w:rFonts w:ascii="Times New Roman" w:eastAsia="Times New Roman" w:hAnsi="Times New Roman"/>
                <w:b/>
                <w:bCs/>
                <w:sz w:val="20"/>
                <w:szCs w:val="20"/>
                <w:lang w:eastAsia="uk-UA"/>
              </w:rPr>
              <w:t>-йод, розчин для зовнішнього застосування, 10 %, по 50 мл</w:t>
            </w:r>
          </w:p>
          <w:p w14:paraId="6C95CFB0" w14:textId="7C2E321B" w:rsidR="006B4ACE" w:rsidRPr="006B4ACE" w:rsidRDefault="006B4ACE" w:rsidP="0053314C">
            <w:pPr>
              <w:spacing w:after="0" w:line="240" w:lineRule="auto"/>
              <w:rPr>
                <w:rFonts w:ascii="Times New Roman" w:eastAsia="Times New Roman" w:hAnsi="Times New Roman"/>
                <w:sz w:val="20"/>
                <w:szCs w:val="20"/>
                <w:lang w:eastAsia="uk-UA"/>
              </w:rPr>
            </w:pPr>
            <w:r w:rsidRPr="006B4ACE">
              <w:rPr>
                <w:rFonts w:ascii="Times New Roman" w:eastAsia="Times New Roman" w:hAnsi="Times New Roman"/>
                <w:sz w:val="20"/>
                <w:szCs w:val="20"/>
                <w:lang w:eastAsia="uk-UA"/>
              </w:rPr>
              <w:t>Об'єм</w:t>
            </w:r>
            <w:r w:rsidRPr="006B4ACE">
              <w:rPr>
                <w:rFonts w:ascii="Times New Roman" w:eastAsia="Times New Roman" w:hAnsi="Times New Roman"/>
                <w:sz w:val="20"/>
                <w:szCs w:val="20"/>
                <w:lang w:eastAsia="uk-UA"/>
              </w:rPr>
              <w:t xml:space="preserve"> – 50 мл</w:t>
            </w:r>
          </w:p>
          <w:p w14:paraId="62AE71F8" w14:textId="6547B927" w:rsidR="006B4ACE" w:rsidRPr="006B4ACE" w:rsidRDefault="006B4ACE" w:rsidP="0053314C">
            <w:pPr>
              <w:spacing w:after="0" w:line="240" w:lineRule="auto"/>
              <w:rPr>
                <w:rFonts w:ascii="Times New Roman" w:eastAsia="Times New Roman" w:hAnsi="Times New Roman"/>
                <w:sz w:val="20"/>
                <w:szCs w:val="20"/>
                <w:lang w:eastAsia="uk-UA"/>
              </w:rPr>
            </w:pPr>
            <w:r w:rsidRPr="006B4ACE">
              <w:rPr>
                <w:rFonts w:ascii="Times New Roman" w:eastAsia="Times New Roman" w:hAnsi="Times New Roman"/>
                <w:sz w:val="20"/>
                <w:szCs w:val="20"/>
                <w:lang w:eastAsia="uk-UA"/>
              </w:rPr>
              <w:t>Класифікація згідно АТХ</w:t>
            </w:r>
            <w:r w:rsidRPr="006B4ACE">
              <w:rPr>
                <w:rFonts w:ascii="Times New Roman" w:eastAsia="Times New Roman" w:hAnsi="Times New Roman"/>
                <w:sz w:val="20"/>
                <w:szCs w:val="20"/>
                <w:lang w:eastAsia="uk-UA"/>
              </w:rPr>
              <w:t xml:space="preserve"> - </w:t>
            </w:r>
            <w:r w:rsidRPr="006B4ACE">
              <w:rPr>
                <w:rFonts w:ascii="Times New Roman" w:eastAsia="Times New Roman" w:hAnsi="Times New Roman"/>
                <w:sz w:val="20"/>
                <w:szCs w:val="20"/>
                <w:lang w:eastAsia="uk-UA"/>
              </w:rPr>
              <w:t>D08AG02</w:t>
            </w:r>
          </w:p>
          <w:p w14:paraId="13A74F94" w14:textId="4755E847" w:rsidR="006B4ACE" w:rsidRPr="006B4ACE" w:rsidRDefault="006B4ACE" w:rsidP="0053314C">
            <w:pPr>
              <w:spacing w:after="0" w:line="240" w:lineRule="auto"/>
              <w:rPr>
                <w:rFonts w:ascii="Times New Roman" w:eastAsia="Times New Roman" w:hAnsi="Times New Roman"/>
                <w:sz w:val="20"/>
                <w:szCs w:val="20"/>
                <w:lang w:eastAsia="uk-UA"/>
              </w:rPr>
            </w:pPr>
            <w:r w:rsidRPr="006B4ACE">
              <w:rPr>
                <w:rFonts w:ascii="Times New Roman" w:eastAsia="Times New Roman" w:hAnsi="Times New Roman"/>
                <w:sz w:val="20"/>
                <w:szCs w:val="20"/>
                <w:lang w:eastAsia="uk-UA"/>
              </w:rPr>
              <w:t>Форма випуску</w:t>
            </w:r>
            <w:r w:rsidRPr="006B4ACE">
              <w:rPr>
                <w:rFonts w:ascii="Times New Roman" w:eastAsia="Times New Roman" w:hAnsi="Times New Roman"/>
                <w:sz w:val="20"/>
                <w:szCs w:val="20"/>
                <w:lang w:eastAsia="uk-UA"/>
              </w:rPr>
              <w:t xml:space="preserve"> - </w:t>
            </w:r>
            <w:r w:rsidRPr="006B4ACE">
              <w:rPr>
                <w:rFonts w:ascii="Times New Roman" w:eastAsia="Times New Roman" w:hAnsi="Times New Roman"/>
                <w:sz w:val="20"/>
                <w:szCs w:val="20"/>
                <w:lang w:eastAsia="uk-UA"/>
              </w:rPr>
              <w:t>Розчин нашкірний, Розчин для зовнішнього застосування, Розчин для зовнішнього та місцевого застосування</w:t>
            </w:r>
          </w:p>
          <w:p w14:paraId="4211D21B" w14:textId="776C8797" w:rsidR="006B4ACE" w:rsidRPr="006B4ACE" w:rsidRDefault="006B4ACE" w:rsidP="0053314C">
            <w:pPr>
              <w:spacing w:after="0" w:line="240" w:lineRule="auto"/>
              <w:rPr>
                <w:rFonts w:ascii="Times New Roman" w:eastAsia="Times New Roman" w:hAnsi="Times New Roman"/>
                <w:sz w:val="20"/>
                <w:szCs w:val="20"/>
                <w:lang w:eastAsia="uk-UA"/>
              </w:rPr>
            </w:pPr>
            <w:r w:rsidRPr="006B4ACE">
              <w:rPr>
                <w:rFonts w:ascii="Times New Roman" w:eastAsia="Times New Roman" w:hAnsi="Times New Roman"/>
                <w:sz w:val="20"/>
                <w:szCs w:val="20"/>
                <w:lang w:eastAsia="uk-UA"/>
              </w:rPr>
              <w:t>Д</w:t>
            </w:r>
            <w:r w:rsidRPr="006B4ACE">
              <w:rPr>
                <w:rFonts w:ascii="Times New Roman" w:eastAsia="Times New Roman" w:hAnsi="Times New Roman"/>
                <w:sz w:val="20"/>
                <w:szCs w:val="20"/>
                <w:lang w:eastAsia="uk-UA"/>
              </w:rPr>
              <w:t>оза діючої речовини</w:t>
            </w:r>
            <w:r w:rsidRPr="006B4ACE">
              <w:rPr>
                <w:rFonts w:ascii="Times New Roman" w:eastAsia="Times New Roman" w:hAnsi="Times New Roman"/>
                <w:sz w:val="20"/>
                <w:szCs w:val="20"/>
                <w:lang w:eastAsia="uk-UA"/>
              </w:rPr>
              <w:t xml:space="preserve"> -1</w:t>
            </w:r>
            <w:r w:rsidRPr="006B4ACE">
              <w:rPr>
                <w:rFonts w:ascii="Times New Roman" w:hAnsi="Times New Roman"/>
                <w:sz w:val="20"/>
                <w:szCs w:val="20"/>
              </w:rPr>
              <w:t>0 %, 100 мг/мл</w:t>
            </w:r>
          </w:p>
          <w:p w14:paraId="2DA86E06" w14:textId="77777777" w:rsidR="006B4ACE" w:rsidRPr="0053314C" w:rsidRDefault="006B4ACE" w:rsidP="0053314C">
            <w:pPr>
              <w:spacing w:after="0" w:line="240" w:lineRule="auto"/>
              <w:rPr>
                <w:rFonts w:ascii="Times New Roman" w:eastAsia="Times New Roman" w:hAnsi="Times New Roman"/>
                <w:sz w:val="20"/>
                <w:szCs w:val="20"/>
                <w:lang w:eastAsia="uk-UA"/>
              </w:rPr>
            </w:pPr>
          </w:p>
        </w:tc>
        <w:tc>
          <w:tcPr>
            <w:tcW w:w="2059" w:type="dxa"/>
            <w:tcBorders>
              <w:top w:val="nil"/>
              <w:left w:val="nil"/>
              <w:bottom w:val="nil"/>
              <w:right w:val="nil"/>
            </w:tcBorders>
            <w:hideMark/>
          </w:tcPr>
          <w:p w14:paraId="3191A144" w14:textId="77777777" w:rsidR="0053314C" w:rsidRPr="0053314C" w:rsidRDefault="0053314C" w:rsidP="0053314C">
            <w:pPr>
              <w:spacing w:after="0" w:line="240" w:lineRule="auto"/>
              <w:rPr>
                <w:rFonts w:ascii="Times New Roman" w:eastAsia="Times New Roman" w:hAnsi="Times New Roman"/>
                <w:b/>
                <w:bCs/>
                <w:sz w:val="20"/>
                <w:szCs w:val="20"/>
                <w:lang w:eastAsia="uk-UA"/>
              </w:rPr>
            </w:pPr>
            <w:proofErr w:type="spellStart"/>
            <w:r w:rsidRPr="0053314C">
              <w:rPr>
                <w:rFonts w:ascii="Times New Roman" w:eastAsia="Times New Roman" w:hAnsi="Times New Roman"/>
                <w:b/>
                <w:bCs/>
                <w:sz w:val="20"/>
                <w:szCs w:val="20"/>
                <w:lang w:eastAsia="uk-UA"/>
              </w:rPr>
              <w:t>Povidone-iodine</w:t>
            </w:r>
            <w:proofErr w:type="spellEnd"/>
          </w:p>
        </w:tc>
        <w:tc>
          <w:tcPr>
            <w:tcW w:w="1105" w:type="dxa"/>
            <w:tcBorders>
              <w:top w:val="nil"/>
              <w:left w:val="nil"/>
              <w:bottom w:val="nil"/>
              <w:right w:val="nil"/>
            </w:tcBorders>
            <w:hideMark/>
          </w:tcPr>
          <w:p w14:paraId="3AE47350" w14:textId="5B78781B" w:rsidR="0053314C" w:rsidRPr="0053314C" w:rsidRDefault="0053314C" w:rsidP="006B4ACE">
            <w:pPr>
              <w:spacing w:after="0" w:line="240" w:lineRule="auto"/>
              <w:jc w:val="center"/>
              <w:rPr>
                <w:rFonts w:ascii="Times New Roman" w:eastAsia="Times New Roman" w:hAnsi="Times New Roman"/>
                <w:b/>
                <w:bCs/>
                <w:sz w:val="20"/>
                <w:szCs w:val="20"/>
                <w:lang w:eastAsia="uk-UA"/>
              </w:rPr>
            </w:pPr>
            <w:r w:rsidRPr="0053314C">
              <w:rPr>
                <w:rFonts w:ascii="Times New Roman" w:eastAsia="Times New Roman" w:hAnsi="Times New Roman"/>
                <w:b/>
                <w:bCs/>
                <w:sz w:val="20"/>
                <w:szCs w:val="20"/>
                <w:lang w:eastAsia="uk-UA"/>
              </w:rPr>
              <w:t>232</w:t>
            </w:r>
          </w:p>
        </w:tc>
        <w:tc>
          <w:tcPr>
            <w:tcW w:w="1042" w:type="dxa"/>
            <w:tcBorders>
              <w:top w:val="nil"/>
              <w:left w:val="nil"/>
              <w:bottom w:val="nil"/>
              <w:right w:val="nil"/>
            </w:tcBorders>
            <w:hideMark/>
          </w:tcPr>
          <w:p w14:paraId="69289415" w14:textId="0935FD24" w:rsidR="0053314C" w:rsidRPr="0053314C" w:rsidRDefault="001D26E6" w:rsidP="0053314C">
            <w:pPr>
              <w:spacing w:after="0" w:line="240" w:lineRule="auto"/>
              <w:rPr>
                <w:rFonts w:ascii="Times New Roman" w:eastAsia="Times New Roman" w:hAnsi="Times New Roman"/>
                <w:b/>
                <w:bCs/>
                <w:sz w:val="20"/>
                <w:szCs w:val="20"/>
                <w:lang w:eastAsia="uk-UA"/>
              </w:rPr>
            </w:pPr>
            <w:proofErr w:type="spellStart"/>
            <w:r>
              <w:rPr>
                <w:rFonts w:ascii="Times New Roman" w:eastAsia="Times New Roman" w:hAnsi="Times New Roman"/>
                <w:b/>
                <w:bCs/>
                <w:sz w:val="20"/>
                <w:szCs w:val="20"/>
                <w:lang w:eastAsia="uk-UA"/>
              </w:rPr>
              <w:t>фл</w:t>
            </w:r>
            <w:proofErr w:type="spellEnd"/>
            <w:r>
              <w:rPr>
                <w:rFonts w:ascii="Times New Roman" w:eastAsia="Times New Roman" w:hAnsi="Times New Roman"/>
                <w:b/>
                <w:bCs/>
                <w:sz w:val="20"/>
                <w:szCs w:val="20"/>
                <w:lang w:eastAsia="uk-UA"/>
              </w:rPr>
              <w:t>.</w:t>
            </w:r>
          </w:p>
        </w:tc>
      </w:tr>
      <w:tr w:rsidR="006B4ACE" w:rsidRPr="006B4ACE" w14:paraId="0C79ED95" w14:textId="77777777" w:rsidTr="006B4ACE">
        <w:trPr>
          <w:trHeight w:val="422"/>
        </w:trPr>
        <w:tc>
          <w:tcPr>
            <w:tcW w:w="417" w:type="dxa"/>
            <w:tcBorders>
              <w:top w:val="nil"/>
              <w:left w:val="nil"/>
              <w:bottom w:val="nil"/>
              <w:right w:val="nil"/>
            </w:tcBorders>
            <w:noWrap/>
            <w:vAlign w:val="bottom"/>
            <w:hideMark/>
          </w:tcPr>
          <w:p w14:paraId="479CE291" w14:textId="77777777" w:rsidR="0053314C" w:rsidRPr="0053314C" w:rsidRDefault="0053314C" w:rsidP="0053314C">
            <w:pPr>
              <w:spacing w:after="0" w:line="240" w:lineRule="auto"/>
              <w:rPr>
                <w:rFonts w:ascii="Times New Roman" w:eastAsia="Times New Roman" w:hAnsi="Times New Roman"/>
                <w:sz w:val="20"/>
                <w:szCs w:val="20"/>
                <w:lang w:eastAsia="uk-UA"/>
              </w:rPr>
            </w:pPr>
            <w:r w:rsidRPr="0053314C">
              <w:rPr>
                <w:rFonts w:ascii="Times New Roman" w:eastAsia="Times New Roman" w:hAnsi="Times New Roman"/>
                <w:sz w:val="20"/>
                <w:szCs w:val="20"/>
                <w:lang w:eastAsia="uk-UA"/>
              </w:rPr>
              <w:t>5</w:t>
            </w:r>
          </w:p>
        </w:tc>
        <w:tc>
          <w:tcPr>
            <w:tcW w:w="5437" w:type="dxa"/>
            <w:tcBorders>
              <w:top w:val="nil"/>
              <w:left w:val="nil"/>
              <w:bottom w:val="nil"/>
              <w:right w:val="nil"/>
            </w:tcBorders>
            <w:vAlign w:val="bottom"/>
            <w:hideMark/>
          </w:tcPr>
          <w:p w14:paraId="33D2BDB5" w14:textId="77777777" w:rsidR="0053314C" w:rsidRPr="001D26E6" w:rsidRDefault="0053314C" w:rsidP="0053314C">
            <w:pPr>
              <w:spacing w:after="0" w:line="240" w:lineRule="auto"/>
              <w:rPr>
                <w:rFonts w:ascii="Times New Roman" w:eastAsia="Times New Roman" w:hAnsi="Times New Roman"/>
                <w:b/>
                <w:bCs/>
                <w:sz w:val="20"/>
                <w:szCs w:val="20"/>
                <w:lang w:eastAsia="uk-UA"/>
              </w:rPr>
            </w:pPr>
            <w:proofErr w:type="spellStart"/>
            <w:r w:rsidRPr="0053314C">
              <w:rPr>
                <w:rFonts w:ascii="Times New Roman" w:eastAsia="Times New Roman" w:hAnsi="Times New Roman"/>
                <w:b/>
                <w:bCs/>
                <w:sz w:val="20"/>
                <w:szCs w:val="20"/>
                <w:lang w:eastAsia="uk-UA"/>
              </w:rPr>
              <w:t>Урапідил</w:t>
            </w:r>
            <w:proofErr w:type="spellEnd"/>
            <w:r w:rsidRPr="0053314C">
              <w:rPr>
                <w:rFonts w:ascii="Times New Roman" w:eastAsia="Times New Roman" w:hAnsi="Times New Roman"/>
                <w:b/>
                <w:bCs/>
                <w:sz w:val="20"/>
                <w:szCs w:val="20"/>
                <w:lang w:eastAsia="uk-UA"/>
              </w:rPr>
              <w:t xml:space="preserve"> розчин для ін'єкцій 5 мг/мл по 5 мл</w:t>
            </w:r>
          </w:p>
          <w:p w14:paraId="1233E6D3" w14:textId="3815505C" w:rsidR="006B4ACE" w:rsidRDefault="006B4ACE" w:rsidP="0053314C">
            <w:pPr>
              <w:spacing w:after="0" w:line="240" w:lineRule="auto"/>
              <w:rPr>
                <w:rFonts w:ascii="Times New Roman" w:eastAsia="Times New Roman" w:hAnsi="Times New Roman"/>
                <w:sz w:val="20"/>
                <w:szCs w:val="20"/>
                <w:lang w:eastAsia="uk-UA"/>
              </w:rPr>
            </w:pPr>
            <w:r w:rsidRPr="006B4ACE">
              <w:rPr>
                <w:rFonts w:ascii="Times New Roman" w:eastAsia="Times New Roman" w:hAnsi="Times New Roman"/>
                <w:sz w:val="20"/>
                <w:szCs w:val="20"/>
                <w:lang w:eastAsia="uk-UA"/>
              </w:rPr>
              <w:t>Класифікація згідно АТХ</w:t>
            </w:r>
            <w:r>
              <w:rPr>
                <w:rFonts w:ascii="Times New Roman" w:eastAsia="Times New Roman" w:hAnsi="Times New Roman"/>
                <w:sz w:val="20"/>
                <w:szCs w:val="20"/>
                <w:lang w:eastAsia="uk-UA"/>
              </w:rPr>
              <w:t xml:space="preserve"> - </w:t>
            </w:r>
            <w:r w:rsidRPr="006B4ACE">
              <w:rPr>
                <w:rFonts w:ascii="Times New Roman" w:eastAsia="Times New Roman" w:hAnsi="Times New Roman"/>
                <w:sz w:val="20"/>
                <w:szCs w:val="20"/>
                <w:lang w:eastAsia="uk-UA"/>
              </w:rPr>
              <w:t>C02CA06</w:t>
            </w:r>
          </w:p>
          <w:p w14:paraId="01619E7A" w14:textId="4FD430AC" w:rsidR="006B4ACE" w:rsidRDefault="006B4ACE" w:rsidP="0053314C">
            <w:pPr>
              <w:spacing w:after="0" w:line="240" w:lineRule="auto"/>
              <w:rPr>
                <w:rFonts w:ascii="Times New Roman" w:eastAsia="Times New Roman" w:hAnsi="Times New Roman"/>
                <w:sz w:val="20"/>
                <w:szCs w:val="20"/>
                <w:lang w:eastAsia="uk-UA"/>
              </w:rPr>
            </w:pPr>
            <w:r w:rsidRPr="006B4ACE">
              <w:rPr>
                <w:rFonts w:ascii="Times New Roman" w:eastAsia="Times New Roman" w:hAnsi="Times New Roman"/>
                <w:sz w:val="20"/>
                <w:szCs w:val="20"/>
                <w:lang w:eastAsia="uk-UA"/>
              </w:rPr>
              <w:t>Форма випуску</w:t>
            </w:r>
            <w:r>
              <w:rPr>
                <w:rFonts w:ascii="Times New Roman" w:eastAsia="Times New Roman" w:hAnsi="Times New Roman"/>
                <w:sz w:val="20"/>
                <w:szCs w:val="20"/>
                <w:lang w:eastAsia="uk-UA"/>
              </w:rPr>
              <w:t xml:space="preserve"> - </w:t>
            </w:r>
            <w:r w:rsidRPr="006B4ACE">
              <w:rPr>
                <w:rFonts w:ascii="Times New Roman" w:eastAsia="Times New Roman" w:hAnsi="Times New Roman"/>
                <w:sz w:val="20"/>
                <w:szCs w:val="20"/>
                <w:lang w:eastAsia="uk-UA"/>
              </w:rPr>
              <w:t>Розчин для ін’єкцій</w:t>
            </w:r>
          </w:p>
          <w:p w14:paraId="6C97833A" w14:textId="393EAC13" w:rsidR="006B4ACE" w:rsidRDefault="006B4ACE" w:rsidP="0053314C">
            <w:pPr>
              <w:spacing w:after="0" w:line="240" w:lineRule="auto"/>
              <w:rPr>
                <w:rFonts w:ascii="Times New Roman" w:eastAsia="Times New Roman" w:hAnsi="Times New Roman"/>
                <w:sz w:val="20"/>
                <w:szCs w:val="20"/>
                <w:lang w:eastAsia="uk-UA"/>
              </w:rPr>
            </w:pPr>
            <w:r w:rsidRPr="006B4ACE">
              <w:rPr>
                <w:rFonts w:ascii="Times New Roman" w:eastAsia="Times New Roman" w:hAnsi="Times New Roman"/>
                <w:sz w:val="20"/>
                <w:szCs w:val="20"/>
                <w:lang w:eastAsia="uk-UA"/>
              </w:rPr>
              <w:t>Об'єм</w:t>
            </w:r>
            <w:r>
              <w:rPr>
                <w:rFonts w:ascii="Times New Roman" w:eastAsia="Times New Roman" w:hAnsi="Times New Roman"/>
                <w:sz w:val="20"/>
                <w:szCs w:val="20"/>
                <w:lang w:eastAsia="uk-UA"/>
              </w:rPr>
              <w:t xml:space="preserve"> – 5</w:t>
            </w:r>
          </w:p>
          <w:p w14:paraId="02D2F376" w14:textId="78B6E377" w:rsidR="006B4ACE" w:rsidRDefault="006B4ACE" w:rsidP="0053314C">
            <w:pPr>
              <w:spacing w:after="0" w:line="240" w:lineRule="auto"/>
              <w:rPr>
                <w:rFonts w:ascii="Times New Roman" w:eastAsia="Times New Roman" w:hAnsi="Times New Roman"/>
                <w:sz w:val="20"/>
                <w:szCs w:val="20"/>
                <w:lang w:eastAsia="uk-UA"/>
              </w:rPr>
            </w:pPr>
            <w:r w:rsidRPr="006B4ACE">
              <w:rPr>
                <w:rFonts w:ascii="Times New Roman" w:eastAsia="Times New Roman" w:hAnsi="Times New Roman"/>
                <w:sz w:val="20"/>
                <w:szCs w:val="20"/>
                <w:lang w:eastAsia="uk-UA"/>
              </w:rPr>
              <w:t>Тип пакування</w:t>
            </w:r>
            <w:r>
              <w:rPr>
                <w:rFonts w:ascii="Times New Roman" w:eastAsia="Times New Roman" w:hAnsi="Times New Roman"/>
                <w:sz w:val="20"/>
                <w:szCs w:val="20"/>
                <w:lang w:eastAsia="uk-UA"/>
              </w:rPr>
              <w:t xml:space="preserve"> – ампула</w:t>
            </w:r>
          </w:p>
          <w:p w14:paraId="31E430A4" w14:textId="2BA2BE55" w:rsidR="006B4ACE" w:rsidRDefault="001D26E6" w:rsidP="0053314C">
            <w:pPr>
              <w:spacing w:after="0" w:line="240" w:lineRule="auto"/>
              <w:rPr>
                <w:rFonts w:ascii="Times New Roman" w:eastAsia="Times New Roman" w:hAnsi="Times New Roman"/>
                <w:sz w:val="20"/>
                <w:szCs w:val="20"/>
                <w:lang w:eastAsia="uk-UA"/>
              </w:rPr>
            </w:pPr>
            <w:r w:rsidRPr="001D26E6">
              <w:rPr>
                <w:rFonts w:ascii="Times New Roman" w:eastAsia="Times New Roman" w:hAnsi="Times New Roman"/>
                <w:sz w:val="20"/>
                <w:szCs w:val="20"/>
                <w:lang w:eastAsia="uk-UA"/>
              </w:rPr>
              <w:t>Доза діючої речовини</w:t>
            </w:r>
            <w:r>
              <w:rPr>
                <w:rFonts w:ascii="Times New Roman" w:eastAsia="Times New Roman" w:hAnsi="Times New Roman"/>
                <w:sz w:val="20"/>
                <w:szCs w:val="20"/>
                <w:lang w:eastAsia="uk-UA"/>
              </w:rPr>
              <w:t xml:space="preserve"> - </w:t>
            </w:r>
            <w:r w:rsidRPr="001D26E6">
              <w:rPr>
                <w:rFonts w:ascii="Times New Roman" w:eastAsia="Times New Roman" w:hAnsi="Times New Roman"/>
                <w:sz w:val="20"/>
                <w:szCs w:val="20"/>
                <w:lang w:eastAsia="uk-UA"/>
              </w:rPr>
              <w:t>5 мг/мл</w:t>
            </w:r>
          </w:p>
          <w:p w14:paraId="68ACBE8C" w14:textId="047145DB" w:rsidR="006B4ACE" w:rsidRPr="0053314C" w:rsidRDefault="006B4ACE" w:rsidP="0053314C">
            <w:pPr>
              <w:spacing w:after="0" w:line="240" w:lineRule="auto"/>
              <w:rPr>
                <w:rFonts w:ascii="Times New Roman" w:eastAsia="Times New Roman" w:hAnsi="Times New Roman"/>
                <w:sz w:val="20"/>
                <w:szCs w:val="20"/>
                <w:lang w:eastAsia="uk-UA"/>
              </w:rPr>
            </w:pPr>
          </w:p>
        </w:tc>
        <w:tc>
          <w:tcPr>
            <w:tcW w:w="2059" w:type="dxa"/>
            <w:tcBorders>
              <w:top w:val="nil"/>
              <w:left w:val="nil"/>
              <w:bottom w:val="nil"/>
              <w:right w:val="nil"/>
            </w:tcBorders>
            <w:hideMark/>
          </w:tcPr>
          <w:p w14:paraId="4616F3F3" w14:textId="77777777" w:rsidR="0053314C" w:rsidRPr="0053314C" w:rsidRDefault="0053314C" w:rsidP="0053314C">
            <w:pPr>
              <w:spacing w:after="0" w:line="240" w:lineRule="auto"/>
              <w:rPr>
                <w:rFonts w:ascii="Times New Roman" w:eastAsia="Times New Roman" w:hAnsi="Times New Roman"/>
                <w:b/>
                <w:bCs/>
                <w:sz w:val="20"/>
                <w:szCs w:val="20"/>
                <w:lang w:eastAsia="uk-UA"/>
              </w:rPr>
            </w:pPr>
            <w:proofErr w:type="spellStart"/>
            <w:r w:rsidRPr="0053314C">
              <w:rPr>
                <w:rFonts w:ascii="Times New Roman" w:eastAsia="Times New Roman" w:hAnsi="Times New Roman"/>
                <w:b/>
                <w:bCs/>
                <w:sz w:val="20"/>
                <w:szCs w:val="20"/>
                <w:lang w:eastAsia="uk-UA"/>
              </w:rPr>
              <w:t>Urapidil</w:t>
            </w:r>
            <w:proofErr w:type="spellEnd"/>
          </w:p>
        </w:tc>
        <w:tc>
          <w:tcPr>
            <w:tcW w:w="1105" w:type="dxa"/>
            <w:tcBorders>
              <w:top w:val="nil"/>
              <w:left w:val="nil"/>
              <w:bottom w:val="nil"/>
              <w:right w:val="nil"/>
            </w:tcBorders>
            <w:hideMark/>
          </w:tcPr>
          <w:p w14:paraId="79998B1D" w14:textId="14E4E418" w:rsidR="0053314C" w:rsidRPr="0053314C" w:rsidRDefault="0053314C" w:rsidP="006B4ACE">
            <w:pPr>
              <w:spacing w:after="0" w:line="240" w:lineRule="auto"/>
              <w:jc w:val="center"/>
              <w:rPr>
                <w:rFonts w:ascii="Times New Roman" w:eastAsia="Times New Roman" w:hAnsi="Times New Roman"/>
                <w:b/>
                <w:bCs/>
                <w:sz w:val="20"/>
                <w:szCs w:val="20"/>
                <w:lang w:eastAsia="uk-UA"/>
              </w:rPr>
            </w:pPr>
            <w:r w:rsidRPr="0053314C">
              <w:rPr>
                <w:rFonts w:ascii="Times New Roman" w:eastAsia="Times New Roman" w:hAnsi="Times New Roman"/>
                <w:b/>
                <w:bCs/>
                <w:sz w:val="20"/>
                <w:szCs w:val="20"/>
                <w:lang w:eastAsia="uk-UA"/>
              </w:rPr>
              <w:t>650</w:t>
            </w:r>
          </w:p>
        </w:tc>
        <w:tc>
          <w:tcPr>
            <w:tcW w:w="1042" w:type="dxa"/>
            <w:tcBorders>
              <w:top w:val="nil"/>
              <w:left w:val="nil"/>
              <w:bottom w:val="nil"/>
              <w:right w:val="nil"/>
            </w:tcBorders>
            <w:hideMark/>
          </w:tcPr>
          <w:p w14:paraId="127ACF93" w14:textId="105B4744" w:rsidR="0053314C" w:rsidRPr="0053314C" w:rsidRDefault="001D26E6" w:rsidP="0053314C">
            <w:pPr>
              <w:spacing w:after="0" w:line="240" w:lineRule="auto"/>
              <w:rPr>
                <w:rFonts w:ascii="Times New Roman" w:eastAsia="Times New Roman" w:hAnsi="Times New Roman"/>
                <w:b/>
                <w:bCs/>
                <w:sz w:val="20"/>
                <w:szCs w:val="20"/>
                <w:lang w:eastAsia="uk-UA"/>
              </w:rPr>
            </w:pPr>
            <w:r>
              <w:rPr>
                <w:rFonts w:ascii="Times New Roman" w:eastAsia="Times New Roman" w:hAnsi="Times New Roman"/>
                <w:b/>
                <w:bCs/>
                <w:sz w:val="20"/>
                <w:szCs w:val="20"/>
                <w:lang w:eastAsia="uk-UA"/>
              </w:rPr>
              <w:t>ампула</w:t>
            </w:r>
          </w:p>
        </w:tc>
      </w:tr>
      <w:tr w:rsidR="006B4ACE" w:rsidRPr="006B4ACE" w14:paraId="6A941299" w14:textId="77777777" w:rsidTr="006B4ACE">
        <w:trPr>
          <w:trHeight w:val="413"/>
        </w:trPr>
        <w:tc>
          <w:tcPr>
            <w:tcW w:w="417" w:type="dxa"/>
            <w:tcBorders>
              <w:top w:val="nil"/>
              <w:left w:val="nil"/>
              <w:bottom w:val="nil"/>
              <w:right w:val="nil"/>
            </w:tcBorders>
            <w:noWrap/>
            <w:vAlign w:val="bottom"/>
            <w:hideMark/>
          </w:tcPr>
          <w:p w14:paraId="3C9C22EE" w14:textId="77777777" w:rsidR="0053314C" w:rsidRPr="0053314C" w:rsidRDefault="0053314C" w:rsidP="0053314C">
            <w:pPr>
              <w:spacing w:after="0" w:line="240" w:lineRule="auto"/>
              <w:rPr>
                <w:rFonts w:ascii="Times New Roman" w:eastAsia="Times New Roman" w:hAnsi="Times New Roman"/>
                <w:sz w:val="20"/>
                <w:szCs w:val="20"/>
                <w:lang w:eastAsia="uk-UA"/>
              </w:rPr>
            </w:pPr>
            <w:r w:rsidRPr="0053314C">
              <w:rPr>
                <w:rFonts w:ascii="Times New Roman" w:eastAsia="Times New Roman" w:hAnsi="Times New Roman"/>
                <w:sz w:val="20"/>
                <w:szCs w:val="20"/>
                <w:lang w:eastAsia="uk-UA"/>
              </w:rPr>
              <w:t>6</w:t>
            </w:r>
          </w:p>
        </w:tc>
        <w:tc>
          <w:tcPr>
            <w:tcW w:w="5437" w:type="dxa"/>
            <w:tcBorders>
              <w:top w:val="nil"/>
              <w:left w:val="nil"/>
              <w:bottom w:val="nil"/>
              <w:right w:val="nil"/>
            </w:tcBorders>
            <w:vAlign w:val="bottom"/>
            <w:hideMark/>
          </w:tcPr>
          <w:p w14:paraId="63C1485B" w14:textId="77777777" w:rsidR="0053314C" w:rsidRDefault="0053314C" w:rsidP="0053314C">
            <w:pPr>
              <w:spacing w:after="0" w:line="240" w:lineRule="auto"/>
              <w:rPr>
                <w:rFonts w:ascii="Times New Roman" w:eastAsia="Times New Roman" w:hAnsi="Times New Roman"/>
                <w:sz w:val="20"/>
                <w:szCs w:val="20"/>
                <w:lang w:eastAsia="uk-UA"/>
              </w:rPr>
            </w:pPr>
            <w:proofErr w:type="spellStart"/>
            <w:r w:rsidRPr="0053314C">
              <w:rPr>
                <w:rFonts w:ascii="Times New Roman" w:eastAsia="Times New Roman" w:hAnsi="Times New Roman"/>
                <w:sz w:val="20"/>
                <w:szCs w:val="20"/>
                <w:lang w:eastAsia="uk-UA"/>
              </w:rPr>
              <w:t>Етамзилат</w:t>
            </w:r>
            <w:proofErr w:type="spellEnd"/>
            <w:r w:rsidRPr="0053314C">
              <w:rPr>
                <w:rFonts w:ascii="Times New Roman" w:eastAsia="Times New Roman" w:hAnsi="Times New Roman"/>
                <w:sz w:val="20"/>
                <w:szCs w:val="20"/>
                <w:lang w:eastAsia="uk-UA"/>
              </w:rPr>
              <w:t xml:space="preserve"> розчин для ін'єкцій, 125 мг/мл по 2 мл</w:t>
            </w:r>
          </w:p>
          <w:p w14:paraId="112E621B" w14:textId="77777777" w:rsidR="001D26E6" w:rsidRDefault="003B44C5" w:rsidP="0053314C">
            <w:pPr>
              <w:spacing w:after="0" w:line="240" w:lineRule="auto"/>
              <w:rPr>
                <w:rFonts w:ascii="Times New Roman" w:eastAsia="Times New Roman" w:hAnsi="Times New Roman"/>
                <w:sz w:val="20"/>
                <w:szCs w:val="20"/>
                <w:lang w:eastAsia="uk-UA"/>
              </w:rPr>
            </w:pPr>
            <w:r w:rsidRPr="003B44C5">
              <w:rPr>
                <w:rFonts w:ascii="Times New Roman" w:eastAsia="Times New Roman" w:hAnsi="Times New Roman"/>
                <w:sz w:val="20"/>
                <w:szCs w:val="20"/>
                <w:lang w:eastAsia="uk-UA"/>
              </w:rPr>
              <w:t>Форма випуску</w:t>
            </w:r>
            <w:r>
              <w:rPr>
                <w:rFonts w:ascii="Times New Roman" w:eastAsia="Times New Roman" w:hAnsi="Times New Roman"/>
                <w:sz w:val="20"/>
                <w:szCs w:val="20"/>
                <w:lang w:eastAsia="uk-UA"/>
              </w:rPr>
              <w:t xml:space="preserve"> - </w:t>
            </w:r>
            <w:r w:rsidRPr="006B4ACE">
              <w:rPr>
                <w:rFonts w:ascii="Times New Roman" w:eastAsia="Times New Roman" w:hAnsi="Times New Roman"/>
                <w:sz w:val="20"/>
                <w:szCs w:val="20"/>
                <w:lang w:eastAsia="uk-UA"/>
              </w:rPr>
              <w:t>Розчин для ін’єкцій</w:t>
            </w:r>
          </w:p>
          <w:p w14:paraId="723CA72C" w14:textId="77777777" w:rsidR="003B44C5" w:rsidRDefault="003B44C5" w:rsidP="0053314C">
            <w:pPr>
              <w:spacing w:after="0" w:line="240" w:lineRule="auto"/>
              <w:rPr>
                <w:rFonts w:ascii="Times New Roman" w:eastAsia="Times New Roman" w:hAnsi="Times New Roman"/>
                <w:sz w:val="20"/>
                <w:szCs w:val="20"/>
                <w:lang w:eastAsia="uk-UA"/>
              </w:rPr>
            </w:pPr>
            <w:r w:rsidRPr="003B44C5">
              <w:rPr>
                <w:rFonts w:ascii="Times New Roman" w:eastAsia="Times New Roman" w:hAnsi="Times New Roman"/>
                <w:sz w:val="20"/>
                <w:szCs w:val="20"/>
                <w:lang w:eastAsia="uk-UA"/>
              </w:rPr>
              <w:t>Доза діючої речовини</w:t>
            </w:r>
            <w:r>
              <w:rPr>
                <w:rFonts w:ascii="Times New Roman" w:eastAsia="Times New Roman" w:hAnsi="Times New Roman"/>
                <w:sz w:val="20"/>
                <w:szCs w:val="20"/>
                <w:lang w:eastAsia="uk-UA"/>
              </w:rPr>
              <w:t xml:space="preserve"> - </w:t>
            </w:r>
            <w:r w:rsidRPr="003B44C5">
              <w:rPr>
                <w:rFonts w:ascii="Times New Roman" w:eastAsia="Times New Roman" w:hAnsi="Times New Roman"/>
                <w:sz w:val="20"/>
                <w:szCs w:val="20"/>
                <w:lang w:eastAsia="uk-UA"/>
              </w:rPr>
              <w:t>125 мг/мл</w:t>
            </w:r>
          </w:p>
          <w:p w14:paraId="0816D8ED" w14:textId="77777777" w:rsidR="003B44C5" w:rsidRDefault="003B44C5" w:rsidP="0053314C">
            <w:pPr>
              <w:spacing w:after="0" w:line="240" w:lineRule="auto"/>
              <w:rPr>
                <w:rFonts w:ascii="Times New Roman" w:eastAsia="Times New Roman" w:hAnsi="Times New Roman"/>
                <w:sz w:val="20"/>
                <w:szCs w:val="20"/>
                <w:lang w:eastAsia="uk-UA"/>
              </w:rPr>
            </w:pPr>
            <w:r w:rsidRPr="003B44C5">
              <w:rPr>
                <w:rFonts w:ascii="Times New Roman" w:eastAsia="Times New Roman" w:hAnsi="Times New Roman"/>
                <w:sz w:val="20"/>
                <w:szCs w:val="20"/>
                <w:lang w:eastAsia="uk-UA"/>
              </w:rPr>
              <w:t>Об'єм</w:t>
            </w:r>
            <w:r>
              <w:rPr>
                <w:rFonts w:ascii="Times New Roman" w:eastAsia="Times New Roman" w:hAnsi="Times New Roman"/>
                <w:sz w:val="20"/>
                <w:szCs w:val="20"/>
                <w:lang w:eastAsia="uk-UA"/>
              </w:rPr>
              <w:t xml:space="preserve"> - </w:t>
            </w:r>
            <w:r w:rsidRPr="003B44C5">
              <w:rPr>
                <w:rFonts w:ascii="Times New Roman" w:eastAsia="Times New Roman" w:hAnsi="Times New Roman"/>
                <w:sz w:val="20"/>
                <w:szCs w:val="20"/>
                <w:lang w:eastAsia="uk-UA"/>
              </w:rPr>
              <w:t xml:space="preserve">2.0 </w:t>
            </w:r>
            <w:proofErr w:type="spellStart"/>
            <w:r w:rsidRPr="003B44C5">
              <w:rPr>
                <w:rFonts w:ascii="Times New Roman" w:eastAsia="Times New Roman" w:hAnsi="Times New Roman"/>
                <w:sz w:val="20"/>
                <w:szCs w:val="20"/>
                <w:lang w:eastAsia="uk-UA"/>
              </w:rPr>
              <w:t>мілілітр</w:t>
            </w:r>
            <w:proofErr w:type="spellEnd"/>
          </w:p>
          <w:p w14:paraId="63996C18" w14:textId="6DE5EDDC" w:rsidR="003B44C5" w:rsidRDefault="003B44C5" w:rsidP="0053314C">
            <w:pPr>
              <w:spacing w:after="0" w:line="240" w:lineRule="auto"/>
              <w:rPr>
                <w:rFonts w:ascii="Times New Roman" w:eastAsia="Times New Roman" w:hAnsi="Times New Roman"/>
                <w:sz w:val="20"/>
                <w:szCs w:val="20"/>
                <w:lang w:eastAsia="uk-UA"/>
              </w:rPr>
            </w:pPr>
            <w:r w:rsidRPr="003B44C5">
              <w:rPr>
                <w:rFonts w:ascii="Times New Roman" w:eastAsia="Times New Roman" w:hAnsi="Times New Roman"/>
                <w:sz w:val="20"/>
                <w:szCs w:val="20"/>
                <w:lang w:eastAsia="uk-UA"/>
              </w:rPr>
              <w:t>Тип пакування</w:t>
            </w:r>
            <w:r>
              <w:rPr>
                <w:rFonts w:ascii="Times New Roman" w:eastAsia="Times New Roman" w:hAnsi="Times New Roman"/>
                <w:sz w:val="20"/>
                <w:szCs w:val="20"/>
                <w:lang w:eastAsia="uk-UA"/>
              </w:rPr>
              <w:t xml:space="preserve"> – ампула</w:t>
            </w:r>
          </w:p>
          <w:p w14:paraId="4CF4C7F9" w14:textId="6AC2F71F" w:rsidR="003B44C5" w:rsidRPr="0053314C" w:rsidRDefault="003B44C5" w:rsidP="0053314C">
            <w:pPr>
              <w:spacing w:after="0" w:line="240" w:lineRule="auto"/>
              <w:rPr>
                <w:rFonts w:ascii="Times New Roman" w:eastAsia="Times New Roman" w:hAnsi="Times New Roman"/>
                <w:sz w:val="20"/>
                <w:szCs w:val="20"/>
                <w:lang w:eastAsia="uk-UA"/>
              </w:rPr>
            </w:pPr>
            <w:r w:rsidRPr="003B44C5">
              <w:rPr>
                <w:rFonts w:ascii="Times New Roman" w:eastAsia="Times New Roman" w:hAnsi="Times New Roman"/>
                <w:sz w:val="20"/>
                <w:szCs w:val="20"/>
                <w:lang w:eastAsia="uk-UA"/>
              </w:rPr>
              <w:t>Класифікація згідно АТХ</w:t>
            </w:r>
            <w:r>
              <w:rPr>
                <w:rFonts w:ascii="Times New Roman" w:eastAsia="Times New Roman" w:hAnsi="Times New Roman"/>
                <w:sz w:val="20"/>
                <w:szCs w:val="20"/>
                <w:lang w:eastAsia="uk-UA"/>
              </w:rPr>
              <w:t xml:space="preserve"> - </w:t>
            </w:r>
            <w:r w:rsidRPr="003B44C5">
              <w:rPr>
                <w:rFonts w:ascii="Times New Roman" w:eastAsia="Times New Roman" w:hAnsi="Times New Roman"/>
                <w:sz w:val="20"/>
                <w:szCs w:val="20"/>
                <w:lang w:eastAsia="uk-UA"/>
              </w:rPr>
              <w:t>C03DA04</w:t>
            </w:r>
          </w:p>
        </w:tc>
        <w:tc>
          <w:tcPr>
            <w:tcW w:w="2059" w:type="dxa"/>
            <w:tcBorders>
              <w:top w:val="nil"/>
              <w:left w:val="nil"/>
              <w:bottom w:val="nil"/>
              <w:right w:val="nil"/>
            </w:tcBorders>
            <w:hideMark/>
          </w:tcPr>
          <w:p w14:paraId="65A8682E" w14:textId="77777777" w:rsidR="0053314C" w:rsidRPr="0053314C" w:rsidRDefault="0053314C" w:rsidP="0053314C">
            <w:pPr>
              <w:spacing w:after="0" w:line="240" w:lineRule="auto"/>
              <w:rPr>
                <w:rFonts w:ascii="Times New Roman" w:eastAsia="Times New Roman" w:hAnsi="Times New Roman"/>
                <w:b/>
                <w:bCs/>
                <w:sz w:val="20"/>
                <w:szCs w:val="20"/>
                <w:lang w:eastAsia="uk-UA"/>
              </w:rPr>
            </w:pPr>
            <w:proofErr w:type="spellStart"/>
            <w:r w:rsidRPr="0053314C">
              <w:rPr>
                <w:rFonts w:ascii="Times New Roman" w:eastAsia="Times New Roman" w:hAnsi="Times New Roman"/>
                <w:b/>
                <w:bCs/>
                <w:sz w:val="20"/>
                <w:szCs w:val="20"/>
                <w:lang w:eastAsia="uk-UA"/>
              </w:rPr>
              <w:t>Etamsylate</w:t>
            </w:r>
            <w:proofErr w:type="spellEnd"/>
          </w:p>
        </w:tc>
        <w:tc>
          <w:tcPr>
            <w:tcW w:w="1105" w:type="dxa"/>
            <w:tcBorders>
              <w:top w:val="nil"/>
              <w:left w:val="nil"/>
              <w:bottom w:val="nil"/>
              <w:right w:val="nil"/>
            </w:tcBorders>
            <w:hideMark/>
          </w:tcPr>
          <w:p w14:paraId="08B1ACEB" w14:textId="42155F75" w:rsidR="0053314C" w:rsidRPr="0053314C" w:rsidRDefault="0053314C" w:rsidP="006B4ACE">
            <w:pPr>
              <w:spacing w:after="0" w:line="240" w:lineRule="auto"/>
              <w:jc w:val="center"/>
              <w:rPr>
                <w:rFonts w:ascii="Times New Roman" w:eastAsia="Times New Roman" w:hAnsi="Times New Roman"/>
                <w:b/>
                <w:bCs/>
                <w:sz w:val="20"/>
                <w:szCs w:val="20"/>
                <w:lang w:eastAsia="uk-UA"/>
              </w:rPr>
            </w:pPr>
            <w:r w:rsidRPr="0053314C">
              <w:rPr>
                <w:rFonts w:ascii="Times New Roman" w:eastAsia="Times New Roman" w:hAnsi="Times New Roman"/>
                <w:b/>
                <w:bCs/>
                <w:sz w:val="20"/>
                <w:szCs w:val="20"/>
                <w:lang w:eastAsia="uk-UA"/>
              </w:rPr>
              <w:t>1 900</w:t>
            </w:r>
          </w:p>
        </w:tc>
        <w:tc>
          <w:tcPr>
            <w:tcW w:w="1042" w:type="dxa"/>
            <w:tcBorders>
              <w:top w:val="nil"/>
              <w:left w:val="nil"/>
              <w:bottom w:val="nil"/>
              <w:right w:val="nil"/>
            </w:tcBorders>
            <w:hideMark/>
          </w:tcPr>
          <w:p w14:paraId="23435EAF" w14:textId="63FDEEF4" w:rsidR="0053314C" w:rsidRPr="0053314C" w:rsidRDefault="001D26E6" w:rsidP="0053314C">
            <w:pPr>
              <w:spacing w:after="0" w:line="240" w:lineRule="auto"/>
              <w:rPr>
                <w:rFonts w:ascii="Times New Roman" w:eastAsia="Times New Roman" w:hAnsi="Times New Roman"/>
                <w:b/>
                <w:bCs/>
                <w:sz w:val="20"/>
                <w:szCs w:val="20"/>
                <w:lang w:eastAsia="uk-UA"/>
              </w:rPr>
            </w:pPr>
            <w:r>
              <w:rPr>
                <w:rFonts w:ascii="Times New Roman" w:eastAsia="Times New Roman" w:hAnsi="Times New Roman"/>
                <w:b/>
                <w:bCs/>
                <w:sz w:val="20"/>
                <w:szCs w:val="20"/>
                <w:lang w:eastAsia="uk-UA"/>
              </w:rPr>
              <w:t>ампула</w:t>
            </w:r>
          </w:p>
        </w:tc>
      </w:tr>
    </w:tbl>
    <w:p w14:paraId="5D1BC8D9" w14:textId="51AD60E5" w:rsidR="00902ACC" w:rsidRPr="0053314C" w:rsidRDefault="008241FB" w:rsidP="0053314C">
      <w:pPr>
        <w:tabs>
          <w:tab w:val="left" w:pos="851"/>
        </w:tabs>
        <w:spacing w:after="0" w:line="240" w:lineRule="auto"/>
        <w:jc w:val="both"/>
        <w:rPr>
          <w:rFonts w:ascii="Times New Roman" w:hAnsi="Times New Roman"/>
          <w:bCs/>
          <w:sz w:val="24"/>
          <w:szCs w:val="24"/>
        </w:rPr>
      </w:pPr>
      <w:r w:rsidRPr="0053314C">
        <w:rPr>
          <w:rFonts w:ascii="Times New Roman" w:hAnsi="Times New Roman"/>
          <w:b/>
          <w:sz w:val="24"/>
          <w:szCs w:val="24"/>
          <w:u w:val="single"/>
        </w:rPr>
        <w:lastRenderedPageBreak/>
        <w:t>Обґрунтування розміру бюджетного призначення:</w:t>
      </w:r>
      <w:r w:rsidRPr="0053314C">
        <w:rPr>
          <w:rFonts w:ascii="Times New Roman" w:hAnsi="Times New Roman"/>
          <w:b/>
          <w:sz w:val="24"/>
          <w:szCs w:val="24"/>
        </w:rPr>
        <w:t xml:space="preserve"> </w:t>
      </w:r>
      <w:r w:rsidRPr="0053314C">
        <w:rPr>
          <w:rFonts w:ascii="Times New Roman" w:hAnsi="Times New Roman"/>
          <w:sz w:val="24"/>
          <w:szCs w:val="24"/>
        </w:rPr>
        <w:t>розмір бюджетного призначення дл</w:t>
      </w:r>
      <w:r w:rsidR="00D00783" w:rsidRPr="0053314C">
        <w:rPr>
          <w:rFonts w:ascii="Times New Roman" w:hAnsi="Times New Roman"/>
          <w:sz w:val="24"/>
          <w:szCs w:val="24"/>
        </w:rPr>
        <w:t>я</w:t>
      </w:r>
      <w:r w:rsidR="005F5415" w:rsidRPr="0053314C">
        <w:rPr>
          <w:rFonts w:ascii="Times New Roman" w:hAnsi="Times New Roman"/>
          <w:sz w:val="24"/>
          <w:szCs w:val="24"/>
        </w:rPr>
        <w:t xml:space="preserve"> </w:t>
      </w:r>
      <w:r w:rsidRPr="0053314C">
        <w:rPr>
          <w:rFonts w:ascii="Times New Roman" w:hAnsi="Times New Roman"/>
          <w:sz w:val="24"/>
          <w:szCs w:val="24"/>
        </w:rPr>
        <w:t xml:space="preserve">предмета закупівлі </w:t>
      </w:r>
      <w:r w:rsidR="0053314C" w:rsidRPr="0053314C">
        <w:rPr>
          <w:rFonts w:ascii="Times New Roman" w:hAnsi="Times New Roman"/>
          <w:sz w:val="24"/>
          <w:szCs w:val="24"/>
          <w:u w:val="single"/>
          <w:lang w:eastAsia="ru-RU"/>
        </w:rPr>
        <w:t xml:space="preserve">«Фармацевтична продукція (6 найменувань)» за ДК 021: 2015 «Єдиний закупівельний словник - </w:t>
      </w:r>
      <w:r w:rsidR="0053314C" w:rsidRPr="0053314C">
        <w:rPr>
          <w:rFonts w:ascii="Times New Roman" w:hAnsi="Times New Roman"/>
          <w:sz w:val="24"/>
          <w:szCs w:val="24"/>
          <w:u w:val="single"/>
        </w:rPr>
        <w:t>33600000-6 - Фармацевтична продукція»</w:t>
      </w:r>
      <w:r w:rsidR="0053314C" w:rsidRPr="0053314C">
        <w:rPr>
          <w:rFonts w:ascii="Times New Roman" w:hAnsi="Times New Roman"/>
          <w:sz w:val="24"/>
          <w:szCs w:val="24"/>
          <w:u w:val="single"/>
        </w:rPr>
        <w:t xml:space="preserve"> </w:t>
      </w:r>
      <w:r w:rsidRPr="0053314C">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88389D" w:rsidRPr="0053314C">
        <w:rPr>
          <w:rFonts w:ascii="Times New Roman" w:hAnsi="Times New Roman"/>
          <w:bCs/>
          <w:sz w:val="24"/>
          <w:szCs w:val="24"/>
        </w:rPr>
        <w:t>12</w:t>
      </w:r>
      <w:r w:rsidRPr="0053314C">
        <w:rPr>
          <w:rFonts w:ascii="Times New Roman" w:hAnsi="Times New Roman"/>
          <w:bCs/>
          <w:sz w:val="24"/>
          <w:szCs w:val="24"/>
        </w:rPr>
        <w:t xml:space="preserve">-од від </w:t>
      </w:r>
      <w:r w:rsidR="00086E19" w:rsidRPr="0053314C">
        <w:rPr>
          <w:rFonts w:ascii="Times New Roman" w:hAnsi="Times New Roman"/>
          <w:bCs/>
          <w:sz w:val="24"/>
          <w:szCs w:val="24"/>
        </w:rPr>
        <w:t>1</w:t>
      </w:r>
      <w:r w:rsidR="0088389D" w:rsidRPr="0053314C">
        <w:rPr>
          <w:rFonts w:ascii="Times New Roman" w:hAnsi="Times New Roman"/>
          <w:bCs/>
          <w:sz w:val="24"/>
          <w:szCs w:val="24"/>
        </w:rPr>
        <w:t>7</w:t>
      </w:r>
      <w:r w:rsidRPr="0053314C">
        <w:rPr>
          <w:rFonts w:ascii="Times New Roman" w:hAnsi="Times New Roman"/>
          <w:bCs/>
          <w:sz w:val="24"/>
          <w:szCs w:val="24"/>
        </w:rPr>
        <w:t>.0</w:t>
      </w:r>
      <w:r w:rsidR="00086E19" w:rsidRPr="0053314C">
        <w:rPr>
          <w:rFonts w:ascii="Times New Roman" w:hAnsi="Times New Roman"/>
          <w:bCs/>
          <w:sz w:val="24"/>
          <w:szCs w:val="24"/>
        </w:rPr>
        <w:t>1</w:t>
      </w:r>
      <w:r w:rsidRPr="0053314C">
        <w:rPr>
          <w:rFonts w:ascii="Times New Roman" w:hAnsi="Times New Roman"/>
          <w:bCs/>
          <w:sz w:val="24"/>
          <w:szCs w:val="24"/>
        </w:rPr>
        <w:t>.202</w:t>
      </w:r>
      <w:r w:rsidR="0088389D" w:rsidRPr="0053314C">
        <w:rPr>
          <w:rFonts w:ascii="Times New Roman" w:hAnsi="Times New Roman"/>
          <w:bCs/>
          <w:sz w:val="24"/>
          <w:szCs w:val="24"/>
        </w:rPr>
        <w:t>3</w:t>
      </w:r>
      <w:r w:rsidR="00086E19" w:rsidRPr="0053314C">
        <w:rPr>
          <w:rFonts w:ascii="Times New Roman" w:hAnsi="Times New Roman"/>
          <w:bCs/>
          <w:sz w:val="24"/>
          <w:szCs w:val="24"/>
        </w:rPr>
        <w:t xml:space="preserve"> </w:t>
      </w:r>
      <w:r w:rsidRPr="0053314C">
        <w:rPr>
          <w:rFonts w:ascii="Times New Roman" w:hAnsi="Times New Roman"/>
          <w:bCs/>
          <w:sz w:val="24"/>
          <w:szCs w:val="24"/>
        </w:rPr>
        <w:t>року «</w:t>
      </w:r>
      <w:r w:rsidR="0088389D" w:rsidRPr="0053314C">
        <w:rPr>
          <w:rFonts w:ascii="Times New Roman" w:hAnsi="Times New Roman"/>
          <w:sz w:val="24"/>
          <w:szCs w:val="24"/>
        </w:rPr>
        <w:t>Про призначення уповноваженої особи,</w:t>
      </w:r>
      <w:r w:rsidR="00EA0BEF" w:rsidRPr="0053314C">
        <w:rPr>
          <w:rFonts w:ascii="Times New Roman" w:hAnsi="Times New Roman"/>
          <w:sz w:val="24"/>
          <w:szCs w:val="24"/>
        </w:rPr>
        <w:t xml:space="preserve"> </w:t>
      </w:r>
      <w:r w:rsidR="0088389D" w:rsidRPr="0053314C">
        <w:rPr>
          <w:rFonts w:ascii="Times New Roman" w:hAnsi="Times New Roman"/>
          <w:color w:val="000000"/>
          <w:sz w:val="24"/>
          <w:szCs w:val="24"/>
        </w:rPr>
        <w:t xml:space="preserve">відповідальної за </w:t>
      </w:r>
      <w:r w:rsidR="0088389D" w:rsidRPr="0053314C">
        <w:rPr>
          <w:rFonts w:ascii="Times New Roman" w:hAnsi="Times New Roman"/>
          <w:sz w:val="24"/>
          <w:szCs w:val="24"/>
        </w:rPr>
        <w:t xml:space="preserve">організацію та проведення публічних </w:t>
      </w:r>
      <w:proofErr w:type="spellStart"/>
      <w:r w:rsidR="0088389D" w:rsidRPr="0053314C">
        <w:rPr>
          <w:rFonts w:ascii="Times New Roman" w:hAnsi="Times New Roman"/>
          <w:sz w:val="24"/>
          <w:szCs w:val="24"/>
        </w:rPr>
        <w:t>закупівель</w:t>
      </w:r>
      <w:proofErr w:type="spellEnd"/>
      <w:r w:rsidR="0088389D" w:rsidRPr="0053314C">
        <w:rPr>
          <w:rFonts w:ascii="Times New Roman" w:hAnsi="Times New Roman"/>
          <w:sz w:val="24"/>
          <w:szCs w:val="24"/>
        </w:rPr>
        <w:t xml:space="preserve"> товарів, робіт і послуг</w:t>
      </w:r>
      <w:r w:rsidR="00EA0BEF" w:rsidRPr="0053314C">
        <w:rPr>
          <w:rFonts w:ascii="Times New Roman" w:hAnsi="Times New Roman"/>
          <w:sz w:val="24"/>
          <w:szCs w:val="24"/>
        </w:rPr>
        <w:t xml:space="preserve"> </w:t>
      </w:r>
      <w:r w:rsidR="0088389D" w:rsidRPr="0053314C">
        <w:rPr>
          <w:rFonts w:ascii="Times New Roman" w:hAnsi="Times New Roman"/>
          <w:sz w:val="24"/>
          <w:szCs w:val="24"/>
        </w:rPr>
        <w:t xml:space="preserve">та затвердження </w:t>
      </w:r>
      <w:r w:rsidR="0088389D" w:rsidRPr="0053314C">
        <w:rPr>
          <w:rFonts w:ascii="Times New Roman" w:hAnsi="Times New Roman"/>
          <w:color w:val="000000"/>
          <w:sz w:val="24"/>
          <w:szCs w:val="24"/>
        </w:rPr>
        <w:t>положення про уповноважену особу</w:t>
      </w:r>
      <w:r w:rsidRPr="0053314C">
        <w:rPr>
          <w:rFonts w:ascii="Times New Roman" w:hAnsi="Times New Roman"/>
          <w:sz w:val="24"/>
          <w:szCs w:val="24"/>
        </w:rPr>
        <w:t xml:space="preserve">» </w:t>
      </w:r>
      <w:r w:rsidRPr="0053314C">
        <w:rPr>
          <w:rFonts w:ascii="Times New Roman" w:hAnsi="Times New Roman"/>
          <w:bCs/>
          <w:sz w:val="24"/>
          <w:szCs w:val="24"/>
        </w:rPr>
        <w:t xml:space="preserve"> </w:t>
      </w:r>
    </w:p>
    <w:p w14:paraId="40919135" w14:textId="77777777" w:rsidR="00BB3183" w:rsidRPr="0053314C" w:rsidRDefault="00BB3183" w:rsidP="002F4D4A">
      <w:pPr>
        <w:tabs>
          <w:tab w:val="left" w:pos="426"/>
          <w:tab w:val="left" w:pos="851"/>
        </w:tabs>
        <w:spacing w:after="0" w:line="240" w:lineRule="auto"/>
        <w:jc w:val="both"/>
        <w:rPr>
          <w:rFonts w:ascii="Times New Roman" w:hAnsi="Times New Roman"/>
          <w:sz w:val="24"/>
          <w:szCs w:val="24"/>
          <w:u w:val="single"/>
        </w:rPr>
      </w:pPr>
    </w:p>
    <w:p w14:paraId="49B52431" w14:textId="27896606" w:rsidR="008241FB" w:rsidRPr="0053314C" w:rsidRDefault="008241FB" w:rsidP="00C24FFA">
      <w:pPr>
        <w:spacing w:after="0" w:line="240" w:lineRule="auto"/>
        <w:jc w:val="both"/>
        <w:rPr>
          <w:rFonts w:ascii="Times New Roman" w:eastAsia="Times New Roman" w:hAnsi="Times New Roman"/>
          <w:b/>
          <w:sz w:val="24"/>
          <w:szCs w:val="24"/>
          <w:u w:val="single"/>
          <w:lang w:eastAsia="ru-RU"/>
        </w:rPr>
      </w:pPr>
      <w:r w:rsidRPr="0053314C">
        <w:rPr>
          <w:rFonts w:ascii="Times New Roman" w:eastAsia="Times New Roman" w:hAnsi="Times New Roman"/>
          <w:b/>
          <w:sz w:val="24"/>
          <w:szCs w:val="24"/>
          <w:u w:val="single"/>
          <w:lang w:eastAsia="ru-RU"/>
        </w:rPr>
        <w:t>Обґрунтування очікуваної вартості предмета закупівлі:</w:t>
      </w:r>
    </w:p>
    <w:p w14:paraId="635CFC86" w14:textId="5A13FAF5" w:rsidR="00FC5111" w:rsidRPr="0053314C" w:rsidRDefault="00FC5111" w:rsidP="00FC5111">
      <w:pPr>
        <w:spacing w:after="0" w:line="240" w:lineRule="auto"/>
        <w:rPr>
          <w:rFonts w:ascii="Times New Roman" w:hAnsi="Times New Roman"/>
          <w:sz w:val="24"/>
          <w:szCs w:val="24"/>
        </w:rPr>
      </w:pPr>
      <w:r w:rsidRPr="0053314C">
        <w:rPr>
          <w:rFonts w:ascii="Times New Roman" w:hAnsi="Times New Roman"/>
          <w:sz w:val="24"/>
          <w:szCs w:val="24"/>
        </w:rPr>
        <w:t xml:space="preserve">Очікувана вартість предмета закупівлі сформована на підставі </w:t>
      </w:r>
      <w:r w:rsidR="007C366D" w:rsidRPr="0053314C">
        <w:rPr>
          <w:rFonts w:ascii="Times New Roman" w:hAnsi="Times New Roman"/>
          <w:sz w:val="24"/>
          <w:szCs w:val="24"/>
        </w:rPr>
        <w:t>моніторингу ц</w:t>
      </w:r>
      <w:r w:rsidR="00DA4DAC" w:rsidRPr="0053314C">
        <w:rPr>
          <w:rFonts w:ascii="Times New Roman" w:hAnsi="Times New Roman"/>
          <w:sz w:val="24"/>
          <w:szCs w:val="24"/>
        </w:rPr>
        <w:t xml:space="preserve">ін </w:t>
      </w:r>
      <w:r w:rsidR="00BB3183" w:rsidRPr="0053314C">
        <w:rPr>
          <w:rFonts w:ascii="Times New Roman" w:hAnsi="Times New Roman"/>
          <w:sz w:val="24"/>
          <w:szCs w:val="24"/>
        </w:rPr>
        <w:t>в мережі інтернет</w:t>
      </w:r>
    </w:p>
    <w:p w14:paraId="0B62A144" w14:textId="00579EE5" w:rsidR="00832D42" w:rsidRPr="0053314C" w:rsidRDefault="00832D42" w:rsidP="00C24FFA">
      <w:pPr>
        <w:spacing w:after="0" w:line="240" w:lineRule="auto"/>
        <w:rPr>
          <w:rFonts w:ascii="Times New Roman" w:eastAsia="Times New Roman" w:hAnsi="Times New Roman"/>
          <w:bCs/>
          <w:sz w:val="24"/>
          <w:szCs w:val="24"/>
          <w:lang w:eastAsia="ru-RU"/>
        </w:rPr>
      </w:pPr>
      <w:r w:rsidRPr="0053314C">
        <w:rPr>
          <w:rFonts w:ascii="Times New Roman" w:eastAsia="Times New Roman" w:hAnsi="Times New Roman"/>
          <w:bCs/>
          <w:sz w:val="24"/>
          <w:szCs w:val="24"/>
          <w:lang w:eastAsia="ru-RU"/>
        </w:rPr>
        <w:t xml:space="preserve">В річний план </w:t>
      </w:r>
      <w:proofErr w:type="spellStart"/>
      <w:r w:rsidRPr="0053314C">
        <w:rPr>
          <w:rFonts w:ascii="Times New Roman" w:eastAsia="Times New Roman" w:hAnsi="Times New Roman"/>
          <w:bCs/>
          <w:sz w:val="24"/>
          <w:szCs w:val="24"/>
          <w:lang w:eastAsia="ru-RU"/>
        </w:rPr>
        <w:t>внесено</w:t>
      </w:r>
      <w:proofErr w:type="spellEnd"/>
      <w:r w:rsidR="000A35CE" w:rsidRPr="0053314C">
        <w:rPr>
          <w:rFonts w:ascii="Times New Roman" w:eastAsia="Times New Roman" w:hAnsi="Times New Roman"/>
          <w:bCs/>
          <w:sz w:val="24"/>
          <w:szCs w:val="24"/>
          <w:lang w:eastAsia="ru-RU"/>
        </w:rPr>
        <w:t xml:space="preserve">   </w:t>
      </w:r>
      <w:r w:rsidR="0053314C" w:rsidRPr="0053314C">
        <w:rPr>
          <w:rFonts w:ascii="Times New Roman" w:eastAsia="Times New Roman" w:hAnsi="Times New Roman"/>
          <w:bCs/>
          <w:sz w:val="24"/>
          <w:szCs w:val="24"/>
          <w:lang w:eastAsia="ru-RU"/>
        </w:rPr>
        <w:t>195 510,76</w:t>
      </w:r>
      <w:r w:rsidR="0053314C" w:rsidRPr="0053314C">
        <w:rPr>
          <w:rFonts w:ascii="Times New Roman" w:eastAsia="Times New Roman" w:hAnsi="Times New Roman"/>
          <w:bCs/>
          <w:sz w:val="24"/>
          <w:szCs w:val="24"/>
          <w:lang w:eastAsia="ru-RU"/>
        </w:rPr>
        <w:t xml:space="preserve"> </w:t>
      </w:r>
      <w:r w:rsidRPr="0053314C">
        <w:rPr>
          <w:rFonts w:ascii="Times New Roman" w:hAnsi="Times New Roman"/>
          <w:sz w:val="24"/>
          <w:szCs w:val="24"/>
        </w:rPr>
        <w:t>грн</w:t>
      </w:r>
      <w:r w:rsidRPr="0053314C">
        <w:rPr>
          <w:rFonts w:ascii="Times New Roman" w:eastAsia="Times New Roman" w:hAnsi="Times New Roman"/>
          <w:bCs/>
          <w:sz w:val="24"/>
          <w:szCs w:val="24"/>
          <w:lang w:eastAsia="ru-RU"/>
        </w:rPr>
        <w:t xml:space="preserve"> </w:t>
      </w:r>
    </w:p>
    <w:p w14:paraId="702275E4" w14:textId="77777777" w:rsidR="00BB3183" w:rsidRPr="0053314C" w:rsidRDefault="00BB3183" w:rsidP="00C24FFA">
      <w:pPr>
        <w:spacing w:after="0" w:line="240" w:lineRule="auto"/>
        <w:rPr>
          <w:rFonts w:ascii="Times New Roman" w:eastAsia="Times New Roman" w:hAnsi="Times New Roman"/>
          <w:bCs/>
          <w:sz w:val="24"/>
          <w:szCs w:val="24"/>
          <w:lang w:eastAsia="ru-RU"/>
        </w:rPr>
      </w:pPr>
    </w:p>
    <w:p w14:paraId="237D9166" w14:textId="04BEAF9B" w:rsidR="00656DAA" w:rsidRPr="0053314C"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53314C">
        <w:rPr>
          <w:rFonts w:ascii="Times New Roman" w:eastAsia="Times New Roman" w:hAnsi="Times New Roman"/>
          <w:b/>
          <w:bCs/>
          <w:sz w:val="24"/>
          <w:szCs w:val="24"/>
          <w:lang w:eastAsia="ru-RU"/>
        </w:rPr>
        <w:t>Процедура закупівлі:</w:t>
      </w:r>
      <w:r w:rsidR="0088389D" w:rsidRPr="0053314C">
        <w:rPr>
          <w:rFonts w:ascii="Times New Roman" w:eastAsia="Times New Roman" w:hAnsi="Times New Roman"/>
          <w:bCs/>
          <w:sz w:val="24"/>
          <w:szCs w:val="24"/>
          <w:lang w:eastAsia="ru-RU"/>
        </w:rPr>
        <w:t xml:space="preserve"> </w:t>
      </w:r>
      <w:r w:rsidR="007C366D" w:rsidRPr="0053314C">
        <w:rPr>
          <w:rFonts w:ascii="Times New Roman" w:eastAsia="Times New Roman" w:hAnsi="Times New Roman"/>
          <w:bCs/>
          <w:sz w:val="24"/>
          <w:szCs w:val="24"/>
          <w:lang w:eastAsia="ru-RU"/>
        </w:rPr>
        <w:t>Запит ціни пропозиції</w:t>
      </w:r>
    </w:p>
    <w:sectPr w:rsidR="00656DAA" w:rsidRPr="0053314C" w:rsidSect="002F4D4A">
      <w:pgSz w:w="11906" w:h="16838"/>
      <w:pgMar w:top="425" w:right="85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B56799"/>
    <w:multiLevelType w:val="hybridMultilevel"/>
    <w:tmpl w:val="730876A8"/>
    <w:lvl w:ilvl="0" w:tplc="CA8E2F9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15:restartNumberingAfterBreak="0">
    <w:nsid w:val="2E9B276A"/>
    <w:multiLevelType w:val="hybridMultilevel"/>
    <w:tmpl w:val="C3F2D7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10"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1"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abstractNum w:abstractNumId="14" w15:restartNumberingAfterBreak="0">
    <w:nsid w:val="630E5E43"/>
    <w:multiLevelType w:val="multilevel"/>
    <w:tmpl w:val="EC96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6278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8"/>
  </w:num>
  <w:num w:numId="5" w16cid:durableId="2140607598">
    <w:abstractNumId w:val="5"/>
  </w:num>
  <w:num w:numId="6" w16cid:durableId="194391743">
    <w:abstractNumId w:val="6"/>
  </w:num>
  <w:num w:numId="7" w16cid:durableId="938686271">
    <w:abstractNumId w:val="2"/>
  </w:num>
  <w:num w:numId="8" w16cid:durableId="1280263514">
    <w:abstractNumId w:val="11"/>
  </w:num>
  <w:num w:numId="9" w16cid:durableId="1538660086">
    <w:abstractNumId w:val="1"/>
  </w:num>
  <w:num w:numId="10" w16cid:durableId="1102340697">
    <w:abstractNumId w:val="4"/>
  </w:num>
  <w:num w:numId="11" w16cid:durableId="1881670228">
    <w:abstractNumId w:val="9"/>
  </w:num>
  <w:num w:numId="12" w16cid:durableId="2064283828">
    <w:abstractNumId w:val="12"/>
  </w:num>
  <w:num w:numId="13" w16cid:durableId="79536824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7550957">
    <w:abstractNumId w:val="14"/>
  </w:num>
  <w:num w:numId="15" w16cid:durableId="370306818">
    <w:abstractNumId w:val="7"/>
  </w:num>
  <w:num w:numId="16" w16cid:durableId="1467966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A35CE"/>
    <w:rsid w:val="000B1D6A"/>
    <w:rsid w:val="000B3226"/>
    <w:rsid w:val="000C71B3"/>
    <w:rsid w:val="001D26E6"/>
    <w:rsid w:val="001E07DC"/>
    <w:rsid w:val="001F413B"/>
    <w:rsid w:val="001F49DA"/>
    <w:rsid w:val="00225857"/>
    <w:rsid w:val="002C055F"/>
    <w:rsid w:val="002F4D4A"/>
    <w:rsid w:val="00303187"/>
    <w:rsid w:val="003B44C5"/>
    <w:rsid w:val="003F5FBA"/>
    <w:rsid w:val="00454939"/>
    <w:rsid w:val="004C1C89"/>
    <w:rsid w:val="004C421F"/>
    <w:rsid w:val="004D1CE3"/>
    <w:rsid w:val="0053314C"/>
    <w:rsid w:val="005845E3"/>
    <w:rsid w:val="005E50B8"/>
    <w:rsid w:val="005F5415"/>
    <w:rsid w:val="0062311E"/>
    <w:rsid w:val="00656DAA"/>
    <w:rsid w:val="0069681B"/>
    <w:rsid w:val="00697355"/>
    <w:rsid w:val="006B4ACE"/>
    <w:rsid w:val="00701957"/>
    <w:rsid w:val="007417E8"/>
    <w:rsid w:val="007C366D"/>
    <w:rsid w:val="00810651"/>
    <w:rsid w:val="008241FB"/>
    <w:rsid w:val="00832D42"/>
    <w:rsid w:val="00842A4F"/>
    <w:rsid w:val="00865416"/>
    <w:rsid w:val="00871A9A"/>
    <w:rsid w:val="0088389D"/>
    <w:rsid w:val="008B1CA1"/>
    <w:rsid w:val="008C1198"/>
    <w:rsid w:val="008E5876"/>
    <w:rsid w:val="00902ACC"/>
    <w:rsid w:val="00915DE6"/>
    <w:rsid w:val="009F6E89"/>
    <w:rsid w:val="00A003E6"/>
    <w:rsid w:val="00A24B48"/>
    <w:rsid w:val="00A32E2D"/>
    <w:rsid w:val="00A94E58"/>
    <w:rsid w:val="00B133BD"/>
    <w:rsid w:val="00B54B4F"/>
    <w:rsid w:val="00B86E0F"/>
    <w:rsid w:val="00BB3183"/>
    <w:rsid w:val="00C24FFA"/>
    <w:rsid w:val="00C52D41"/>
    <w:rsid w:val="00C61B92"/>
    <w:rsid w:val="00C64A86"/>
    <w:rsid w:val="00D00783"/>
    <w:rsid w:val="00D137AA"/>
    <w:rsid w:val="00D622CC"/>
    <w:rsid w:val="00DA4DAC"/>
    <w:rsid w:val="00DB719E"/>
    <w:rsid w:val="00E00545"/>
    <w:rsid w:val="00E832BD"/>
    <w:rsid w:val="00EA0BEF"/>
    <w:rsid w:val="00EA1080"/>
    <w:rsid w:val="00EA25FA"/>
    <w:rsid w:val="00EA58C0"/>
    <w:rsid w:val="00EA5D99"/>
    <w:rsid w:val="00F01B7E"/>
    <w:rsid w:val="00FC5111"/>
    <w:rsid w:val="00FF42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1">
    <w:name w:val="heading 1"/>
    <w:basedOn w:val="a"/>
    <w:next w:val="a"/>
    <w:link w:val="10"/>
    <w:uiPriority w:val="9"/>
    <w:qFormat/>
    <w:rsid w:val="007C3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unhideWhenUsed/>
    <w:rsid w:val="00842A4F"/>
    <w:rPr>
      <w:color w:val="0000FF"/>
      <w:u w:val="single"/>
    </w:rPr>
  </w:style>
  <w:style w:type="character" w:customStyle="1" w:styleId="10">
    <w:name w:val="Заголовок 1 Знак"/>
    <w:basedOn w:val="a0"/>
    <w:link w:val="1"/>
    <w:uiPriority w:val="9"/>
    <w:rsid w:val="007C366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881">
      <w:bodyDiv w:val="1"/>
      <w:marLeft w:val="0"/>
      <w:marRight w:val="0"/>
      <w:marTop w:val="0"/>
      <w:marBottom w:val="0"/>
      <w:divBdr>
        <w:top w:val="none" w:sz="0" w:space="0" w:color="auto"/>
        <w:left w:val="none" w:sz="0" w:space="0" w:color="auto"/>
        <w:bottom w:val="none" w:sz="0" w:space="0" w:color="auto"/>
        <w:right w:val="none" w:sz="0" w:space="0" w:color="auto"/>
      </w:divBdr>
      <w:divsChild>
        <w:div w:id="1442188645">
          <w:marLeft w:val="0"/>
          <w:marRight w:val="0"/>
          <w:marTop w:val="0"/>
          <w:marBottom w:val="375"/>
          <w:divBdr>
            <w:top w:val="none" w:sz="0" w:space="0" w:color="auto"/>
            <w:left w:val="none" w:sz="0" w:space="0" w:color="auto"/>
            <w:bottom w:val="none" w:sz="0" w:space="0" w:color="auto"/>
            <w:right w:val="none" w:sz="0" w:space="0" w:color="auto"/>
          </w:divBdr>
          <w:divsChild>
            <w:div w:id="1786391073">
              <w:marLeft w:val="0"/>
              <w:marRight w:val="0"/>
              <w:marTop w:val="0"/>
              <w:marBottom w:val="75"/>
              <w:divBdr>
                <w:top w:val="none" w:sz="0" w:space="0" w:color="auto"/>
                <w:left w:val="none" w:sz="0" w:space="0" w:color="auto"/>
                <w:bottom w:val="none" w:sz="0" w:space="0" w:color="auto"/>
                <w:right w:val="none" w:sz="0" w:space="0" w:color="auto"/>
              </w:divBdr>
            </w:div>
            <w:div w:id="1093016193">
              <w:marLeft w:val="0"/>
              <w:marRight w:val="0"/>
              <w:marTop w:val="0"/>
              <w:marBottom w:val="0"/>
              <w:divBdr>
                <w:top w:val="none" w:sz="0" w:space="0" w:color="auto"/>
                <w:left w:val="none" w:sz="0" w:space="0" w:color="auto"/>
                <w:bottom w:val="none" w:sz="0" w:space="0" w:color="auto"/>
                <w:right w:val="none" w:sz="0" w:space="0" w:color="auto"/>
              </w:divBdr>
            </w:div>
          </w:divsChild>
        </w:div>
        <w:div w:id="2044816562">
          <w:marLeft w:val="0"/>
          <w:marRight w:val="0"/>
          <w:marTop w:val="0"/>
          <w:marBottom w:val="375"/>
          <w:divBdr>
            <w:top w:val="none" w:sz="0" w:space="0" w:color="auto"/>
            <w:left w:val="none" w:sz="0" w:space="0" w:color="auto"/>
            <w:bottom w:val="none" w:sz="0" w:space="0" w:color="auto"/>
            <w:right w:val="none" w:sz="0" w:space="0" w:color="auto"/>
          </w:divBdr>
          <w:divsChild>
            <w:div w:id="1474103901">
              <w:marLeft w:val="0"/>
              <w:marRight w:val="0"/>
              <w:marTop w:val="0"/>
              <w:marBottom w:val="75"/>
              <w:divBdr>
                <w:top w:val="none" w:sz="0" w:space="0" w:color="auto"/>
                <w:left w:val="none" w:sz="0" w:space="0" w:color="auto"/>
                <w:bottom w:val="none" w:sz="0" w:space="0" w:color="auto"/>
                <w:right w:val="none" w:sz="0" w:space="0" w:color="auto"/>
              </w:divBdr>
            </w:div>
            <w:div w:id="301814216">
              <w:marLeft w:val="0"/>
              <w:marRight w:val="0"/>
              <w:marTop w:val="0"/>
              <w:marBottom w:val="0"/>
              <w:divBdr>
                <w:top w:val="none" w:sz="0" w:space="0" w:color="auto"/>
                <w:left w:val="none" w:sz="0" w:space="0" w:color="auto"/>
                <w:bottom w:val="none" w:sz="0" w:space="0" w:color="auto"/>
                <w:right w:val="none" w:sz="0" w:space="0" w:color="auto"/>
              </w:divBdr>
            </w:div>
          </w:divsChild>
        </w:div>
        <w:div w:id="769814456">
          <w:marLeft w:val="0"/>
          <w:marRight w:val="0"/>
          <w:marTop w:val="0"/>
          <w:marBottom w:val="375"/>
          <w:divBdr>
            <w:top w:val="none" w:sz="0" w:space="0" w:color="auto"/>
            <w:left w:val="none" w:sz="0" w:space="0" w:color="auto"/>
            <w:bottom w:val="none" w:sz="0" w:space="0" w:color="auto"/>
            <w:right w:val="none" w:sz="0" w:space="0" w:color="auto"/>
          </w:divBdr>
          <w:divsChild>
            <w:div w:id="883060301">
              <w:marLeft w:val="0"/>
              <w:marRight w:val="0"/>
              <w:marTop w:val="0"/>
              <w:marBottom w:val="375"/>
              <w:divBdr>
                <w:top w:val="none" w:sz="0" w:space="0" w:color="auto"/>
                <w:left w:val="none" w:sz="0" w:space="0" w:color="auto"/>
                <w:bottom w:val="none" w:sz="0" w:space="0" w:color="auto"/>
                <w:right w:val="none" w:sz="0" w:space="0" w:color="auto"/>
              </w:divBdr>
              <w:divsChild>
                <w:div w:id="4595000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650564">
      <w:bodyDiv w:val="1"/>
      <w:marLeft w:val="0"/>
      <w:marRight w:val="0"/>
      <w:marTop w:val="0"/>
      <w:marBottom w:val="0"/>
      <w:divBdr>
        <w:top w:val="none" w:sz="0" w:space="0" w:color="auto"/>
        <w:left w:val="none" w:sz="0" w:space="0" w:color="auto"/>
        <w:bottom w:val="none" w:sz="0" w:space="0" w:color="auto"/>
        <w:right w:val="none" w:sz="0" w:space="0" w:color="auto"/>
      </w:divBdr>
    </w:div>
    <w:div w:id="294530084">
      <w:bodyDiv w:val="1"/>
      <w:marLeft w:val="0"/>
      <w:marRight w:val="0"/>
      <w:marTop w:val="0"/>
      <w:marBottom w:val="0"/>
      <w:divBdr>
        <w:top w:val="none" w:sz="0" w:space="0" w:color="auto"/>
        <w:left w:val="none" w:sz="0" w:space="0" w:color="auto"/>
        <w:bottom w:val="none" w:sz="0" w:space="0" w:color="auto"/>
        <w:right w:val="none" w:sz="0" w:space="0" w:color="auto"/>
      </w:divBdr>
    </w:div>
    <w:div w:id="368340713">
      <w:bodyDiv w:val="1"/>
      <w:marLeft w:val="0"/>
      <w:marRight w:val="0"/>
      <w:marTop w:val="0"/>
      <w:marBottom w:val="0"/>
      <w:divBdr>
        <w:top w:val="none" w:sz="0" w:space="0" w:color="auto"/>
        <w:left w:val="none" w:sz="0" w:space="0" w:color="auto"/>
        <w:bottom w:val="none" w:sz="0" w:space="0" w:color="auto"/>
        <w:right w:val="none" w:sz="0" w:space="0" w:color="auto"/>
      </w:divBdr>
    </w:div>
    <w:div w:id="386488409">
      <w:bodyDiv w:val="1"/>
      <w:marLeft w:val="0"/>
      <w:marRight w:val="0"/>
      <w:marTop w:val="0"/>
      <w:marBottom w:val="0"/>
      <w:divBdr>
        <w:top w:val="none" w:sz="0" w:space="0" w:color="auto"/>
        <w:left w:val="none" w:sz="0" w:space="0" w:color="auto"/>
        <w:bottom w:val="none" w:sz="0" w:space="0" w:color="auto"/>
        <w:right w:val="none" w:sz="0" w:space="0" w:color="auto"/>
      </w:divBdr>
      <w:divsChild>
        <w:div w:id="636687736">
          <w:marLeft w:val="0"/>
          <w:marRight w:val="0"/>
          <w:marTop w:val="0"/>
          <w:marBottom w:val="375"/>
          <w:divBdr>
            <w:top w:val="none" w:sz="0" w:space="0" w:color="auto"/>
            <w:left w:val="none" w:sz="0" w:space="0" w:color="auto"/>
            <w:bottom w:val="none" w:sz="0" w:space="0" w:color="auto"/>
            <w:right w:val="none" w:sz="0" w:space="0" w:color="auto"/>
          </w:divBdr>
          <w:divsChild>
            <w:div w:id="330059601">
              <w:marLeft w:val="0"/>
              <w:marRight w:val="0"/>
              <w:marTop w:val="0"/>
              <w:marBottom w:val="75"/>
              <w:divBdr>
                <w:top w:val="none" w:sz="0" w:space="0" w:color="auto"/>
                <w:left w:val="none" w:sz="0" w:space="0" w:color="auto"/>
                <w:bottom w:val="none" w:sz="0" w:space="0" w:color="auto"/>
                <w:right w:val="none" w:sz="0" w:space="0" w:color="auto"/>
              </w:divBdr>
            </w:div>
            <w:div w:id="2119138827">
              <w:marLeft w:val="0"/>
              <w:marRight w:val="0"/>
              <w:marTop w:val="0"/>
              <w:marBottom w:val="0"/>
              <w:divBdr>
                <w:top w:val="none" w:sz="0" w:space="0" w:color="auto"/>
                <w:left w:val="none" w:sz="0" w:space="0" w:color="auto"/>
                <w:bottom w:val="none" w:sz="0" w:space="0" w:color="auto"/>
                <w:right w:val="none" w:sz="0" w:space="0" w:color="auto"/>
              </w:divBdr>
            </w:div>
          </w:divsChild>
        </w:div>
        <w:div w:id="2092845174">
          <w:marLeft w:val="0"/>
          <w:marRight w:val="0"/>
          <w:marTop w:val="0"/>
          <w:marBottom w:val="375"/>
          <w:divBdr>
            <w:top w:val="none" w:sz="0" w:space="0" w:color="auto"/>
            <w:left w:val="none" w:sz="0" w:space="0" w:color="auto"/>
            <w:bottom w:val="none" w:sz="0" w:space="0" w:color="auto"/>
            <w:right w:val="none" w:sz="0" w:space="0" w:color="auto"/>
          </w:divBdr>
          <w:divsChild>
            <w:div w:id="845480742">
              <w:marLeft w:val="0"/>
              <w:marRight w:val="0"/>
              <w:marTop w:val="0"/>
              <w:marBottom w:val="75"/>
              <w:divBdr>
                <w:top w:val="none" w:sz="0" w:space="0" w:color="auto"/>
                <w:left w:val="none" w:sz="0" w:space="0" w:color="auto"/>
                <w:bottom w:val="none" w:sz="0" w:space="0" w:color="auto"/>
                <w:right w:val="none" w:sz="0" w:space="0" w:color="auto"/>
              </w:divBdr>
            </w:div>
            <w:div w:id="1187862537">
              <w:marLeft w:val="0"/>
              <w:marRight w:val="0"/>
              <w:marTop w:val="0"/>
              <w:marBottom w:val="0"/>
              <w:divBdr>
                <w:top w:val="none" w:sz="0" w:space="0" w:color="auto"/>
                <w:left w:val="none" w:sz="0" w:space="0" w:color="auto"/>
                <w:bottom w:val="none" w:sz="0" w:space="0" w:color="auto"/>
                <w:right w:val="none" w:sz="0" w:space="0" w:color="auto"/>
              </w:divBdr>
            </w:div>
          </w:divsChild>
        </w:div>
        <w:div w:id="1741755380">
          <w:marLeft w:val="0"/>
          <w:marRight w:val="0"/>
          <w:marTop w:val="0"/>
          <w:marBottom w:val="375"/>
          <w:divBdr>
            <w:top w:val="none" w:sz="0" w:space="0" w:color="auto"/>
            <w:left w:val="none" w:sz="0" w:space="0" w:color="auto"/>
            <w:bottom w:val="none" w:sz="0" w:space="0" w:color="auto"/>
            <w:right w:val="none" w:sz="0" w:space="0" w:color="auto"/>
          </w:divBdr>
          <w:divsChild>
            <w:div w:id="1150168330">
              <w:marLeft w:val="0"/>
              <w:marRight w:val="0"/>
              <w:marTop w:val="0"/>
              <w:marBottom w:val="375"/>
              <w:divBdr>
                <w:top w:val="none" w:sz="0" w:space="0" w:color="auto"/>
                <w:left w:val="none" w:sz="0" w:space="0" w:color="auto"/>
                <w:bottom w:val="none" w:sz="0" w:space="0" w:color="auto"/>
                <w:right w:val="none" w:sz="0" w:space="0" w:color="auto"/>
              </w:divBdr>
              <w:divsChild>
                <w:div w:id="18864078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97364126">
      <w:bodyDiv w:val="1"/>
      <w:marLeft w:val="0"/>
      <w:marRight w:val="0"/>
      <w:marTop w:val="0"/>
      <w:marBottom w:val="0"/>
      <w:divBdr>
        <w:top w:val="none" w:sz="0" w:space="0" w:color="auto"/>
        <w:left w:val="none" w:sz="0" w:space="0" w:color="auto"/>
        <w:bottom w:val="none" w:sz="0" w:space="0" w:color="auto"/>
        <w:right w:val="none" w:sz="0" w:space="0" w:color="auto"/>
      </w:divBdr>
      <w:divsChild>
        <w:div w:id="351421250">
          <w:marLeft w:val="0"/>
          <w:marRight w:val="0"/>
          <w:marTop w:val="0"/>
          <w:marBottom w:val="375"/>
          <w:divBdr>
            <w:top w:val="none" w:sz="0" w:space="0" w:color="auto"/>
            <w:left w:val="none" w:sz="0" w:space="0" w:color="auto"/>
            <w:bottom w:val="none" w:sz="0" w:space="0" w:color="auto"/>
            <w:right w:val="none" w:sz="0" w:space="0" w:color="auto"/>
          </w:divBdr>
          <w:divsChild>
            <w:div w:id="483468885">
              <w:marLeft w:val="0"/>
              <w:marRight w:val="0"/>
              <w:marTop w:val="0"/>
              <w:marBottom w:val="75"/>
              <w:divBdr>
                <w:top w:val="none" w:sz="0" w:space="0" w:color="auto"/>
                <w:left w:val="none" w:sz="0" w:space="0" w:color="auto"/>
                <w:bottom w:val="none" w:sz="0" w:space="0" w:color="auto"/>
                <w:right w:val="none" w:sz="0" w:space="0" w:color="auto"/>
              </w:divBdr>
            </w:div>
            <w:div w:id="280111995">
              <w:marLeft w:val="0"/>
              <w:marRight w:val="0"/>
              <w:marTop w:val="0"/>
              <w:marBottom w:val="0"/>
              <w:divBdr>
                <w:top w:val="none" w:sz="0" w:space="0" w:color="auto"/>
                <w:left w:val="none" w:sz="0" w:space="0" w:color="auto"/>
                <w:bottom w:val="none" w:sz="0" w:space="0" w:color="auto"/>
                <w:right w:val="none" w:sz="0" w:space="0" w:color="auto"/>
              </w:divBdr>
            </w:div>
          </w:divsChild>
        </w:div>
        <w:div w:id="1923173234">
          <w:marLeft w:val="0"/>
          <w:marRight w:val="0"/>
          <w:marTop w:val="0"/>
          <w:marBottom w:val="375"/>
          <w:divBdr>
            <w:top w:val="none" w:sz="0" w:space="0" w:color="auto"/>
            <w:left w:val="none" w:sz="0" w:space="0" w:color="auto"/>
            <w:bottom w:val="none" w:sz="0" w:space="0" w:color="auto"/>
            <w:right w:val="none" w:sz="0" w:space="0" w:color="auto"/>
          </w:divBdr>
          <w:divsChild>
            <w:div w:id="1476875051">
              <w:marLeft w:val="0"/>
              <w:marRight w:val="0"/>
              <w:marTop w:val="0"/>
              <w:marBottom w:val="75"/>
              <w:divBdr>
                <w:top w:val="none" w:sz="0" w:space="0" w:color="auto"/>
                <w:left w:val="none" w:sz="0" w:space="0" w:color="auto"/>
                <w:bottom w:val="none" w:sz="0" w:space="0" w:color="auto"/>
                <w:right w:val="none" w:sz="0" w:space="0" w:color="auto"/>
              </w:divBdr>
            </w:div>
            <w:div w:id="1081101781">
              <w:marLeft w:val="0"/>
              <w:marRight w:val="0"/>
              <w:marTop w:val="0"/>
              <w:marBottom w:val="0"/>
              <w:divBdr>
                <w:top w:val="none" w:sz="0" w:space="0" w:color="auto"/>
                <w:left w:val="none" w:sz="0" w:space="0" w:color="auto"/>
                <w:bottom w:val="none" w:sz="0" w:space="0" w:color="auto"/>
                <w:right w:val="none" w:sz="0" w:space="0" w:color="auto"/>
              </w:divBdr>
            </w:div>
          </w:divsChild>
        </w:div>
        <w:div w:id="845285320">
          <w:marLeft w:val="0"/>
          <w:marRight w:val="0"/>
          <w:marTop w:val="0"/>
          <w:marBottom w:val="375"/>
          <w:divBdr>
            <w:top w:val="none" w:sz="0" w:space="0" w:color="auto"/>
            <w:left w:val="none" w:sz="0" w:space="0" w:color="auto"/>
            <w:bottom w:val="none" w:sz="0" w:space="0" w:color="auto"/>
            <w:right w:val="none" w:sz="0" w:space="0" w:color="auto"/>
          </w:divBdr>
          <w:divsChild>
            <w:div w:id="2005039237">
              <w:marLeft w:val="0"/>
              <w:marRight w:val="0"/>
              <w:marTop w:val="0"/>
              <w:marBottom w:val="375"/>
              <w:divBdr>
                <w:top w:val="none" w:sz="0" w:space="0" w:color="auto"/>
                <w:left w:val="none" w:sz="0" w:space="0" w:color="auto"/>
                <w:bottom w:val="none" w:sz="0" w:space="0" w:color="auto"/>
                <w:right w:val="none" w:sz="0" w:space="0" w:color="auto"/>
              </w:divBdr>
              <w:divsChild>
                <w:div w:id="20271248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40490320">
      <w:bodyDiv w:val="1"/>
      <w:marLeft w:val="0"/>
      <w:marRight w:val="0"/>
      <w:marTop w:val="0"/>
      <w:marBottom w:val="0"/>
      <w:divBdr>
        <w:top w:val="none" w:sz="0" w:space="0" w:color="auto"/>
        <w:left w:val="none" w:sz="0" w:space="0" w:color="auto"/>
        <w:bottom w:val="none" w:sz="0" w:space="0" w:color="auto"/>
        <w:right w:val="none" w:sz="0" w:space="0" w:color="auto"/>
      </w:divBdr>
    </w:div>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188208">
      <w:bodyDiv w:val="1"/>
      <w:marLeft w:val="0"/>
      <w:marRight w:val="0"/>
      <w:marTop w:val="0"/>
      <w:marBottom w:val="0"/>
      <w:divBdr>
        <w:top w:val="none" w:sz="0" w:space="0" w:color="auto"/>
        <w:left w:val="none" w:sz="0" w:space="0" w:color="auto"/>
        <w:bottom w:val="none" w:sz="0" w:space="0" w:color="auto"/>
        <w:right w:val="none" w:sz="0" w:space="0" w:color="auto"/>
      </w:divBdr>
    </w:div>
    <w:div w:id="1006324848">
      <w:bodyDiv w:val="1"/>
      <w:marLeft w:val="0"/>
      <w:marRight w:val="0"/>
      <w:marTop w:val="0"/>
      <w:marBottom w:val="0"/>
      <w:divBdr>
        <w:top w:val="none" w:sz="0" w:space="0" w:color="auto"/>
        <w:left w:val="none" w:sz="0" w:space="0" w:color="auto"/>
        <w:bottom w:val="none" w:sz="0" w:space="0" w:color="auto"/>
        <w:right w:val="none" w:sz="0" w:space="0" w:color="auto"/>
      </w:divBdr>
      <w:divsChild>
        <w:div w:id="1849976989">
          <w:marLeft w:val="0"/>
          <w:marRight w:val="0"/>
          <w:marTop w:val="0"/>
          <w:marBottom w:val="375"/>
          <w:divBdr>
            <w:top w:val="none" w:sz="0" w:space="0" w:color="auto"/>
            <w:left w:val="none" w:sz="0" w:space="0" w:color="auto"/>
            <w:bottom w:val="none" w:sz="0" w:space="0" w:color="auto"/>
            <w:right w:val="none" w:sz="0" w:space="0" w:color="auto"/>
          </w:divBdr>
          <w:divsChild>
            <w:div w:id="1003121949">
              <w:marLeft w:val="0"/>
              <w:marRight w:val="0"/>
              <w:marTop w:val="0"/>
              <w:marBottom w:val="75"/>
              <w:divBdr>
                <w:top w:val="none" w:sz="0" w:space="0" w:color="auto"/>
                <w:left w:val="none" w:sz="0" w:space="0" w:color="auto"/>
                <w:bottom w:val="none" w:sz="0" w:space="0" w:color="auto"/>
                <w:right w:val="none" w:sz="0" w:space="0" w:color="auto"/>
              </w:divBdr>
            </w:div>
            <w:div w:id="307055497">
              <w:marLeft w:val="0"/>
              <w:marRight w:val="0"/>
              <w:marTop w:val="0"/>
              <w:marBottom w:val="0"/>
              <w:divBdr>
                <w:top w:val="none" w:sz="0" w:space="0" w:color="auto"/>
                <w:left w:val="none" w:sz="0" w:space="0" w:color="auto"/>
                <w:bottom w:val="none" w:sz="0" w:space="0" w:color="auto"/>
                <w:right w:val="none" w:sz="0" w:space="0" w:color="auto"/>
              </w:divBdr>
            </w:div>
          </w:divsChild>
        </w:div>
        <w:div w:id="1170830633">
          <w:marLeft w:val="0"/>
          <w:marRight w:val="0"/>
          <w:marTop w:val="0"/>
          <w:marBottom w:val="375"/>
          <w:divBdr>
            <w:top w:val="none" w:sz="0" w:space="0" w:color="auto"/>
            <w:left w:val="none" w:sz="0" w:space="0" w:color="auto"/>
            <w:bottom w:val="none" w:sz="0" w:space="0" w:color="auto"/>
            <w:right w:val="none" w:sz="0" w:space="0" w:color="auto"/>
          </w:divBdr>
          <w:divsChild>
            <w:div w:id="2081246641">
              <w:marLeft w:val="0"/>
              <w:marRight w:val="0"/>
              <w:marTop w:val="0"/>
              <w:marBottom w:val="75"/>
              <w:divBdr>
                <w:top w:val="none" w:sz="0" w:space="0" w:color="auto"/>
                <w:left w:val="none" w:sz="0" w:space="0" w:color="auto"/>
                <w:bottom w:val="none" w:sz="0" w:space="0" w:color="auto"/>
                <w:right w:val="none" w:sz="0" w:space="0" w:color="auto"/>
              </w:divBdr>
            </w:div>
            <w:div w:id="232667428">
              <w:marLeft w:val="0"/>
              <w:marRight w:val="0"/>
              <w:marTop w:val="0"/>
              <w:marBottom w:val="0"/>
              <w:divBdr>
                <w:top w:val="none" w:sz="0" w:space="0" w:color="auto"/>
                <w:left w:val="none" w:sz="0" w:space="0" w:color="auto"/>
                <w:bottom w:val="none" w:sz="0" w:space="0" w:color="auto"/>
                <w:right w:val="none" w:sz="0" w:space="0" w:color="auto"/>
              </w:divBdr>
            </w:div>
          </w:divsChild>
        </w:div>
        <w:div w:id="1264024453">
          <w:marLeft w:val="0"/>
          <w:marRight w:val="0"/>
          <w:marTop w:val="0"/>
          <w:marBottom w:val="375"/>
          <w:divBdr>
            <w:top w:val="none" w:sz="0" w:space="0" w:color="auto"/>
            <w:left w:val="none" w:sz="0" w:space="0" w:color="auto"/>
            <w:bottom w:val="none" w:sz="0" w:space="0" w:color="auto"/>
            <w:right w:val="none" w:sz="0" w:space="0" w:color="auto"/>
          </w:divBdr>
          <w:divsChild>
            <w:div w:id="417139972">
              <w:marLeft w:val="0"/>
              <w:marRight w:val="0"/>
              <w:marTop w:val="0"/>
              <w:marBottom w:val="375"/>
              <w:divBdr>
                <w:top w:val="none" w:sz="0" w:space="0" w:color="auto"/>
                <w:left w:val="none" w:sz="0" w:space="0" w:color="auto"/>
                <w:bottom w:val="none" w:sz="0" w:space="0" w:color="auto"/>
                <w:right w:val="none" w:sz="0" w:space="0" w:color="auto"/>
              </w:divBdr>
              <w:divsChild>
                <w:div w:id="16206006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68576488">
      <w:bodyDiv w:val="1"/>
      <w:marLeft w:val="0"/>
      <w:marRight w:val="0"/>
      <w:marTop w:val="0"/>
      <w:marBottom w:val="0"/>
      <w:divBdr>
        <w:top w:val="none" w:sz="0" w:space="0" w:color="auto"/>
        <w:left w:val="none" w:sz="0" w:space="0" w:color="auto"/>
        <w:bottom w:val="none" w:sz="0" w:space="0" w:color="auto"/>
        <w:right w:val="none" w:sz="0" w:space="0" w:color="auto"/>
      </w:divBdr>
      <w:divsChild>
        <w:div w:id="415710313">
          <w:marLeft w:val="0"/>
          <w:marRight w:val="0"/>
          <w:marTop w:val="0"/>
          <w:marBottom w:val="375"/>
          <w:divBdr>
            <w:top w:val="none" w:sz="0" w:space="0" w:color="auto"/>
            <w:left w:val="none" w:sz="0" w:space="0" w:color="auto"/>
            <w:bottom w:val="none" w:sz="0" w:space="0" w:color="auto"/>
            <w:right w:val="none" w:sz="0" w:space="0" w:color="auto"/>
          </w:divBdr>
          <w:divsChild>
            <w:div w:id="874272738">
              <w:marLeft w:val="0"/>
              <w:marRight w:val="0"/>
              <w:marTop w:val="0"/>
              <w:marBottom w:val="75"/>
              <w:divBdr>
                <w:top w:val="none" w:sz="0" w:space="0" w:color="auto"/>
                <w:left w:val="none" w:sz="0" w:space="0" w:color="auto"/>
                <w:bottom w:val="none" w:sz="0" w:space="0" w:color="auto"/>
                <w:right w:val="none" w:sz="0" w:space="0" w:color="auto"/>
              </w:divBdr>
            </w:div>
            <w:div w:id="623465552">
              <w:marLeft w:val="0"/>
              <w:marRight w:val="0"/>
              <w:marTop w:val="0"/>
              <w:marBottom w:val="0"/>
              <w:divBdr>
                <w:top w:val="none" w:sz="0" w:space="0" w:color="auto"/>
                <w:left w:val="none" w:sz="0" w:space="0" w:color="auto"/>
                <w:bottom w:val="none" w:sz="0" w:space="0" w:color="auto"/>
                <w:right w:val="none" w:sz="0" w:space="0" w:color="auto"/>
              </w:divBdr>
            </w:div>
          </w:divsChild>
        </w:div>
        <w:div w:id="315183538">
          <w:marLeft w:val="0"/>
          <w:marRight w:val="0"/>
          <w:marTop w:val="0"/>
          <w:marBottom w:val="375"/>
          <w:divBdr>
            <w:top w:val="none" w:sz="0" w:space="0" w:color="auto"/>
            <w:left w:val="none" w:sz="0" w:space="0" w:color="auto"/>
            <w:bottom w:val="none" w:sz="0" w:space="0" w:color="auto"/>
            <w:right w:val="none" w:sz="0" w:space="0" w:color="auto"/>
          </w:divBdr>
          <w:divsChild>
            <w:div w:id="719210661">
              <w:marLeft w:val="0"/>
              <w:marRight w:val="0"/>
              <w:marTop w:val="0"/>
              <w:marBottom w:val="75"/>
              <w:divBdr>
                <w:top w:val="none" w:sz="0" w:space="0" w:color="auto"/>
                <w:left w:val="none" w:sz="0" w:space="0" w:color="auto"/>
                <w:bottom w:val="none" w:sz="0" w:space="0" w:color="auto"/>
                <w:right w:val="none" w:sz="0" w:space="0" w:color="auto"/>
              </w:divBdr>
            </w:div>
            <w:div w:id="194656467">
              <w:marLeft w:val="0"/>
              <w:marRight w:val="0"/>
              <w:marTop w:val="0"/>
              <w:marBottom w:val="0"/>
              <w:divBdr>
                <w:top w:val="none" w:sz="0" w:space="0" w:color="auto"/>
                <w:left w:val="none" w:sz="0" w:space="0" w:color="auto"/>
                <w:bottom w:val="none" w:sz="0" w:space="0" w:color="auto"/>
                <w:right w:val="none" w:sz="0" w:space="0" w:color="auto"/>
              </w:divBdr>
            </w:div>
          </w:divsChild>
        </w:div>
        <w:div w:id="1295990570">
          <w:marLeft w:val="0"/>
          <w:marRight w:val="0"/>
          <w:marTop w:val="0"/>
          <w:marBottom w:val="375"/>
          <w:divBdr>
            <w:top w:val="none" w:sz="0" w:space="0" w:color="auto"/>
            <w:left w:val="none" w:sz="0" w:space="0" w:color="auto"/>
            <w:bottom w:val="none" w:sz="0" w:space="0" w:color="auto"/>
            <w:right w:val="none" w:sz="0" w:space="0" w:color="auto"/>
          </w:divBdr>
          <w:divsChild>
            <w:div w:id="1546985836">
              <w:marLeft w:val="0"/>
              <w:marRight w:val="0"/>
              <w:marTop w:val="0"/>
              <w:marBottom w:val="375"/>
              <w:divBdr>
                <w:top w:val="none" w:sz="0" w:space="0" w:color="auto"/>
                <w:left w:val="none" w:sz="0" w:space="0" w:color="auto"/>
                <w:bottom w:val="none" w:sz="0" w:space="0" w:color="auto"/>
                <w:right w:val="none" w:sz="0" w:space="0" w:color="auto"/>
              </w:divBdr>
              <w:divsChild>
                <w:div w:id="7390591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1485245419">
      <w:bodyDiv w:val="1"/>
      <w:marLeft w:val="0"/>
      <w:marRight w:val="0"/>
      <w:marTop w:val="0"/>
      <w:marBottom w:val="0"/>
      <w:divBdr>
        <w:top w:val="none" w:sz="0" w:space="0" w:color="auto"/>
        <w:left w:val="none" w:sz="0" w:space="0" w:color="auto"/>
        <w:bottom w:val="none" w:sz="0" w:space="0" w:color="auto"/>
        <w:right w:val="none" w:sz="0" w:space="0" w:color="auto"/>
      </w:divBdr>
      <w:divsChild>
        <w:div w:id="1827555289">
          <w:marLeft w:val="0"/>
          <w:marRight w:val="0"/>
          <w:marTop w:val="0"/>
          <w:marBottom w:val="375"/>
          <w:divBdr>
            <w:top w:val="none" w:sz="0" w:space="0" w:color="auto"/>
            <w:left w:val="none" w:sz="0" w:space="0" w:color="auto"/>
            <w:bottom w:val="none" w:sz="0" w:space="0" w:color="auto"/>
            <w:right w:val="none" w:sz="0" w:space="0" w:color="auto"/>
          </w:divBdr>
          <w:divsChild>
            <w:div w:id="2110421940">
              <w:marLeft w:val="0"/>
              <w:marRight w:val="0"/>
              <w:marTop w:val="0"/>
              <w:marBottom w:val="75"/>
              <w:divBdr>
                <w:top w:val="none" w:sz="0" w:space="0" w:color="auto"/>
                <w:left w:val="none" w:sz="0" w:space="0" w:color="auto"/>
                <w:bottom w:val="none" w:sz="0" w:space="0" w:color="auto"/>
                <w:right w:val="none" w:sz="0" w:space="0" w:color="auto"/>
              </w:divBdr>
            </w:div>
            <w:div w:id="1189953997">
              <w:marLeft w:val="0"/>
              <w:marRight w:val="0"/>
              <w:marTop w:val="0"/>
              <w:marBottom w:val="0"/>
              <w:divBdr>
                <w:top w:val="none" w:sz="0" w:space="0" w:color="auto"/>
                <w:left w:val="none" w:sz="0" w:space="0" w:color="auto"/>
                <w:bottom w:val="none" w:sz="0" w:space="0" w:color="auto"/>
                <w:right w:val="none" w:sz="0" w:space="0" w:color="auto"/>
              </w:divBdr>
            </w:div>
          </w:divsChild>
        </w:div>
        <w:div w:id="350297561">
          <w:marLeft w:val="0"/>
          <w:marRight w:val="0"/>
          <w:marTop w:val="0"/>
          <w:marBottom w:val="375"/>
          <w:divBdr>
            <w:top w:val="none" w:sz="0" w:space="0" w:color="auto"/>
            <w:left w:val="none" w:sz="0" w:space="0" w:color="auto"/>
            <w:bottom w:val="none" w:sz="0" w:space="0" w:color="auto"/>
            <w:right w:val="none" w:sz="0" w:space="0" w:color="auto"/>
          </w:divBdr>
          <w:divsChild>
            <w:div w:id="1625233310">
              <w:marLeft w:val="0"/>
              <w:marRight w:val="0"/>
              <w:marTop w:val="0"/>
              <w:marBottom w:val="75"/>
              <w:divBdr>
                <w:top w:val="none" w:sz="0" w:space="0" w:color="auto"/>
                <w:left w:val="none" w:sz="0" w:space="0" w:color="auto"/>
                <w:bottom w:val="none" w:sz="0" w:space="0" w:color="auto"/>
                <w:right w:val="none" w:sz="0" w:space="0" w:color="auto"/>
              </w:divBdr>
            </w:div>
            <w:div w:id="665060039">
              <w:marLeft w:val="0"/>
              <w:marRight w:val="0"/>
              <w:marTop w:val="0"/>
              <w:marBottom w:val="0"/>
              <w:divBdr>
                <w:top w:val="none" w:sz="0" w:space="0" w:color="auto"/>
                <w:left w:val="none" w:sz="0" w:space="0" w:color="auto"/>
                <w:bottom w:val="none" w:sz="0" w:space="0" w:color="auto"/>
                <w:right w:val="none" w:sz="0" w:space="0" w:color="auto"/>
              </w:divBdr>
            </w:div>
          </w:divsChild>
        </w:div>
        <w:div w:id="1804931899">
          <w:marLeft w:val="0"/>
          <w:marRight w:val="0"/>
          <w:marTop w:val="0"/>
          <w:marBottom w:val="375"/>
          <w:divBdr>
            <w:top w:val="none" w:sz="0" w:space="0" w:color="auto"/>
            <w:left w:val="none" w:sz="0" w:space="0" w:color="auto"/>
            <w:bottom w:val="none" w:sz="0" w:space="0" w:color="auto"/>
            <w:right w:val="none" w:sz="0" w:space="0" w:color="auto"/>
          </w:divBdr>
          <w:divsChild>
            <w:div w:id="662782933">
              <w:marLeft w:val="0"/>
              <w:marRight w:val="0"/>
              <w:marTop w:val="0"/>
              <w:marBottom w:val="375"/>
              <w:divBdr>
                <w:top w:val="none" w:sz="0" w:space="0" w:color="auto"/>
                <w:left w:val="none" w:sz="0" w:space="0" w:color="auto"/>
                <w:bottom w:val="none" w:sz="0" w:space="0" w:color="auto"/>
                <w:right w:val="none" w:sz="0" w:space="0" w:color="auto"/>
              </w:divBdr>
              <w:divsChild>
                <w:div w:id="412510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6156039">
      <w:bodyDiv w:val="1"/>
      <w:marLeft w:val="0"/>
      <w:marRight w:val="0"/>
      <w:marTop w:val="0"/>
      <w:marBottom w:val="0"/>
      <w:divBdr>
        <w:top w:val="none" w:sz="0" w:space="0" w:color="auto"/>
        <w:left w:val="none" w:sz="0" w:space="0" w:color="auto"/>
        <w:bottom w:val="none" w:sz="0" w:space="0" w:color="auto"/>
        <w:right w:val="none" w:sz="0" w:space="0" w:color="auto"/>
      </w:divBdr>
    </w:div>
    <w:div w:id="1943415791">
      <w:bodyDiv w:val="1"/>
      <w:marLeft w:val="0"/>
      <w:marRight w:val="0"/>
      <w:marTop w:val="0"/>
      <w:marBottom w:val="0"/>
      <w:divBdr>
        <w:top w:val="none" w:sz="0" w:space="0" w:color="auto"/>
        <w:left w:val="none" w:sz="0" w:space="0" w:color="auto"/>
        <w:bottom w:val="none" w:sz="0" w:space="0" w:color="auto"/>
        <w:right w:val="none" w:sz="0" w:space="0" w:color="auto"/>
      </w:divBdr>
      <w:divsChild>
        <w:div w:id="63917460">
          <w:marLeft w:val="0"/>
          <w:marRight w:val="0"/>
          <w:marTop w:val="0"/>
          <w:marBottom w:val="375"/>
          <w:divBdr>
            <w:top w:val="none" w:sz="0" w:space="0" w:color="auto"/>
            <w:left w:val="none" w:sz="0" w:space="0" w:color="auto"/>
            <w:bottom w:val="none" w:sz="0" w:space="0" w:color="auto"/>
            <w:right w:val="none" w:sz="0" w:space="0" w:color="auto"/>
          </w:divBdr>
          <w:divsChild>
            <w:div w:id="2116485621">
              <w:marLeft w:val="0"/>
              <w:marRight w:val="0"/>
              <w:marTop w:val="0"/>
              <w:marBottom w:val="75"/>
              <w:divBdr>
                <w:top w:val="none" w:sz="0" w:space="0" w:color="auto"/>
                <w:left w:val="none" w:sz="0" w:space="0" w:color="auto"/>
                <w:bottom w:val="none" w:sz="0" w:space="0" w:color="auto"/>
                <w:right w:val="none" w:sz="0" w:space="0" w:color="auto"/>
              </w:divBdr>
            </w:div>
            <w:div w:id="417866955">
              <w:marLeft w:val="0"/>
              <w:marRight w:val="0"/>
              <w:marTop w:val="0"/>
              <w:marBottom w:val="0"/>
              <w:divBdr>
                <w:top w:val="none" w:sz="0" w:space="0" w:color="auto"/>
                <w:left w:val="none" w:sz="0" w:space="0" w:color="auto"/>
                <w:bottom w:val="none" w:sz="0" w:space="0" w:color="auto"/>
                <w:right w:val="none" w:sz="0" w:space="0" w:color="auto"/>
              </w:divBdr>
            </w:div>
          </w:divsChild>
        </w:div>
        <w:div w:id="1741437782">
          <w:marLeft w:val="0"/>
          <w:marRight w:val="0"/>
          <w:marTop w:val="0"/>
          <w:marBottom w:val="375"/>
          <w:divBdr>
            <w:top w:val="none" w:sz="0" w:space="0" w:color="auto"/>
            <w:left w:val="none" w:sz="0" w:space="0" w:color="auto"/>
            <w:bottom w:val="none" w:sz="0" w:space="0" w:color="auto"/>
            <w:right w:val="none" w:sz="0" w:space="0" w:color="auto"/>
          </w:divBdr>
          <w:divsChild>
            <w:div w:id="1403873589">
              <w:marLeft w:val="0"/>
              <w:marRight w:val="0"/>
              <w:marTop w:val="0"/>
              <w:marBottom w:val="75"/>
              <w:divBdr>
                <w:top w:val="none" w:sz="0" w:space="0" w:color="auto"/>
                <w:left w:val="none" w:sz="0" w:space="0" w:color="auto"/>
                <w:bottom w:val="none" w:sz="0" w:space="0" w:color="auto"/>
                <w:right w:val="none" w:sz="0" w:space="0" w:color="auto"/>
              </w:divBdr>
            </w:div>
            <w:div w:id="739600741">
              <w:marLeft w:val="0"/>
              <w:marRight w:val="0"/>
              <w:marTop w:val="0"/>
              <w:marBottom w:val="0"/>
              <w:divBdr>
                <w:top w:val="none" w:sz="0" w:space="0" w:color="auto"/>
                <w:left w:val="none" w:sz="0" w:space="0" w:color="auto"/>
                <w:bottom w:val="none" w:sz="0" w:space="0" w:color="auto"/>
                <w:right w:val="none" w:sz="0" w:space="0" w:color="auto"/>
              </w:divBdr>
            </w:div>
          </w:divsChild>
        </w:div>
        <w:div w:id="2042586562">
          <w:marLeft w:val="0"/>
          <w:marRight w:val="0"/>
          <w:marTop w:val="0"/>
          <w:marBottom w:val="375"/>
          <w:divBdr>
            <w:top w:val="none" w:sz="0" w:space="0" w:color="auto"/>
            <w:left w:val="none" w:sz="0" w:space="0" w:color="auto"/>
            <w:bottom w:val="none" w:sz="0" w:space="0" w:color="auto"/>
            <w:right w:val="none" w:sz="0" w:space="0" w:color="auto"/>
          </w:divBdr>
          <w:divsChild>
            <w:div w:id="1422027857">
              <w:marLeft w:val="0"/>
              <w:marRight w:val="0"/>
              <w:marTop w:val="0"/>
              <w:marBottom w:val="375"/>
              <w:divBdr>
                <w:top w:val="none" w:sz="0" w:space="0" w:color="auto"/>
                <w:left w:val="none" w:sz="0" w:space="0" w:color="auto"/>
                <w:bottom w:val="none" w:sz="0" w:space="0" w:color="auto"/>
                <w:right w:val="none" w:sz="0" w:space="0" w:color="auto"/>
              </w:divBdr>
              <w:divsChild>
                <w:div w:id="197343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54035354">
      <w:bodyDiv w:val="1"/>
      <w:marLeft w:val="0"/>
      <w:marRight w:val="0"/>
      <w:marTop w:val="0"/>
      <w:marBottom w:val="0"/>
      <w:divBdr>
        <w:top w:val="none" w:sz="0" w:space="0" w:color="auto"/>
        <w:left w:val="none" w:sz="0" w:space="0" w:color="auto"/>
        <w:bottom w:val="none" w:sz="0" w:space="0" w:color="auto"/>
        <w:right w:val="none" w:sz="0" w:space="0" w:color="auto"/>
      </w:divBdr>
      <w:divsChild>
        <w:div w:id="388892536">
          <w:marLeft w:val="0"/>
          <w:marRight w:val="0"/>
          <w:marTop w:val="0"/>
          <w:marBottom w:val="375"/>
          <w:divBdr>
            <w:top w:val="none" w:sz="0" w:space="0" w:color="auto"/>
            <w:left w:val="none" w:sz="0" w:space="0" w:color="auto"/>
            <w:bottom w:val="none" w:sz="0" w:space="0" w:color="auto"/>
            <w:right w:val="none" w:sz="0" w:space="0" w:color="auto"/>
          </w:divBdr>
          <w:divsChild>
            <w:div w:id="1897350607">
              <w:marLeft w:val="0"/>
              <w:marRight w:val="0"/>
              <w:marTop w:val="0"/>
              <w:marBottom w:val="75"/>
              <w:divBdr>
                <w:top w:val="none" w:sz="0" w:space="0" w:color="auto"/>
                <w:left w:val="none" w:sz="0" w:space="0" w:color="auto"/>
                <w:bottom w:val="none" w:sz="0" w:space="0" w:color="auto"/>
                <w:right w:val="none" w:sz="0" w:space="0" w:color="auto"/>
              </w:divBdr>
            </w:div>
            <w:div w:id="605694316">
              <w:marLeft w:val="0"/>
              <w:marRight w:val="0"/>
              <w:marTop w:val="0"/>
              <w:marBottom w:val="0"/>
              <w:divBdr>
                <w:top w:val="none" w:sz="0" w:space="0" w:color="auto"/>
                <w:left w:val="none" w:sz="0" w:space="0" w:color="auto"/>
                <w:bottom w:val="none" w:sz="0" w:space="0" w:color="auto"/>
                <w:right w:val="none" w:sz="0" w:space="0" w:color="auto"/>
              </w:divBdr>
            </w:div>
          </w:divsChild>
        </w:div>
        <w:div w:id="869420176">
          <w:marLeft w:val="0"/>
          <w:marRight w:val="0"/>
          <w:marTop w:val="0"/>
          <w:marBottom w:val="375"/>
          <w:divBdr>
            <w:top w:val="none" w:sz="0" w:space="0" w:color="auto"/>
            <w:left w:val="none" w:sz="0" w:space="0" w:color="auto"/>
            <w:bottom w:val="none" w:sz="0" w:space="0" w:color="auto"/>
            <w:right w:val="none" w:sz="0" w:space="0" w:color="auto"/>
          </w:divBdr>
          <w:divsChild>
            <w:div w:id="222452253">
              <w:marLeft w:val="0"/>
              <w:marRight w:val="0"/>
              <w:marTop w:val="0"/>
              <w:marBottom w:val="75"/>
              <w:divBdr>
                <w:top w:val="none" w:sz="0" w:space="0" w:color="auto"/>
                <w:left w:val="none" w:sz="0" w:space="0" w:color="auto"/>
                <w:bottom w:val="none" w:sz="0" w:space="0" w:color="auto"/>
                <w:right w:val="none" w:sz="0" w:space="0" w:color="auto"/>
              </w:divBdr>
            </w:div>
            <w:div w:id="983775040">
              <w:marLeft w:val="0"/>
              <w:marRight w:val="0"/>
              <w:marTop w:val="0"/>
              <w:marBottom w:val="0"/>
              <w:divBdr>
                <w:top w:val="none" w:sz="0" w:space="0" w:color="auto"/>
                <w:left w:val="none" w:sz="0" w:space="0" w:color="auto"/>
                <w:bottom w:val="none" w:sz="0" w:space="0" w:color="auto"/>
                <w:right w:val="none" w:sz="0" w:space="0" w:color="auto"/>
              </w:divBdr>
            </w:div>
          </w:divsChild>
        </w:div>
        <w:div w:id="134488503">
          <w:marLeft w:val="0"/>
          <w:marRight w:val="0"/>
          <w:marTop w:val="0"/>
          <w:marBottom w:val="375"/>
          <w:divBdr>
            <w:top w:val="none" w:sz="0" w:space="0" w:color="auto"/>
            <w:left w:val="none" w:sz="0" w:space="0" w:color="auto"/>
            <w:bottom w:val="none" w:sz="0" w:space="0" w:color="auto"/>
            <w:right w:val="none" w:sz="0" w:space="0" w:color="auto"/>
          </w:divBdr>
          <w:divsChild>
            <w:div w:id="804087475">
              <w:marLeft w:val="0"/>
              <w:marRight w:val="0"/>
              <w:marTop w:val="0"/>
              <w:marBottom w:val="375"/>
              <w:divBdr>
                <w:top w:val="none" w:sz="0" w:space="0" w:color="auto"/>
                <w:left w:val="none" w:sz="0" w:space="0" w:color="auto"/>
                <w:bottom w:val="none" w:sz="0" w:space="0" w:color="auto"/>
                <w:right w:val="none" w:sz="0" w:space="0" w:color="auto"/>
              </w:divBdr>
              <w:divsChild>
                <w:div w:id="1050149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2</Pages>
  <Words>2229</Words>
  <Characters>1271</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51</cp:revision>
  <cp:lastPrinted>2023-02-24T10:47:00Z</cp:lastPrinted>
  <dcterms:created xsi:type="dcterms:W3CDTF">2022-01-21T14:13:00Z</dcterms:created>
  <dcterms:modified xsi:type="dcterms:W3CDTF">2026-03-18T07:14:00Z</dcterms:modified>
</cp:coreProperties>
</file>