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9F3736" w:rsidRDefault="008241FB" w:rsidP="00C24FFA">
      <w:pPr>
        <w:spacing w:after="0" w:line="240" w:lineRule="auto"/>
        <w:jc w:val="center"/>
        <w:rPr>
          <w:rFonts w:ascii="Times New Roman" w:hAnsi="Times New Roman"/>
          <w:b/>
          <w:sz w:val="24"/>
          <w:szCs w:val="24"/>
        </w:rPr>
      </w:pPr>
      <w:r w:rsidRPr="009F3736">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9F3736">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вул. Котляревського, 5, м. Рівне, 33028;</w:t>
      </w:r>
    </w:p>
    <w:p w14:paraId="69ABB6CD" w14:textId="77777777" w:rsidR="008241FB" w:rsidRPr="009F3736" w:rsidRDefault="008241FB" w:rsidP="005845E3">
      <w:pPr>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код за ЄДРПОУ – 26353256;</w:t>
      </w:r>
    </w:p>
    <w:p w14:paraId="7B90C6C9"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5EE3D7E" w:rsidR="008241FB" w:rsidRPr="00B110A4"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9F3736">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9F3736">
        <w:rPr>
          <w:rFonts w:ascii="Times New Roman" w:eastAsia="Times New Roman" w:hAnsi="Times New Roman"/>
          <w:b/>
          <w:sz w:val="24"/>
          <w:szCs w:val="24"/>
          <w:u w:val="single"/>
          <w:lang w:eastAsia="ru-RU"/>
        </w:rPr>
        <w:t xml:space="preserve"> </w:t>
      </w:r>
      <w:r w:rsidR="00B110A4" w:rsidRPr="00B110A4">
        <w:rPr>
          <w:rFonts w:ascii="Times New Roman" w:hAnsi="Times New Roman"/>
          <w:sz w:val="24"/>
          <w:szCs w:val="24"/>
        </w:rPr>
        <w:t>«</w:t>
      </w:r>
      <w:r w:rsidR="00B110A4" w:rsidRPr="00B110A4">
        <w:rPr>
          <w:rFonts w:ascii="Times New Roman" w:hAnsi="Times New Roman"/>
          <w:iCs/>
          <w:sz w:val="24"/>
          <w:szCs w:val="24"/>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p>
    <w:p w14:paraId="2E503CFE" w14:textId="77777777" w:rsidR="000B1D6A" w:rsidRPr="009F3736"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9F3736">
        <w:rPr>
          <w:rFonts w:ascii="Times New Roman" w:hAnsi="Times New Roman"/>
          <w:b/>
          <w:sz w:val="24"/>
          <w:szCs w:val="24"/>
          <w:u w:val="single"/>
        </w:rPr>
        <w:t>Обґрунтування технічних та якісних характеристик предмета закупівлі:</w:t>
      </w:r>
    </w:p>
    <w:p w14:paraId="33345BD0" w14:textId="77777777" w:rsidR="00B110A4" w:rsidRPr="00F83F74" w:rsidRDefault="00B110A4" w:rsidP="00B110A4">
      <w:pPr>
        <w:keepNext/>
        <w:spacing w:after="0" w:line="240" w:lineRule="auto"/>
        <w:rPr>
          <w:rFonts w:ascii="Times New Roman" w:hAnsi="Times New Roman"/>
          <w:b/>
          <w:bCs/>
          <w:sz w:val="24"/>
          <w:szCs w:val="24"/>
        </w:rPr>
      </w:pPr>
      <w:r w:rsidRPr="00F83F74">
        <w:rPr>
          <w:rFonts w:ascii="Times New Roman" w:hAnsi="Times New Roman"/>
          <w:b/>
          <w:bCs/>
          <w:sz w:val="24"/>
          <w:szCs w:val="24"/>
        </w:rPr>
        <w:t xml:space="preserve">Термін надання послуг: </w:t>
      </w:r>
      <w:r w:rsidRPr="00F83F74">
        <w:rPr>
          <w:rFonts w:ascii="Times New Roman" w:hAnsi="Times New Roman"/>
          <w:sz w:val="24"/>
          <w:szCs w:val="24"/>
        </w:rPr>
        <w:t xml:space="preserve">протягом 2026 року -  до 29.12.2026 р. </w:t>
      </w:r>
    </w:p>
    <w:p w14:paraId="7AB3044A" w14:textId="77777777" w:rsidR="00B110A4" w:rsidRPr="00F83F74" w:rsidRDefault="00B110A4" w:rsidP="00B110A4">
      <w:pPr>
        <w:keepNext/>
        <w:spacing w:after="0" w:line="240" w:lineRule="auto"/>
        <w:rPr>
          <w:rFonts w:ascii="Times New Roman" w:hAnsi="Times New Roman"/>
          <w:sz w:val="24"/>
          <w:szCs w:val="24"/>
        </w:rPr>
      </w:pPr>
      <w:r w:rsidRPr="00F83F74">
        <w:rPr>
          <w:rFonts w:ascii="Times New Roman" w:hAnsi="Times New Roman"/>
          <w:b/>
          <w:bCs/>
          <w:sz w:val="24"/>
          <w:szCs w:val="24"/>
        </w:rPr>
        <w:t xml:space="preserve">Місце надання послуг: </w:t>
      </w:r>
      <w:r w:rsidRPr="00F83F74">
        <w:rPr>
          <w:rFonts w:ascii="Times New Roman" w:hAnsi="Times New Roman"/>
          <w:sz w:val="24"/>
          <w:szCs w:val="24"/>
        </w:rPr>
        <w:t>м. Рівне, вул. Котляревського, 5</w:t>
      </w:r>
    </w:p>
    <w:p w14:paraId="40B880E5" w14:textId="77777777" w:rsidR="00B110A4" w:rsidRPr="00F83F74" w:rsidRDefault="00B110A4" w:rsidP="00B110A4">
      <w:pPr>
        <w:keepNext/>
        <w:spacing w:after="0" w:line="240" w:lineRule="auto"/>
        <w:rPr>
          <w:rFonts w:ascii="Times New Roman" w:hAnsi="Times New Roman"/>
          <w:b/>
          <w:sz w:val="24"/>
          <w:szCs w:val="24"/>
          <w:shd w:val="clear" w:color="auto" w:fill="FFFF00"/>
        </w:rPr>
      </w:pPr>
      <w:r w:rsidRPr="00F83F74">
        <w:rPr>
          <w:rFonts w:ascii="Times New Roman" w:hAnsi="Times New Roman"/>
          <w:sz w:val="24"/>
          <w:szCs w:val="24"/>
        </w:rPr>
        <w:t>Учасник повинен надати наступні документи</w:t>
      </w:r>
    </w:p>
    <w:p w14:paraId="0135AE55" w14:textId="77777777" w:rsidR="00B110A4" w:rsidRPr="00F83F74" w:rsidRDefault="00B110A4" w:rsidP="00B110A4">
      <w:pPr>
        <w:pStyle w:val="af0"/>
        <w:numPr>
          <w:ilvl w:val="0"/>
          <w:numId w:val="34"/>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sz w:val="24"/>
          <w:szCs w:val="24"/>
        </w:rPr>
        <w:t xml:space="preserve">При отриманні замовлення на проведення термінового поточного ремонту, Учасник має розпочати надання послуг протягом 2 (двох) діб, з моменту отримання замовлення. </w:t>
      </w:r>
      <w:r>
        <w:rPr>
          <w:rFonts w:ascii="Times New Roman" w:hAnsi="Times New Roman" w:cs="Times New Roman"/>
          <w:bCs/>
          <w:sz w:val="24"/>
          <w:szCs w:val="24"/>
        </w:rPr>
        <w:t xml:space="preserve"> – надати гарантійний лист</w:t>
      </w:r>
    </w:p>
    <w:p w14:paraId="036D9DE4" w14:textId="77777777" w:rsidR="00B110A4" w:rsidRPr="00F83F74" w:rsidRDefault="00B110A4" w:rsidP="00B110A4">
      <w:pPr>
        <w:pStyle w:val="af0"/>
        <w:numPr>
          <w:ilvl w:val="0"/>
          <w:numId w:val="34"/>
        </w:numPr>
        <w:spacing w:line="240" w:lineRule="auto"/>
        <w:ind w:left="0" w:firstLine="426"/>
        <w:jc w:val="both"/>
        <w:rPr>
          <w:rFonts w:ascii="Times New Roman" w:hAnsi="Times New Roman" w:cs="Times New Roman"/>
          <w:bCs/>
          <w:color w:val="000000"/>
          <w:sz w:val="24"/>
          <w:szCs w:val="24"/>
        </w:rPr>
      </w:pPr>
      <w:r w:rsidRPr="00F83F74">
        <w:rPr>
          <w:rFonts w:ascii="Times New Roman" w:hAnsi="Times New Roman" w:cs="Times New Roman"/>
          <w:bCs/>
          <w:sz w:val="24"/>
          <w:szCs w:val="24"/>
        </w:rPr>
        <w:t xml:space="preserve">Час надання послуг на окрему одиницю техніки, повинен складати не більше 3 (трьох) діб, з моменту отримання замовлення. У разі неможливості проведення ремонту в зазначений термін за незалежних від Учасника причин, (відсутність запасних частин в Україні, більш тривалий час виготовлення комплектуючих тощо), Учасник зобов’язаний терміново повідомити про це Замовника та погодити інший термін.  </w:t>
      </w:r>
      <w:r>
        <w:rPr>
          <w:rFonts w:ascii="Times New Roman" w:hAnsi="Times New Roman" w:cs="Times New Roman"/>
          <w:bCs/>
          <w:sz w:val="24"/>
          <w:szCs w:val="24"/>
        </w:rPr>
        <w:t xml:space="preserve"> – надати гарантійний лист.</w:t>
      </w:r>
    </w:p>
    <w:p w14:paraId="1F4EF159" w14:textId="77777777" w:rsidR="00B110A4" w:rsidRPr="00F83F74" w:rsidRDefault="00B110A4" w:rsidP="00B110A4">
      <w:pPr>
        <w:pStyle w:val="af0"/>
        <w:numPr>
          <w:ilvl w:val="0"/>
          <w:numId w:val="34"/>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color w:val="000000"/>
          <w:sz w:val="24"/>
          <w:szCs w:val="24"/>
        </w:rPr>
        <w:t xml:space="preserve">Виконавець повинен надати Замовнику гарантії щодо якості послуг та встановити гарантійний строк на виконанні послуги з поточного ремонту обладнання не менше шести місяців з дати підписання акту наданих послуг, протягом якого Замовник має право, а Виконавець бере на себе зобов’язання про здійснення безоплатного гарантійного виправлення недоліків наданих послуг.           </w:t>
      </w:r>
      <w:r>
        <w:rPr>
          <w:rFonts w:ascii="Times New Roman" w:hAnsi="Times New Roman" w:cs="Times New Roman"/>
          <w:bCs/>
          <w:color w:val="000000"/>
          <w:sz w:val="24"/>
          <w:szCs w:val="24"/>
        </w:rPr>
        <w:t>Надати гарантійний лист</w:t>
      </w:r>
      <w:r w:rsidRPr="00F83F74">
        <w:rPr>
          <w:rFonts w:ascii="Times New Roman" w:hAnsi="Times New Roman" w:cs="Times New Roman"/>
          <w:bCs/>
          <w:color w:val="000000"/>
          <w:sz w:val="24"/>
          <w:szCs w:val="24"/>
        </w:rPr>
        <w:t xml:space="preserve">                                                                                                                                        </w:t>
      </w:r>
    </w:p>
    <w:p w14:paraId="328DA72D" w14:textId="77777777" w:rsidR="00B110A4" w:rsidRPr="00F83F74" w:rsidRDefault="00B110A4" w:rsidP="00B110A4">
      <w:pPr>
        <w:pStyle w:val="af0"/>
        <w:numPr>
          <w:ilvl w:val="0"/>
          <w:numId w:val="34"/>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sz w:val="24"/>
          <w:szCs w:val="24"/>
        </w:rPr>
        <w:t>При наданні послуг Учасник повинен застосовувати технологічне та випробувальне устаткування, контрольно-вимірювальне обладнання, що відповідає встановленим вимогам.</w:t>
      </w:r>
      <w:r>
        <w:rPr>
          <w:rFonts w:ascii="Times New Roman" w:hAnsi="Times New Roman" w:cs="Times New Roman"/>
          <w:bCs/>
          <w:sz w:val="24"/>
          <w:szCs w:val="24"/>
        </w:rPr>
        <w:t xml:space="preserve"> </w:t>
      </w:r>
      <w:r>
        <w:rPr>
          <w:rFonts w:ascii="Times New Roman" w:hAnsi="Times New Roman" w:cs="Times New Roman"/>
          <w:bCs/>
          <w:color w:val="000000"/>
          <w:sz w:val="24"/>
          <w:szCs w:val="24"/>
        </w:rPr>
        <w:t>Надати гарантійний лист</w:t>
      </w:r>
    </w:p>
    <w:p w14:paraId="7F533A9B" w14:textId="77777777" w:rsidR="00B110A4" w:rsidRPr="00F83F74" w:rsidRDefault="00B110A4" w:rsidP="00B110A4">
      <w:pPr>
        <w:pStyle w:val="af0"/>
        <w:numPr>
          <w:ilvl w:val="0"/>
          <w:numId w:val="34"/>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sz w:val="24"/>
          <w:szCs w:val="24"/>
        </w:rPr>
        <w:t>Учасник, при проведенні робіт з технічного обслуговування та поточного ремонту обладнання повинен забезпечувати дотримання вимог нормативних документів в галузі охорони праці і техніки безпеки</w:t>
      </w:r>
      <w:r>
        <w:rPr>
          <w:rFonts w:ascii="Times New Roman" w:hAnsi="Times New Roman" w:cs="Times New Roman"/>
          <w:bCs/>
          <w:sz w:val="24"/>
          <w:szCs w:val="24"/>
        </w:rPr>
        <w:t xml:space="preserve">. </w:t>
      </w:r>
      <w:r>
        <w:rPr>
          <w:rFonts w:ascii="Times New Roman" w:hAnsi="Times New Roman" w:cs="Times New Roman"/>
          <w:bCs/>
          <w:color w:val="000000"/>
          <w:sz w:val="24"/>
          <w:szCs w:val="24"/>
        </w:rPr>
        <w:t>Надати гарантійний лист</w:t>
      </w:r>
    </w:p>
    <w:p w14:paraId="36FC38EB" w14:textId="77777777" w:rsidR="00B110A4" w:rsidRPr="00F83F74" w:rsidRDefault="00B110A4" w:rsidP="00B110A4">
      <w:pPr>
        <w:pStyle w:val="af0"/>
        <w:numPr>
          <w:ilvl w:val="0"/>
          <w:numId w:val="34"/>
        </w:numPr>
        <w:spacing w:line="240" w:lineRule="auto"/>
        <w:ind w:left="0" w:firstLine="426"/>
        <w:jc w:val="both"/>
        <w:rPr>
          <w:rFonts w:ascii="Times New Roman" w:hAnsi="Times New Roman" w:cs="Times New Roman"/>
          <w:bCs/>
          <w:color w:val="000000"/>
          <w:sz w:val="24"/>
          <w:szCs w:val="24"/>
        </w:rPr>
      </w:pPr>
      <w:r w:rsidRPr="00F83F74">
        <w:rPr>
          <w:rFonts w:ascii="Times New Roman" w:hAnsi="Times New Roman" w:cs="Times New Roman"/>
          <w:bCs/>
          <w:sz w:val="24"/>
          <w:szCs w:val="24"/>
        </w:rPr>
        <w:t xml:space="preserve">Дозвільні документи, що підтверджують право виконувати ремонт, технічне обслуговування,  монтаж, демонтаж обладнання, що працює під тиском понад 0,05 </w:t>
      </w:r>
      <w:proofErr w:type="spellStart"/>
      <w:r w:rsidRPr="00F83F74">
        <w:rPr>
          <w:rFonts w:ascii="Times New Roman" w:hAnsi="Times New Roman" w:cs="Times New Roman"/>
          <w:bCs/>
          <w:sz w:val="24"/>
          <w:szCs w:val="24"/>
        </w:rPr>
        <w:t>Мпа</w:t>
      </w:r>
      <w:proofErr w:type="spellEnd"/>
      <w:r w:rsidRPr="00F83F74">
        <w:rPr>
          <w:rFonts w:ascii="Times New Roman" w:hAnsi="Times New Roman" w:cs="Times New Roman"/>
          <w:bCs/>
          <w:sz w:val="24"/>
          <w:szCs w:val="24"/>
        </w:rPr>
        <w:t>.</w:t>
      </w:r>
    </w:p>
    <w:p w14:paraId="0520611F" w14:textId="77777777" w:rsidR="00B110A4" w:rsidRPr="00F83F74" w:rsidRDefault="00B110A4" w:rsidP="00B110A4">
      <w:pPr>
        <w:widowControl w:val="0"/>
        <w:numPr>
          <w:ilvl w:val="0"/>
          <w:numId w:val="34"/>
        </w:numPr>
        <w:suppressAutoHyphens/>
        <w:spacing w:after="0" w:line="240" w:lineRule="auto"/>
        <w:ind w:left="0" w:firstLine="426"/>
        <w:jc w:val="both"/>
        <w:rPr>
          <w:rFonts w:ascii="Times New Roman" w:hAnsi="Times New Roman"/>
          <w:bCs/>
          <w:color w:val="000000"/>
          <w:sz w:val="24"/>
          <w:szCs w:val="24"/>
        </w:rPr>
      </w:pPr>
      <w:r w:rsidRPr="00F83F74">
        <w:rPr>
          <w:rFonts w:ascii="Times New Roman" w:hAnsi="Times New Roman"/>
          <w:bCs/>
          <w:color w:val="000000"/>
          <w:sz w:val="24"/>
          <w:szCs w:val="24"/>
        </w:rPr>
        <w:t xml:space="preserve">Виконавець послуг з ремонту і технічного обслуговування обладнання повинен забезпечити повірку обладнання у разі проведення його ремонту, технічного обслуговування у відповідності до експлуатаційної документації.  </w:t>
      </w:r>
      <w:r>
        <w:rPr>
          <w:rFonts w:ascii="Times New Roman" w:hAnsi="Times New Roman"/>
          <w:bCs/>
          <w:color w:val="000000"/>
          <w:sz w:val="24"/>
          <w:szCs w:val="24"/>
        </w:rPr>
        <w:t>Надати гарантійний лист</w:t>
      </w:r>
    </w:p>
    <w:p w14:paraId="463A9C42" w14:textId="77777777" w:rsidR="00B110A4" w:rsidRPr="00F83F74" w:rsidRDefault="00B110A4" w:rsidP="00B110A4">
      <w:pPr>
        <w:widowControl w:val="0"/>
        <w:numPr>
          <w:ilvl w:val="0"/>
          <w:numId w:val="34"/>
        </w:numPr>
        <w:suppressAutoHyphens/>
        <w:spacing w:after="0" w:line="240" w:lineRule="auto"/>
        <w:ind w:left="0" w:firstLine="426"/>
        <w:jc w:val="both"/>
        <w:rPr>
          <w:rFonts w:ascii="Times New Roman" w:hAnsi="Times New Roman"/>
          <w:bCs/>
          <w:color w:val="000000"/>
          <w:sz w:val="24"/>
          <w:szCs w:val="24"/>
        </w:rPr>
      </w:pPr>
      <w:r w:rsidRPr="00F83F74">
        <w:rPr>
          <w:rFonts w:ascii="Times New Roman" w:hAnsi="Times New Roman"/>
          <w:bCs/>
          <w:color w:val="000000"/>
          <w:sz w:val="24"/>
          <w:szCs w:val="24"/>
        </w:rPr>
        <w:t>Перелік послуг на проведення технічного обслуговування обладнання повинен включати в себе:</w:t>
      </w:r>
    </w:p>
    <w:p w14:paraId="51895A14" w14:textId="77777777" w:rsidR="00B110A4" w:rsidRPr="00F83F74" w:rsidRDefault="00B110A4" w:rsidP="00B110A4">
      <w:pPr>
        <w:spacing w:after="0" w:line="240" w:lineRule="auto"/>
        <w:ind w:firstLine="426"/>
        <w:jc w:val="both"/>
        <w:rPr>
          <w:rFonts w:ascii="Times New Roman" w:hAnsi="Times New Roman"/>
          <w:bCs/>
          <w:color w:val="000000"/>
          <w:sz w:val="24"/>
          <w:szCs w:val="24"/>
        </w:rPr>
      </w:pPr>
      <w:r w:rsidRPr="00F83F74">
        <w:rPr>
          <w:rFonts w:ascii="Times New Roman" w:hAnsi="Times New Roman"/>
          <w:bCs/>
          <w:color w:val="000000"/>
          <w:sz w:val="24"/>
          <w:szCs w:val="24"/>
        </w:rPr>
        <w:t xml:space="preserve">-комплекс операцій по підтриманню працездатного стану обладнання при використанні його за призначенням; </w:t>
      </w:r>
    </w:p>
    <w:p w14:paraId="1D51A3C2" w14:textId="77777777" w:rsidR="00B110A4" w:rsidRPr="00F83F74" w:rsidRDefault="00B110A4" w:rsidP="00B110A4">
      <w:pPr>
        <w:spacing w:after="0" w:line="240" w:lineRule="auto"/>
        <w:ind w:firstLine="426"/>
        <w:jc w:val="both"/>
        <w:rPr>
          <w:rFonts w:ascii="Times New Roman" w:hAnsi="Times New Roman"/>
          <w:bCs/>
          <w:color w:val="000000"/>
          <w:sz w:val="24"/>
          <w:szCs w:val="24"/>
        </w:rPr>
      </w:pPr>
      <w:r w:rsidRPr="00F83F74">
        <w:rPr>
          <w:rFonts w:ascii="Times New Roman" w:hAnsi="Times New Roman"/>
          <w:bCs/>
          <w:color w:val="000000"/>
          <w:sz w:val="24"/>
          <w:szCs w:val="24"/>
        </w:rPr>
        <w:t>-огляд з метою визначення  придатності обладнання до використання за призначенням;</w:t>
      </w:r>
    </w:p>
    <w:p w14:paraId="600411EE" w14:textId="77777777" w:rsidR="00B110A4" w:rsidRPr="00F83F74" w:rsidRDefault="00B110A4" w:rsidP="00B110A4">
      <w:pPr>
        <w:spacing w:after="0" w:line="240" w:lineRule="auto"/>
        <w:ind w:firstLine="426"/>
        <w:jc w:val="both"/>
        <w:rPr>
          <w:rFonts w:ascii="Times New Roman" w:hAnsi="Times New Roman"/>
          <w:bCs/>
          <w:color w:val="000000"/>
          <w:sz w:val="24"/>
          <w:szCs w:val="24"/>
        </w:rPr>
      </w:pPr>
      <w:r w:rsidRPr="00F83F74">
        <w:rPr>
          <w:rFonts w:ascii="Times New Roman" w:hAnsi="Times New Roman"/>
          <w:bCs/>
          <w:color w:val="000000"/>
          <w:sz w:val="24"/>
          <w:szCs w:val="24"/>
        </w:rPr>
        <w:t>-контроль технічного стану з одночасним проведенням поточних ремонтів;</w:t>
      </w:r>
    </w:p>
    <w:p w14:paraId="1730CA1B" w14:textId="77777777" w:rsidR="00B110A4" w:rsidRPr="00F83F74" w:rsidRDefault="00B110A4" w:rsidP="00B110A4">
      <w:pPr>
        <w:spacing w:after="0" w:line="240" w:lineRule="auto"/>
        <w:ind w:firstLine="426"/>
        <w:rPr>
          <w:rFonts w:ascii="Times New Roman" w:hAnsi="Times New Roman"/>
          <w:bCs/>
          <w:color w:val="000000"/>
          <w:sz w:val="24"/>
          <w:szCs w:val="24"/>
        </w:rPr>
      </w:pPr>
      <w:r w:rsidRPr="00F83F74">
        <w:rPr>
          <w:rFonts w:ascii="Times New Roman" w:hAnsi="Times New Roman"/>
          <w:bCs/>
          <w:color w:val="000000"/>
          <w:sz w:val="24"/>
          <w:szCs w:val="24"/>
        </w:rPr>
        <w:t xml:space="preserve">-встановлення та обслуговування новопридбаного обладнання; </w:t>
      </w:r>
    </w:p>
    <w:p w14:paraId="45C61DD6" w14:textId="77777777" w:rsidR="00B110A4" w:rsidRPr="00F83F74" w:rsidRDefault="00B110A4" w:rsidP="00B110A4">
      <w:pPr>
        <w:spacing w:after="0" w:line="240" w:lineRule="auto"/>
        <w:ind w:firstLine="426"/>
        <w:rPr>
          <w:rFonts w:ascii="Times New Roman" w:hAnsi="Times New Roman"/>
          <w:bCs/>
          <w:color w:val="000000"/>
          <w:sz w:val="24"/>
          <w:szCs w:val="24"/>
        </w:rPr>
      </w:pPr>
      <w:r w:rsidRPr="00F83F74">
        <w:rPr>
          <w:rFonts w:ascii="Times New Roman" w:hAnsi="Times New Roman"/>
          <w:bCs/>
          <w:color w:val="000000"/>
          <w:sz w:val="24"/>
          <w:szCs w:val="24"/>
        </w:rPr>
        <w:t>- встановлення технічного стану обладнання з оформленням технічного висновку;</w:t>
      </w:r>
    </w:p>
    <w:p w14:paraId="5C738524" w14:textId="77777777" w:rsidR="00B110A4" w:rsidRPr="00E30553" w:rsidRDefault="00B110A4" w:rsidP="00B110A4">
      <w:pPr>
        <w:spacing w:after="0" w:line="240" w:lineRule="auto"/>
        <w:ind w:firstLine="426"/>
        <w:rPr>
          <w:rFonts w:ascii="Times New Roman" w:hAnsi="Times New Roman"/>
          <w:bCs/>
          <w:color w:val="000000"/>
          <w:sz w:val="24"/>
          <w:szCs w:val="24"/>
        </w:rPr>
      </w:pPr>
      <w:r w:rsidRPr="00E30553">
        <w:rPr>
          <w:rFonts w:ascii="Times New Roman" w:hAnsi="Times New Roman"/>
          <w:bCs/>
          <w:color w:val="000000"/>
          <w:sz w:val="24"/>
          <w:szCs w:val="24"/>
        </w:rPr>
        <w:t>- надання обладнання на державну повірку.</w:t>
      </w:r>
    </w:p>
    <w:p w14:paraId="56C78D38" w14:textId="77777777" w:rsidR="00B110A4" w:rsidRPr="00E30553" w:rsidRDefault="00B110A4" w:rsidP="00B110A4">
      <w:pPr>
        <w:spacing w:after="0" w:line="240" w:lineRule="auto"/>
        <w:ind w:firstLine="426"/>
        <w:jc w:val="both"/>
        <w:rPr>
          <w:rFonts w:ascii="Times New Roman" w:hAnsi="Times New Roman"/>
          <w:bCs/>
          <w:color w:val="000000"/>
          <w:sz w:val="24"/>
          <w:szCs w:val="24"/>
        </w:rPr>
      </w:pPr>
      <w:r w:rsidRPr="00E30553">
        <w:rPr>
          <w:rFonts w:ascii="Times New Roman" w:hAnsi="Times New Roman"/>
          <w:bCs/>
          <w:color w:val="000000"/>
          <w:sz w:val="24"/>
          <w:szCs w:val="24"/>
        </w:rPr>
        <w:t>Надати гарантійний лист</w:t>
      </w:r>
    </w:p>
    <w:p w14:paraId="408180B3" w14:textId="77777777" w:rsidR="00B110A4" w:rsidRPr="00E30553" w:rsidRDefault="00B110A4" w:rsidP="00B110A4">
      <w:pPr>
        <w:widowControl w:val="0"/>
        <w:numPr>
          <w:ilvl w:val="0"/>
          <w:numId w:val="34"/>
        </w:numPr>
        <w:tabs>
          <w:tab w:val="left" w:pos="709"/>
          <w:tab w:val="left" w:pos="851"/>
        </w:tabs>
        <w:suppressAutoHyphens/>
        <w:spacing w:after="0" w:line="240" w:lineRule="auto"/>
        <w:ind w:left="0" w:firstLine="426"/>
        <w:jc w:val="both"/>
        <w:rPr>
          <w:rFonts w:ascii="Times New Roman" w:hAnsi="Times New Roman"/>
          <w:bCs/>
          <w:color w:val="000000"/>
          <w:sz w:val="24"/>
          <w:szCs w:val="24"/>
        </w:rPr>
      </w:pPr>
      <w:r w:rsidRPr="00E30553">
        <w:rPr>
          <w:rFonts w:ascii="Times New Roman" w:hAnsi="Times New Roman"/>
          <w:bCs/>
          <w:color w:val="000000"/>
          <w:sz w:val="24"/>
          <w:szCs w:val="24"/>
        </w:rPr>
        <w:t>Технічне обслуговування проводиться незалежно від технічного стану устаткування на момент початку обслуговування. Надати гарантійний лист</w:t>
      </w:r>
    </w:p>
    <w:p w14:paraId="43332752" w14:textId="77777777" w:rsidR="00B110A4" w:rsidRPr="00E30553" w:rsidRDefault="00B110A4" w:rsidP="00B110A4">
      <w:pPr>
        <w:pStyle w:val="af0"/>
        <w:numPr>
          <w:ilvl w:val="0"/>
          <w:numId w:val="34"/>
        </w:numPr>
        <w:tabs>
          <w:tab w:val="left" w:pos="709"/>
          <w:tab w:val="left" w:pos="851"/>
        </w:tabs>
        <w:spacing w:line="240" w:lineRule="auto"/>
        <w:ind w:left="0" w:firstLine="426"/>
        <w:jc w:val="both"/>
        <w:rPr>
          <w:rFonts w:ascii="Times New Roman" w:hAnsi="Times New Roman" w:cs="Times New Roman"/>
          <w:bCs/>
          <w:sz w:val="24"/>
          <w:szCs w:val="24"/>
        </w:rPr>
      </w:pPr>
      <w:r w:rsidRPr="00E30553">
        <w:rPr>
          <w:rFonts w:ascii="Times New Roman" w:hAnsi="Times New Roman" w:cs="Times New Roman"/>
          <w:bCs/>
          <w:sz w:val="24"/>
          <w:szCs w:val="24"/>
        </w:rPr>
        <w:lastRenderedPageBreak/>
        <w:t>Учасник повинен мати документи, що підтверджують проходження працівниками, що будуть безпосередньо залучені до надання послуг, навчання з охорони праці та їх допуск до роботи . Надати гарантійний лист</w:t>
      </w:r>
    </w:p>
    <w:p w14:paraId="1C785BE5" w14:textId="77777777" w:rsidR="00B110A4" w:rsidRPr="00F83F74" w:rsidRDefault="00B110A4" w:rsidP="00B110A4">
      <w:pPr>
        <w:pStyle w:val="af0"/>
        <w:numPr>
          <w:ilvl w:val="0"/>
          <w:numId w:val="34"/>
        </w:numPr>
        <w:tabs>
          <w:tab w:val="left" w:pos="709"/>
          <w:tab w:val="left" w:pos="851"/>
        </w:tabs>
        <w:spacing w:line="240" w:lineRule="auto"/>
        <w:ind w:left="0" w:firstLine="426"/>
        <w:jc w:val="both"/>
        <w:rPr>
          <w:rFonts w:ascii="Times New Roman" w:hAnsi="Times New Roman" w:cs="Times New Roman"/>
          <w:bCs/>
          <w:color w:val="000000"/>
          <w:sz w:val="24"/>
          <w:szCs w:val="24"/>
        </w:rPr>
      </w:pPr>
      <w:r w:rsidRPr="00E30553">
        <w:rPr>
          <w:rFonts w:ascii="Times New Roman" w:hAnsi="Times New Roman" w:cs="Times New Roman"/>
          <w:bCs/>
          <w:color w:val="000000"/>
          <w:sz w:val="24"/>
          <w:szCs w:val="24"/>
        </w:rPr>
        <w:t>Вартість послуг повинна включати прямі витрати (з урахуванням вартості повірки,</w:t>
      </w:r>
      <w:r w:rsidRPr="00F83F74">
        <w:rPr>
          <w:rFonts w:ascii="Times New Roman" w:hAnsi="Times New Roman" w:cs="Times New Roman"/>
          <w:bCs/>
          <w:color w:val="000000"/>
          <w:sz w:val="24"/>
          <w:szCs w:val="24"/>
        </w:rPr>
        <w:t xml:space="preserve"> запасних частин та витратних матеріалів), накладні витрати, прибуток, який планується одержати при виконанні договору та усі податки та збори, що сплачуються або мають бути сплачені стосовно запропонованих послуг – надати гарантійний лист</w:t>
      </w:r>
    </w:p>
    <w:p w14:paraId="506A1145" w14:textId="77777777" w:rsidR="00B110A4" w:rsidRPr="00F83F74" w:rsidRDefault="00B110A4" w:rsidP="00B110A4">
      <w:pPr>
        <w:spacing w:after="0" w:line="240" w:lineRule="auto"/>
        <w:ind w:firstLine="426"/>
        <w:jc w:val="both"/>
        <w:rPr>
          <w:rFonts w:ascii="Times New Roman" w:hAnsi="Times New Roman"/>
          <w:sz w:val="24"/>
          <w:szCs w:val="24"/>
        </w:rPr>
      </w:pPr>
      <w:r w:rsidRPr="00F83F74">
        <w:rPr>
          <w:rFonts w:ascii="Times New Roman" w:hAnsi="Times New Roman"/>
          <w:b/>
          <w:bCs/>
          <w:color w:val="000000"/>
          <w:sz w:val="24"/>
          <w:szCs w:val="24"/>
        </w:rPr>
        <w:t>11</w:t>
      </w:r>
      <w:r w:rsidRPr="00F83F74">
        <w:rPr>
          <w:rFonts w:ascii="Times New Roman" w:hAnsi="Times New Roman"/>
          <w:color w:val="000000"/>
          <w:sz w:val="24"/>
          <w:szCs w:val="24"/>
        </w:rPr>
        <w:t>. Перелік обладнання, що підлягає технічному обслуговуванню та/або ремонту:</w:t>
      </w:r>
    </w:p>
    <w:p w14:paraId="10255CEF" w14:textId="77777777" w:rsidR="00B110A4" w:rsidRPr="00F83F74" w:rsidRDefault="00B110A4" w:rsidP="00B110A4">
      <w:pPr>
        <w:pStyle w:val="af0"/>
        <w:spacing w:line="240" w:lineRule="auto"/>
        <w:jc w:val="both"/>
        <w:rPr>
          <w:rFonts w:ascii="Times New Roman" w:hAnsi="Times New Roman" w:cs="Times New Roman"/>
          <w:sz w:val="24"/>
          <w:szCs w:val="24"/>
        </w:rPr>
      </w:pPr>
    </w:p>
    <w:p w14:paraId="046B00A3" w14:textId="77777777" w:rsidR="00B110A4" w:rsidRPr="00F83F74" w:rsidRDefault="00B110A4" w:rsidP="00B110A4">
      <w:pPr>
        <w:spacing w:after="0" w:line="240" w:lineRule="auto"/>
        <w:jc w:val="center"/>
        <w:rPr>
          <w:rFonts w:ascii="Times New Roman" w:hAnsi="Times New Roman"/>
          <w:b/>
          <w:bCs/>
          <w:sz w:val="24"/>
          <w:szCs w:val="24"/>
        </w:rPr>
      </w:pPr>
    </w:p>
    <w:tbl>
      <w:tblPr>
        <w:tblW w:w="0" w:type="auto"/>
        <w:tblInd w:w="108" w:type="dxa"/>
        <w:tblLayout w:type="fixed"/>
        <w:tblLook w:val="0000" w:firstRow="0" w:lastRow="0" w:firstColumn="0" w:lastColumn="0" w:noHBand="0" w:noVBand="0"/>
      </w:tblPr>
      <w:tblGrid>
        <w:gridCol w:w="512"/>
        <w:gridCol w:w="5963"/>
        <w:gridCol w:w="3022"/>
      </w:tblGrid>
      <w:tr w:rsidR="00B110A4" w:rsidRPr="00F83F74" w14:paraId="4F68DF27" w14:textId="77777777" w:rsidTr="00611E71">
        <w:trPr>
          <w:trHeight w:val="723"/>
        </w:trPr>
        <w:tc>
          <w:tcPr>
            <w:tcW w:w="512" w:type="dxa"/>
            <w:tcBorders>
              <w:top w:val="single" w:sz="4" w:space="0" w:color="000000"/>
              <w:left w:val="single" w:sz="4" w:space="0" w:color="000000"/>
              <w:bottom w:val="single" w:sz="4" w:space="0" w:color="000000"/>
            </w:tcBorders>
            <w:vAlign w:val="center"/>
          </w:tcPr>
          <w:p w14:paraId="18042F74" w14:textId="77777777" w:rsidR="00B110A4" w:rsidRPr="00F83F74" w:rsidRDefault="00B110A4" w:rsidP="00611E71">
            <w:pPr>
              <w:spacing w:after="0" w:line="240" w:lineRule="auto"/>
              <w:jc w:val="center"/>
              <w:rPr>
                <w:rFonts w:ascii="Times New Roman" w:hAnsi="Times New Roman"/>
                <w:bCs/>
                <w:sz w:val="24"/>
                <w:szCs w:val="24"/>
              </w:rPr>
            </w:pPr>
            <w:r w:rsidRPr="00F83F74">
              <w:rPr>
                <w:rFonts w:ascii="Times New Roman" w:hAnsi="Times New Roman"/>
                <w:bCs/>
                <w:sz w:val="24"/>
                <w:szCs w:val="24"/>
              </w:rPr>
              <w:t>№ п/п</w:t>
            </w:r>
          </w:p>
        </w:tc>
        <w:tc>
          <w:tcPr>
            <w:tcW w:w="5963" w:type="dxa"/>
            <w:tcBorders>
              <w:top w:val="single" w:sz="4" w:space="0" w:color="000000"/>
              <w:left w:val="single" w:sz="4" w:space="0" w:color="000000"/>
              <w:bottom w:val="single" w:sz="4" w:space="0" w:color="000000"/>
            </w:tcBorders>
            <w:vAlign w:val="center"/>
          </w:tcPr>
          <w:p w14:paraId="739D3E7E" w14:textId="77777777" w:rsidR="00B110A4" w:rsidRPr="00F83F74" w:rsidRDefault="00B110A4" w:rsidP="00611E71">
            <w:pPr>
              <w:spacing w:after="0" w:line="240" w:lineRule="auto"/>
              <w:jc w:val="center"/>
              <w:rPr>
                <w:rFonts w:ascii="Times New Roman" w:hAnsi="Times New Roman"/>
                <w:bCs/>
                <w:sz w:val="24"/>
                <w:szCs w:val="24"/>
              </w:rPr>
            </w:pPr>
            <w:r w:rsidRPr="00F83F74">
              <w:rPr>
                <w:rFonts w:ascii="Times New Roman" w:hAnsi="Times New Roman"/>
                <w:bCs/>
                <w:sz w:val="24"/>
                <w:szCs w:val="24"/>
              </w:rPr>
              <w:t>Найменування обладнання</w:t>
            </w:r>
          </w:p>
        </w:tc>
        <w:tc>
          <w:tcPr>
            <w:tcW w:w="3022" w:type="dxa"/>
            <w:tcBorders>
              <w:top w:val="single" w:sz="4" w:space="0" w:color="000000"/>
              <w:left w:val="single" w:sz="4" w:space="0" w:color="000000"/>
              <w:bottom w:val="single" w:sz="4" w:space="0" w:color="000000"/>
              <w:right w:val="single" w:sz="4" w:space="0" w:color="000000"/>
            </w:tcBorders>
            <w:vAlign w:val="center"/>
          </w:tcPr>
          <w:p w14:paraId="7273614E" w14:textId="77777777" w:rsidR="00B110A4" w:rsidRPr="00F83F74" w:rsidRDefault="00B110A4" w:rsidP="00611E71">
            <w:pPr>
              <w:spacing w:after="0" w:line="240" w:lineRule="auto"/>
              <w:jc w:val="center"/>
              <w:rPr>
                <w:rFonts w:ascii="Times New Roman" w:hAnsi="Times New Roman"/>
                <w:bCs/>
                <w:sz w:val="24"/>
                <w:szCs w:val="24"/>
              </w:rPr>
            </w:pPr>
            <w:r w:rsidRPr="00F83F74">
              <w:rPr>
                <w:rFonts w:ascii="Times New Roman" w:hAnsi="Times New Roman"/>
                <w:bCs/>
                <w:sz w:val="24"/>
                <w:szCs w:val="24"/>
              </w:rPr>
              <w:t>Кількість</w:t>
            </w:r>
          </w:p>
        </w:tc>
      </w:tr>
      <w:tr w:rsidR="00B110A4" w:rsidRPr="00F83F74" w14:paraId="1D7B8BB8" w14:textId="77777777" w:rsidTr="00611E71">
        <w:tc>
          <w:tcPr>
            <w:tcW w:w="512" w:type="dxa"/>
            <w:tcBorders>
              <w:top w:val="single" w:sz="4" w:space="0" w:color="000000"/>
              <w:left w:val="single" w:sz="4" w:space="0" w:color="000000"/>
              <w:bottom w:val="single" w:sz="4" w:space="0" w:color="000000"/>
            </w:tcBorders>
          </w:tcPr>
          <w:p w14:paraId="0545B1B7"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1</w:t>
            </w:r>
          </w:p>
        </w:tc>
        <w:tc>
          <w:tcPr>
            <w:tcW w:w="5963" w:type="dxa"/>
            <w:tcBorders>
              <w:top w:val="single" w:sz="4" w:space="0" w:color="000000"/>
              <w:left w:val="single" w:sz="4" w:space="0" w:color="000000"/>
              <w:bottom w:val="single" w:sz="4" w:space="0" w:color="000000"/>
            </w:tcBorders>
            <w:vAlign w:val="center"/>
          </w:tcPr>
          <w:p w14:paraId="5DBF6516"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Вимірювач артеріального тиску</w:t>
            </w:r>
          </w:p>
        </w:tc>
        <w:tc>
          <w:tcPr>
            <w:tcW w:w="3022" w:type="dxa"/>
            <w:tcBorders>
              <w:top w:val="single" w:sz="4" w:space="0" w:color="000000"/>
              <w:left w:val="single" w:sz="4" w:space="0" w:color="000000"/>
              <w:bottom w:val="single" w:sz="4" w:space="0" w:color="000000"/>
              <w:right w:val="single" w:sz="4" w:space="0" w:color="000000"/>
            </w:tcBorders>
          </w:tcPr>
          <w:p w14:paraId="1295F242" w14:textId="77777777" w:rsidR="00B110A4" w:rsidRPr="00F83F74" w:rsidRDefault="00B110A4" w:rsidP="00611E71">
            <w:pPr>
              <w:spacing w:after="0" w:line="240" w:lineRule="auto"/>
              <w:jc w:val="center"/>
              <w:rPr>
                <w:rFonts w:ascii="Times New Roman" w:hAnsi="Times New Roman"/>
                <w:bCs/>
                <w:sz w:val="24"/>
                <w:szCs w:val="24"/>
              </w:rPr>
            </w:pPr>
            <w:r w:rsidRPr="00F83F74">
              <w:rPr>
                <w:rFonts w:ascii="Times New Roman" w:hAnsi="Times New Roman"/>
                <w:bCs/>
                <w:sz w:val="24"/>
                <w:szCs w:val="24"/>
              </w:rPr>
              <w:t>260</w:t>
            </w:r>
          </w:p>
        </w:tc>
      </w:tr>
      <w:tr w:rsidR="00B110A4" w:rsidRPr="00F83F74" w14:paraId="37D1EBF4" w14:textId="77777777" w:rsidTr="00611E71">
        <w:tc>
          <w:tcPr>
            <w:tcW w:w="512" w:type="dxa"/>
            <w:tcBorders>
              <w:top w:val="single" w:sz="4" w:space="0" w:color="000000"/>
              <w:left w:val="single" w:sz="4" w:space="0" w:color="000000"/>
              <w:bottom w:val="single" w:sz="4" w:space="0" w:color="000000"/>
            </w:tcBorders>
          </w:tcPr>
          <w:p w14:paraId="27ABDF19"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2</w:t>
            </w:r>
          </w:p>
        </w:tc>
        <w:tc>
          <w:tcPr>
            <w:tcW w:w="5963" w:type="dxa"/>
            <w:tcBorders>
              <w:top w:val="single" w:sz="4" w:space="0" w:color="000000"/>
              <w:left w:val="single" w:sz="4" w:space="0" w:color="000000"/>
              <w:bottom w:val="single" w:sz="4" w:space="0" w:color="000000"/>
            </w:tcBorders>
            <w:vAlign w:val="center"/>
          </w:tcPr>
          <w:p w14:paraId="079A7FFA"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Гігрометр психометричний</w:t>
            </w:r>
          </w:p>
        </w:tc>
        <w:tc>
          <w:tcPr>
            <w:tcW w:w="3022" w:type="dxa"/>
            <w:tcBorders>
              <w:top w:val="single" w:sz="4" w:space="0" w:color="000000"/>
              <w:left w:val="single" w:sz="4" w:space="0" w:color="000000"/>
              <w:bottom w:val="single" w:sz="4" w:space="0" w:color="000000"/>
              <w:right w:val="single" w:sz="4" w:space="0" w:color="000000"/>
            </w:tcBorders>
          </w:tcPr>
          <w:p w14:paraId="4D2C4EA5" w14:textId="77777777" w:rsidR="00B110A4" w:rsidRPr="00F83F74" w:rsidRDefault="00B110A4" w:rsidP="00611E71">
            <w:pPr>
              <w:spacing w:after="0" w:line="240" w:lineRule="auto"/>
              <w:jc w:val="center"/>
              <w:rPr>
                <w:rFonts w:ascii="Times New Roman" w:hAnsi="Times New Roman"/>
                <w:bCs/>
                <w:sz w:val="24"/>
                <w:szCs w:val="24"/>
              </w:rPr>
            </w:pPr>
            <w:r w:rsidRPr="00F83F74">
              <w:rPr>
                <w:rFonts w:ascii="Times New Roman" w:hAnsi="Times New Roman"/>
                <w:bCs/>
                <w:sz w:val="24"/>
                <w:szCs w:val="24"/>
              </w:rPr>
              <w:t>78</w:t>
            </w:r>
          </w:p>
        </w:tc>
      </w:tr>
      <w:tr w:rsidR="00B110A4" w:rsidRPr="00F83F74" w14:paraId="44FC08C1" w14:textId="77777777" w:rsidTr="00611E71">
        <w:tc>
          <w:tcPr>
            <w:tcW w:w="512" w:type="dxa"/>
            <w:tcBorders>
              <w:top w:val="single" w:sz="4" w:space="0" w:color="000000"/>
              <w:left w:val="single" w:sz="4" w:space="0" w:color="000000"/>
              <w:bottom w:val="single" w:sz="4" w:space="0" w:color="000000"/>
            </w:tcBorders>
          </w:tcPr>
          <w:p w14:paraId="0B55CB95"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3</w:t>
            </w:r>
          </w:p>
        </w:tc>
        <w:tc>
          <w:tcPr>
            <w:tcW w:w="5963" w:type="dxa"/>
            <w:tcBorders>
              <w:top w:val="single" w:sz="4" w:space="0" w:color="000000"/>
              <w:left w:val="single" w:sz="4" w:space="0" w:color="000000"/>
              <w:bottom w:val="single" w:sz="4" w:space="0" w:color="000000"/>
            </w:tcBorders>
            <w:vAlign w:val="center"/>
          </w:tcPr>
          <w:p w14:paraId="756FC1BB"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Манометр кисневий</w:t>
            </w:r>
          </w:p>
        </w:tc>
        <w:tc>
          <w:tcPr>
            <w:tcW w:w="3022" w:type="dxa"/>
            <w:tcBorders>
              <w:top w:val="single" w:sz="4" w:space="0" w:color="000000"/>
              <w:left w:val="single" w:sz="4" w:space="0" w:color="000000"/>
              <w:bottom w:val="single" w:sz="4" w:space="0" w:color="000000"/>
              <w:right w:val="single" w:sz="4" w:space="0" w:color="000000"/>
            </w:tcBorders>
          </w:tcPr>
          <w:p w14:paraId="5B682263" w14:textId="77777777" w:rsidR="00B110A4" w:rsidRPr="00F83F74" w:rsidRDefault="00B110A4" w:rsidP="00611E71">
            <w:pPr>
              <w:spacing w:after="0" w:line="240" w:lineRule="auto"/>
              <w:jc w:val="center"/>
              <w:rPr>
                <w:rFonts w:ascii="Times New Roman" w:hAnsi="Times New Roman"/>
                <w:bCs/>
                <w:sz w:val="24"/>
                <w:szCs w:val="24"/>
              </w:rPr>
            </w:pPr>
            <w:r w:rsidRPr="00F83F74">
              <w:rPr>
                <w:rFonts w:ascii="Times New Roman" w:hAnsi="Times New Roman"/>
                <w:bCs/>
                <w:sz w:val="24"/>
                <w:szCs w:val="24"/>
              </w:rPr>
              <w:t>506</w:t>
            </w:r>
          </w:p>
        </w:tc>
      </w:tr>
      <w:tr w:rsidR="00B110A4" w:rsidRPr="00F83F74" w14:paraId="6DFE6AB6" w14:textId="77777777" w:rsidTr="00611E71">
        <w:tc>
          <w:tcPr>
            <w:tcW w:w="512" w:type="dxa"/>
            <w:tcBorders>
              <w:top w:val="single" w:sz="4" w:space="0" w:color="000000"/>
              <w:left w:val="single" w:sz="4" w:space="0" w:color="000000"/>
              <w:bottom w:val="single" w:sz="4" w:space="0" w:color="000000"/>
            </w:tcBorders>
          </w:tcPr>
          <w:p w14:paraId="13E8B752"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4</w:t>
            </w:r>
          </w:p>
        </w:tc>
        <w:tc>
          <w:tcPr>
            <w:tcW w:w="5963" w:type="dxa"/>
            <w:tcBorders>
              <w:top w:val="single" w:sz="4" w:space="0" w:color="000000"/>
              <w:left w:val="single" w:sz="4" w:space="0" w:color="000000"/>
              <w:bottom w:val="single" w:sz="4" w:space="0" w:color="000000"/>
            </w:tcBorders>
            <w:vAlign w:val="center"/>
          </w:tcPr>
          <w:p w14:paraId="61CD8B25"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Термометр медичний цифровий</w:t>
            </w:r>
          </w:p>
        </w:tc>
        <w:tc>
          <w:tcPr>
            <w:tcW w:w="3022" w:type="dxa"/>
            <w:tcBorders>
              <w:top w:val="single" w:sz="4" w:space="0" w:color="000000"/>
              <w:left w:val="single" w:sz="4" w:space="0" w:color="000000"/>
              <w:bottom w:val="single" w:sz="4" w:space="0" w:color="000000"/>
              <w:right w:val="single" w:sz="4" w:space="0" w:color="000000"/>
            </w:tcBorders>
          </w:tcPr>
          <w:p w14:paraId="255FF9C9" w14:textId="77777777" w:rsidR="00B110A4" w:rsidRPr="00F83F74" w:rsidRDefault="00B110A4" w:rsidP="00611E71">
            <w:pPr>
              <w:spacing w:after="0" w:line="240" w:lineRule="auto"/>
              <w:jc w:val="center"/>
              <w:rPr>
                <w:rFonts w:ascii="Times New Roman" w:hAnsi="Times New Roman"/>
                <w:bCs/>
                <w:sz w:val="24"/>
                <w:szCs w:val="24"/>
              </w:rPr>
            </w:pPr>
            <w:r w:rsidRPr="00F83F74">
              <w:rPr>
                <w:rFonts w:ascii="Times New Roman" w:hAnsi="Times New Roman"/>
                <w:bCs/>
                <w:sz w:val="24"/>
                <w:szCs w:val="24"/>
              </w:rPr>
              <w:t>148</w:t>
            </w:r>
          </w:p>
        </w:tc>
      </w:tr>
      <w:tr w:rsidR="00B110A4" w:rsidRPr="00F83F74" w14:paraId="7E5C2DCE" w14:textId="77777777" w:rsidTr="00611E71">
        <w:tc>
          <w:tcPr>
            <w:tcW w:w="512" w:type="dxa"/>
            <w:tcBorders>
              <w:top w:val="single" w:sz="4" w:space="0" w:color="000000"/>
              <w:left w:val="single" w:sz="4" w:space="0" w:color="000000"/>
              <w:bottom w:val="single" w:sz="4" w:space="0" w:color="000000"/>
            </w:tcBorders>
          </w:tcPr>
          <w:p w14:paraId="5450A806"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5</w:t>
            </w:r>
          </w:p>
        </w:tc>
        <w:tc>
          <w:tcPr>
            <w:tcW w:w="5963" w:type="dxa"/>
            <w:tcBorders>
              <w:top w:val="single" w:sz="4" w:space="0" w:color="000000"/>
              <w:left w:val="single" w:sz="4" w:space="0" w:color="000000"/>
              <w:bottom w:val="single" w:sz="4" w:space="0" w:color="000000"/>
            </w:tcBorders>
            <w:vAlign w:val="center"/>
          </w:tcPr>
          <w:p w14:paraId="354ADB34" w14:textId="77777777" w:rsidR="00B110A4" w:rsidRPr="00F83F74" w:rsidRDefault="00B110A4" w:rsidP="00611E71">
            <w:pPr>
              <w:spacing w:after="0" w:line="240" w:lineRule="auto"/>
              <w:jc w:val="both"/>
              <w:rPr>
                <w:rFonts w:ascii="Times New Roman" w:hAnsi="Times New Roman"/>
                <w:bCs/>
                <w:sz w:val="24"/>
                <w:szCs w:val="24"/>
              </w:rPr>
            </w:pPr>
            <w:r w:rsidRPr="00F83F74">
              <w:rPr>
                <w:rFonts w:ascii="Times New Roman" w:hAnsi="Times New Roman"/>
                <w:bCs/>
                <w:sz w:val="24"/>
                <w:szCs w:val="24"/>
              </w:rPr>
              <w:t>Термометр медичний</w:t>
            </w:r>
          </w:p>
        </w:tc>
        <w:tc>
          <w:tcPr>
            <w:tcW w:w="3022" w:type="dxa"/>
            <w:tcBorders>
              <w:top w:val="single" w:sz="4" w:space="0" w:color="000000"/>
              <w:left w:val="single" w:sz="4" w:space="0" w:color="000000"/>
              <w:bottom w:val="single" w:sz="4" w:space="0" w:color="000000"/>
              <w:right w:val="single" w:sz="4" w:space="0" w:color="000000"/>
            </w:tcBorders>
          </w:tcPr>
          <w:p w14:paraId="13C81862" w14:textId="77777777" w:rsidR="00B110A4" w:rsidRPr="00F83F74" w:rsidRDefault="00B110A4" w:rsidP="00611E71">
            <w:pPr>
              <w:spacing w:after="0" w:line="240" w:lineRule="auto"/>
              <w:jc w:val="center"/>
              <w:rPr>
                <w:rFonts w:ascii="Times New Roman" w:hAnsi="Times New Roman"/>
                <w:bCs/>
                <w:sz w:val="24"/>
                <w:szCs w:val="24"/>
              </w:rPr>
            </w:pPr>
            <w:r w:rsidRPr="00F83F74">
              <w:rPr>
                <w:rFonts w:ascii="Times New Roman" w:hAnsi="Times New Roman"/>
                <w:bCs/>
                <w:sz w:val="24"/>
                <w:szCs w:val="24"/>
              </w:rPr>
              <w:t>49</w:t>
            </w:r>
          </w:p>
        </w:tc>
      </w:tr>
    </w:tbl>
    <w:p w14:paraId="31563F9B" w14:textId="77777777" w:rsidR="00B110A4" w:rsidRPr="00F83F74" w:rsidRDefault="00B110A4" w:rsidP="00B110A4">
      <w:pPr>
        <w:spacing w:after="0" w:line="240" w:lineRule="auto"/>
        <w:rPr>
          <w:rFonts w:ascii="Times New Roman" w:hAnsi="Times New Roman"/>
          <w:sz w:val="24"/>
          <w:szCs w:val="24"/>
        </w:rPr>
      </w:pPr>
    </w:p>
    <w:p w14:paraId="5D37E57F" w14:textId="77777777" w:rsidR="00D00433" w:rsidRPr="009F3736" w:rsidRDefault="00D00433" w:rsidP="002F4D4A">
      <w:pPr>
        <w:widowControl w:val="0"/>
        <w:autoSpaceDE w:val="0"/>
        <w:autoSpaceDN w:val="0"/>
        <w:adjustRightInd w:val="0"/>
        <w:spacing w:after="0" w:line="240" w:lineRule="auto"/>
        <w:jc w:val="both"/>
        <w:rPr>
          <w:rFonts w:ascii="Times New Roman" w:hAnsi="Times New Roman"/>
          <w:sz w:val="24"/>
          <w:szCs w:val="24"/>
        </w:rPr>
      </w:pPr>
    </w:p>
    <w:p w14:paraId="5D1BC8D9" w14:textId="2ADCDE4D" w:rsidR="00902ACC" w:rsidRPr="009F3736" w:rsidRDefault="008241FB" w:rsidP="00B110A4">
      <w:pPr>
        <w:jc w:val="both"/>
        <w:rPr>
          <w:rFonts w:ascii="Times New Roman" w:hAnsi="Times New Roman"/>
          <w:bCs/>
          <w:sz w:val="24"/>
          <w:szCs w:val="24"/>
        </w:rPr>
      </w:pPr>
      <w:r w:rsidRPr="009F3736">
        <w:rPr>
          <w:rFonts w:ascii="Times New Roman" w:hAnsi="Times New Roman"/>
          <w:b/>
          <w:sz w:val="24"/>
          <w:szCs w:val="24"/>
          <w:u w:val="single"/>
        </w:rPr>
        <w:t>Обґрунтування розміру бюджетного призначення:</w:t>
      </w:r>
      <w:r w:rsidRPr="009F3736">
        <w:rPr>
          <w:rFonts w:ascii="Times New Roman" w:hAnsi="Times New Roman"/>
          <w:b/>
          <w:sz w:val="24"/>
          <w:szCs w:val="24"/>
        </w:rPr>
        <w:t xml:space="preserve"> </w:t>
      </w:r>
      <w:r w:rsidRPr="009F3736">
        <w:rPr>
          <w:rFonts w:ascii="Times New Roman" w:hAnsi="Times New Roman"/>
          <w:sz w:val="24"/>
          <w:szCs w:val="24"/>
        </w:rPr>
        <w:t>розмір бюджетного призначення дл</w:t>
      </w:r>
      <w:r w:rsidR="00D00783" w:rsidRPr="009F3736">
        <w:rPr>
          <w:rFonts w:ascii="Times New Roman" w:hAnsi="Times New Roman"/>
          <w:sz w:val="24"/>
          <w:szCs w:val="24"/>
        </w:rPr>
        <w:t>я</w:t>
      </w:r>
      <w:r w:rsidR="005F5415" w:rsidRPr="009F3736">
        <w:rPr>
          <w:rFonts w:ascii="Times New Roman" w:hAnsi="Times New Roman"/>
          <w:sz w:val="24"/>
          <w:szCs w:val="24"/>
        </w:rPr>
        <w:t xml:space="preserve"> </w:t>
      </w:r>
      <w:r w:rsidRPr="00D00433">
        <w:rPr>
          <w:rFonts w:ascii="Times New Roman" w:hAnsi="Times New Roman"/>
          <w:sz w:val="24"/>
          <w:szCs w:val="24"/>
          <w:u w:val="single"/>
        </w:rPr>
        <w:t xml:space="preserve">предмета закупівлі </w:t>
      </w:r>
      <w:r w:rsidR="00B110A4" w:rsidRPr="004D38CF">
        <w:rPr>
          <w:rFonts w:ascii="Times New Roman" w:hAnsi="Times New Roman"/>
          <w:b/>
          <w:bCs/>
          <w:sz w:val="24"/>
          <w:szCs w:val="24"/>
        </w:rPr>
        <w:t>«</w:t>
      </w:r>
      <w:r w:rsidR="00B110A4" w:rsidRPr="004D38CF">
        <w:rPr>
          <w:rFonts w:ascii="Times New Roman" w:hAnsi="Times New Roman"/>
          <w:b/>
          <w:iCs/>
          <w:sz w:val="24"/>
          <w:szCs w:val="24"/>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r w:rsidR="00B110A4">
        <w:rPr>
          <w:rFonts w:ascii="Times New Roman" w:hAnsi="Times New Roman"/>
          <w:b/>
          <w:iCs/>
          <w:sz w:val="24"/>
          <w:szCs w:val="24"/>
        </w:rPr>
        <w:t xml:space="preserve"> </w:t>
      </w:r>
      <w:r w:rsidRPr="009F3736">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B110A4">
        <w:rPr>
          <w:rFonts w:ascii="Times New Roman" w:hAnsi="Times New Roman"/>
          <w:bCs/>
          <w:sz w:val="24"/>
          <w:szCs w:val="24"/>
        </w:rPr>
        <w:t>38</w:t>
      </w:r>
      <w:r w:rsidRPr="009F3736">
        <w:rPr>
          <w:rFonts w:ascii="Times New Roman" w:hAnsi="Times New Roman"/>
          <w:bCs/>
          <w:sz w:val="24"/>
          <w:szCs w:val="24"/>
        </w:rPr>
        <w:t xml:space="preserve">-од від </w:t>
      </w:r>
      <w:r w:rsidR="00B110A4">
        <w:rPr>
          <w:rFonts w:ascii="Times New Roman" w:hAnsi="Times New Roman"/>
          <w:bCs/>
          <w:sz w:val="24"/>
          <w:szCs w:val="24"/>
        </w:rPr>
        <w:t>31</w:t>
      </w:r>
      <w:r w:rsidRPr="009F3736">
        <w:rPr>
          <w:rFonts w:ascii="Times New Roman" w:hAnsi="Times New Roman"/>
          <w:bCs/>
          <w:sz w:val="24"/>
          <w:szCs w:val="24"/>
        </w:rPr>
        <w:t>.0</w:t>
      </w:r>
      <w:r w:rsidR="00B110A4">
        <w:rPr>
          <w:rFonts w:ascii="Times New Roman" w:hAnsi="Times New Roman"/>
          <w:bCs/>
          <w:sz w:val="24"/>
          <w:szCs w:val="24"/>
        </w:rPr>
        <w:t>3</w:t>
      </w:r>
      <w:r w:rsidRPr="009F3736">
        <w:rPr>
          <w:rFonts w:ascii="Times New Roman" w:hAnsi="Times New Roman"/>
          <w:bCs/>
          <w:sz w:val="24"/>
          <w:szCs w:val="24"/>
        </w:rPr>
        <w:t>.202</w:t>
      </w:r>
      <w:r w:rsidR="00B110A4">
        <w:rPr>
          <w:rFonts w:ascii="Times New Roman" w:hAnsi="Times New Roman"/>
          <w:bCs/>
          <w:sz w:val="24"/>
          <w:szCs w:val="24"/>
        </w:rPr>
        <w:t>6</w:t>
      </w:r>
      <w:r w:rsidR="00086E19" w:rsidRPr="009F3736">
        <w:rPr>
          <w:rFonts w:ascii="Times New Roman" w:hAnsi="Times New Roman"/>
          <w:bCs/>
          <w:sz w:val="24"/>
          <w:szCs w:val="24"/>
        </w:rPr>
        <w:t xml:space="preserve"> </w:t>
      </w:r>
      <w:r w:rsidRPr="009F3736">
        <w:rPr>
          <w:rFonts w:ascii="Times New Roman" w:hAnsi="Times New Roman"/>
          <w:bCs/>
          <w:sz w:val="24"/>
          <w:szCs w:val="24"/>
        </w:rPr>
        <w:t>року «</w:t>
      </w:r>
      <w:r w:rsidR="0088389D" w:rsidRPr="009F3736">
        <w:rPr>
          <w:rFonts w:ascii="Times New Roman" w:hAnsi="Times New Roman"/>
          <w:sz w:val="24"/>
          <w:szCs w:val="24"/>
        </w:rPr>
        <w:t>Про призначення уповноваженої особи,</w:t>
      </w:r>
      <w:r w:rsidR="00EA0BEF" w:rsidRPr="009F3736">
        <w:rPr>
          <w:rFonts w:ascii="Times New Roman" w:hAnsi="Times New Roman"/>
          <w:sz w:val="24"/>
          <w:szCs w:val="24"/>
        </w:rPr>
        <w:t xml:space="preserve"> </w:t>
      </w:r>
      <w:r w:rsidR="0088389D" w:rsidRPr="009F3736">
        <w:rPr>
          <w:rFonts w:ascii="Times New Roman" w:hAnsi="Times New Roman"/>
          <w:color w:val="000000"/>
          <w:sz w:val="24"/>
          <w:szCs w:val="24"/>
        </w:rPr>
        <w:t xml:space="preserve">відповідальної за </w:t>
      </w:r>
      <w:r w:rsidR="0088389D" w:rsidRPr="009F3736">
        <w:rPr>
          <w:rFonts w:ascii="Times New Roman" w:hAnsi="Times New Roman"/>
          <w:sz w:val="24"/>
          <w:szCs w:val="24"/>
        </w:rPr>
        <w:t xml:space="preserve">організацію та проведення публічних </w:t>
      </w:r>
      <w:proofErr w:type="spellStart"/>
      <w:r w:rsidR="0088389D" w:rsidRPr="009F3736">
        <w:rPr>
          <w:rFonts w:ascii="Times New Roman" w:hAnsi="Times New Roman"/>
          <w:sz w:val="24"/>
          <w:szCs w:val="24"/>
        </w:rPr>
        <w:t>закупівель</w:t>
      </w:r>
      <w:proofErr w:type="spellEnd"/>
      <w:r w:rsidR="0088389D" w:rsidRPr="009F3736">
        <w:rPr>
          <w:rFonts w:ascii="Times New Roman" w:hAnsi="Times New Roman"/>
          <w:sz w:val="24"/>
          <w:szCs w:val="24"/>
        </w:rPr>
        <w:t xml:space="preserve"> товарів, робіт і послуг</w:t>
      </w:r>
      <w:r w:rsidR="00EA0BEF" w:rsidRPr="009F3736">
        <w:rPr>
          <w:rFonts w:ascii="Times New Roman" w:hAnsi="Times New Roman"/>
          <w:sz w:val="24"/>
          <w:szCs w:val="24"/>
        </w:rPr>
        <w:t xml:space="preserve"> </w:t>
      </w:r>
      <w:r w:rsidR="0088389D" w:rsidRPr="009F3736">
        <w:rPr>
          <w:rFonts w:ascii="Times New Roman" w:hAnsi="Times New Roman"/>
          <w:sz w:val="24"/>
          <w:szCs w:val="24"/>
        </w:rPr>
        <w:t xml:space="preserve">та затвердження </w:t>
      </w:r>
      <w:r w:rsidR="0088389D" w:rsidRPr="009F3736">
        <w:rPr>
          <w:rFonts w:ascii="Times New Roman" w:hAnsi="Times New Roman"/>
          <w:color w:val="000000"/>
          <w:sz w:val="24"/>
          <w:szCs w:val="24"/>
        </w:rPr>
        <w:t>положення про уповноважену особу</w:t>
      </w:r>
      <w:r w:rsidRPr="009F3736">
        <w:rPr>
          <w:rFonts w:ascii="Times New Roman" w:hAnsi="Times New Roman"/>
          <w:sz w:val="24"/>
          <w:szCs w:val="24"/>
        </w:rPr>
        <w:t xml:space="preserve">» </w:t>
      </w:r>
      <w:r w:rsidRPr="009F3736">
        <w:rPr>
          <w:rFonts w:ascii="Times New Roman" w:hAnsi="Times New Roman"/>
          <w:bCs/>
          <w:sz w:val="24"/>
          <w:szCs w:val="24"/>
        </w:rPr>
        <w:t xml:space="preserve"> </w:t>
      </w:r>
    </w:p>
    <w:p w14:paraId="49B52431" w14:textId="27896606" w:rsidR="008241FB" w:rsidRPr="009F3736" w:rsidRDefault="008241FB" w:rsidP="00C24FFA">
      <w:pPr>
        <w:spacing w:after="0" w:line="240" w:lineRule="auto"/>
        <w:jc w:val="both"/>
        <w:rPr>
          <w:rFonts w:ascii="Times New Roman" w:eastAsia="Times New Roman" w:hAnsi="Times New Roman"/>
          <w:b/>
          <w:sz w:val="24"/>
          <w:szCs w:val="24"/>
          <w:u w:val="single"/>
          <w:lang w:eastAsia="ru-RU"/>
        </w:rPr>
      </w:pPr>
      <w:r w:rsidRPr="009F3736">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2DCF4A46" w:rsidR="00FC5111" w:rsidRDefault="00FC5111" w:rsidP="00FC5111">
      <w:pPr>
        <w:spacing w:after="0" w:line="240" w:lineRule="auto"/>
        <w:rPr>
          <w:rFonts w:ascii="Times New Roman" w:hAnsi="Times New Roman"/>
          <w:sz w:val="24"/>
          <w:szCs w:val="24"/>
        </w:rPr>
      </w:pPr>
      <w:r w:rsidRPr="009F3736">
        <w:rPr>
          <w:rFonts w:ascii="Times New Roman" w:hAnsi="Times New Roman"/>
          <w:sz w:val="24"/>
          <w:szCs w:val="24"/>
        </w:rPr>
        <w:t xml:space="preserve">Очікувана вартість предмета закупівлі сформована на підставі </w:t>
      </w:r>
      <w:r w:rsidR="00B110A4">
        <w:rPr>
          <w:rFonts w:ascii="Times New Roman" w:hAnsi="Times New Roman"/>
          <w:sz w:val="24"/>
          <w:szCs w:val="24"/>
        </w:rPr>
        <w:t>отриманих цінових пропозицій.</w:t>
      </w:r>
    </w:p>
    <w:p w14:paraId="0B62A144" w14:textId="0B321E46" w:rsidR="00832D42" w:rsidRPr="009F3736" w:rsidRDefault="00832D42" w:rsidP="00C24FFA">
      <w:pPr>
        <w:spacing w:after="0" w:line="240" w:lineRule="auto"/>
        <w:rPr>
          <w:rFonts w:ascii="Times New Roman" w:eastAsia="Times New Roman" w:hAnsi="Times New Roman"/>
          <w:bCs/>
          <w:sz w:val="24"/>
          <w:szCs w:val="24"/>
          <w:lang w:eastAsia="ru-RU"/>
        </w:rPr>
      </w:pPr>
      <w:r w:rsidRPr="009F3736">
        <w:rPr>
          <w:rFonts w:ascii="Times New Roman" w:eastAsia="Times New Roman" w:hAnsi="Times New Roman"/>
          <w:bCs/>
          <w:sz w:val="24"/>
          <w:szCs w:val="24"/>
          <w:lang w:eastAsia="ru-RU"/>
        </w:rPr>
        <w:t xml:space="preserve">В річний план </w:t>
      </w:r>
      <w:proofErr w:type="spellStart"/>
      <w:r w:rsidRPr="009F3736">
        <w:rPr>
          <w:rFonts w:ascii="Times New Roman" w:eastAsia="Times New Roman" w:hAnsi="Times New Roman"/>
          <w:bCs/>
          <w:sz w:val="24"/>
          <w:szCs w:val="24"/>
          <w:lang w:eastAsia="ru-RU"/>
        </w:rPr>
        <w:t>внесено</w:t>
      </w:r>
      <w:proofErr w:type="spellEnd"/>
      <w:r w:rsidR="000A35CE" w:rsidRPr="009F3736">
        <w:rPr>
          <w:rFonts w:ascii="Times New Roman" w:eastAsia="Times New Roman" w:hAnsi="Times New Roman"/>
          <w:bCs/>
          <w:sz w:val="24"/>
          <w:szCs w:val="24"/>
          <w:lang w:eastAsia="ru-RU"/>
        </w:rPr>
        <w:t xml:space="preserve"> </w:t>
      </w:r>
      <w:r w:rsidR="00B110A4" w:rsidRPr="00B110A4">
        <w:rPr>
          <w:rFonts w:ascii="Times New Roman" w:eastAsia="Times New Roman" w:hAnsi="Times New Roman"/>
          <w:bCs/>
          <w:sz w:val="24"/>
          <w:szCs w:val="24"/>
          <w:lang w:eastAsia="ru-RU"/>
        </w:rPr>
        <w:t>654 750,00</w:t>
      </w:r>
      <w:r w:rsidR="00B110A4">
        <w:rPr>
          <w:rFonts w:ascii="Times New Roman" w:eastAsia="Times New Roman" w:hAnsi="Times New Roman"/>
          <w:bCs/>
          <w:sz w:val="24"/>
          <w:szCs w:val="24"/>
          <w:lang w:eastAsia="ru-RU"/>
        </w:rPr>
        <w:t xml:space="preserve"> </w:t>
      </w:r>
      <w:r w:rsidRPr="009F3736">
        <w:rPr>
          <w:rFonts w:ascii="Times New Roman" w:hAnsi="Times New Roman"/>
          <w:sz w:val="24"/>
          <w:szCs w:val="24"/>
        </w:rPr>
        <w:t>грн</w:t>
      </w:r>
      <w:r w:rsidRPr="009F3736">
        <w:rPr>
          <w:rFonts w:ascii="Times New Roman" w:eastAsia="Times New Roman" w:hAnsi="Times New Roman"/>
          <w:bCs/>
          <w:sz w:val="24"/>
          <w:szCs w:val="24"/>
          <w:lang w:eastAsia="ru-RU"/>
        </w:rPr>
        <w:t xml:space="preserve"> </w:t>
      </w:r>
    </w:p>
    <w:p w14:paraId="237D9166" w14:textId="5E6D7052" w:rsidR="00656DAA" w:rsidRPr="009F3736"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F3736">
        <w:rPr>
          <w:rFonts w:ascii="Times New Roman" w:eastAsia="Times New Roman" w:hAnsi="Times New Roman"/>
          <w:b/>
          <w:bCs/>
          <w:sz w:val="24"/>
          <w:szCs w:val="24"/>
          <w:lang w:eastAsia="ru-RU"/>
        </w:rPr>
        <w:t>Процедура закупівлі:</w:t>
      </w:r>
      <w:r w:rsidR="0088389D" w:rsidRPr="009F3736">
        <w:rPr>
          <w:rFonts w:ascii="Times New Roman" w:eastAsia="Times New Roman" w:hAnsi="Times New Roman"/>
          <w:bCs/>
          <w:sz w:val="24"/>
          <w:szCs w:val="24"/>
          <w:lang w:eastAsia="ru-RU"/>
        </w:rPr>
        <w:t xml:space="preserve"> </w:t>
      </w:r>
      <w:r w:rsidR="00B110A4">
        <w:rPr>
          <w:rFonts w:ascii="Times New Roman" w:eastAsia="Times New Roman" w:hAnsi="Times New Roman"/>
          <w:bCs/>
          <w:sz w:val="24"/>
          <w:szCs w:val="24"/>
          <w:lang w:eastAsia="ru-RU"/>
        </w:rPr>
        <w:t>Відкриті торги з особливостями</w:t>
      </w:r>
    </w:p>
    <w:sectPr w:rsidR="00656DAA" w:rsidRPr="009F3736"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720" w:hanging="360"/>
      </w:pPr>
      <w:rPr>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FD6FDD"/>
    <w:multiLevelType w:val="multilevel"/>
    <w:tmpl w:val="A3D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43BC6"/>
    <w:multiLevelType w:val="multilevel"/>
    <w:tmpl w:val="9528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684427"/>
    <w:multiLevelType w:val="multilevel"/>
    <w:tmpl w:val="94C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17A61"/>
    <w:multiLevelType w:val="multilevel"/>
    <w:tmpl w:val="68F2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0BA4467"/>
    <w:multiLevelType w:val="multilevel"/>
    <w:tmpl w:val="D1AA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23AA755D"/>
    <w:multiLevelType w:val="multilevel"/>
    <w:tmpl w:val="7CAE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9470E"/>
    <w:multiLevelType w:val="hybridMultilevel"/>
    <w:tmpl w:val="D3C82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C8D485F"/>
    <w:multiLevelType w:val="multilevel"/>
    <w:tmpl w:val="6EF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0" w15:restartNumberingAfterBreak="0">
    <w:nsid w:val="3A102FD6"/>
    <w:multiLevelType w:val="multilevel"/>
    <w:tmpl w:val="BD38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24" w15:restartNumberingAfterBreak="0">
    <w:nsid w:val="566F34B6"/>
    <w:multiLevelType w:val="multilevel"/>
    <w:tmpl w:val="C19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6392E"/>
    <w:multiLevelType w:val="multilevel"/>
    <w:tmpl w:val="9DAA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365E5"/>
    <w:multiLevelType w:val="multilevel"/>
    <w:tmpl w:val="BD6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6100D5"/>
    <w:multiLevelType w:val="multilevel"/>
    <w:tmpl w:val="1672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B7DBB"/>
    <w:multiLevelType w:val="multilevel"/>
    <w:tmpl w:val="9AF2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56323"/>
    <w:multiLevelType w:val="multilevel"/>
    <w:tmpl w:val="190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B4E5F"/>
    <w:multiLevelType w:val="multilevel"/>
    <w:tmpl w:val="C148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E7FD0"/>
    <w:multiLevelType w:val="multilevel"/>
    <w:tmpl w:val="4C5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17"/>
  </w:num>
  <w:num w:numId="5" w16cid:durableId="2140607598">
    <w:abstractNumId w:val="10"/>
  </w:num>
  <w:num w:numId="6" w16cid:durableId="194391743">
    <w:abstractNumId w:val="12"/>
  </w:num>
  <w:num w:numId="7" w16cid:durableId="938686271">
    <w:abstractNumId w:val="5"/>
  </w:num>
  <w:num w:numId="8" w16cid:durableId="1280263514">
    <w:abstractNumId w:val="21"/>
  </w:num>
  <w:num w:numId="9" w16cid:durableId="1538660086">
    <w:abstractNumId w:val="2"/>
  </w:num>
  <w:num w:numId="10" w16cid:durableId="1102340697">
    <w:abstractNumId w:val="9"/>
  </w:num>
  <w:num w:numId="11" w16cid:durableId="1881670228">
    <w:abstractNumId w:val="18"/>
  </w:num>
  <w:num w:numId="12" w16cid:durableId="2064283828">
    <w:abstractNumId w:val="22"/>
  </w:num>
  <w:num w:numId="13" w16cid:durableId="79536824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26"/>
  </w:num>
  <w:num w:numId="15" w16cid:durableId="370306818">
    <w:abstractNumId w:val="16"/>
  </w:num>
  <w:num w:numId="16" w16cid:durableId="1467966699">
    <w:abstractNumId w:val="8"/>
  </w:num>
  <w:num w:numId="17" w16cid:durableId="1171532294">
    <w:abstractNumId w:val="31"/>
  </w:num>
  <w:num w:numId="18" w16cid:durableId="303699288">
    <w:abstractNumId w:val="7"/>
  </w:num>
  <w:num w:numId="19" w16cid:durableId="65803311">
    <w:abstractNumId w:val="6"/>
  </w:num>
  <w:num w:numId="20" w16cid:durableId="539973291">
    <w:abstractNumId w:val="3"/>
  </w:num>
  <w:num w:numId="21" w16cid:durableId="1000474319">
    <w:abstractNumId w:val="24"/>
  </w:num>
  <w:num w:numId="22" w16cid:durableId="1115253347">
    <w:abstractNumId w:val="25"/>
  </w:num>
  <w:num w:numId="23" w16cid:durableId="603270662">
    <w:abstractNumId w:val="13"/>
  </w:num>
  <w:num w:numId="24" w16cid:durableId="2076588799">
    <w:abstractNumId w:val="29"/>
  </w:num>
  <w:num w:numId="25" w16cid:durableId="1343043948">
    <w:abstractNumId w:val="11"/>
  </w:num>
  <w:num w:numId="26" w16cid:durableId="1439449419">
    <w:abstractNumId w:val="28"/>
  </w:num>
  <w:num w:numId="27" w16cid:durableId="508639915">
    <w:abstractNumId w:val="30"/>
  </w:num>
  <w:num w:numId="28" w16cid:durableId="1965501016">
    <w:abstractNumId w:val="20"/>
  </w:num>
  <w:num w:numId="29" w16cid:durableId="91560732">
    <w:abstractNumId w:val="27"/>
  </w:num>
  <w:num w:numId="30" w16cid:durableId="2119908894">
    <w:abstractNumId w:val="32"/>
  </w:num>
  <w:num w:numId="31" w16cid:durableId="1547139482">
    <w:abstractNumId w:val="15"/>
  </w:num>
  <w:num w:numId="32" w16cid:durableId="1403874531">
    <w:abstractNumId w:val="4"/>
  </w:num>
  <w:num w:numId="33" w16cid:durableId="195851677">
    <w:abstractNumId w:val="14"/>
  </w:num>
  <w:num w:numId="34" w16cid:durableId="75860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E07DC"/>
    <w:rsid w:val="001F413B"/>
    <w:rsid w:val="001F49DA"/>
    <w:rsid w:val="0020118B"/>
    <w:rsid w:val="00225857"/>
    <w:rsid w:val="002C055F"/>
    <w:rsid w:val="002F4D4A"/>
    <w:rsid w:val="00303187"/>
    <w:rsid w:val="00313460"/>
    <w:rsid w:val="003F5FBA"/>
    <w:rsid w:val="00454939"/>
    <w:rsid w:val="004C1C89"/>
    <w:rsid w:val="004C421F"/>
    <w:rsid w:val="004D1CE3"/>
    <w:rsid w:val="005845E3"/>
    <w:rsid w:val="005E50B8"/>
    <w:rsid w:val="005F5415"/>
    <w:rsid w:val="0062311E"/>
    <w:rsid w:val="00656DAA"/>
    <w:rsid w:val="006960C9"/>
    <w:rsid w:val="0069681B"/>
    <w:rsid w:val="00697355"/>
    <w:rsid w:val="00701957"/>
    <w:rsid w:val="00713FB4"/>
    <w:rsid w:val="007417E8"/>
    <w:rsid w:val="007C366D"/>
    <w:rsid w:val="00810651"/>
    <w:rsid w:val="008241FB"/>
    <w:rsid w:val="00832D42"/>
    <w:rsid w:val="00842A4F"/>
    <w:rsid w:val="00865416"/>
    <w:rsid w:val="00871A9A"/>
    <w:rsid w:val="0088389D"/>
    <w:rsid w:val="008B1CA1"/>
    <w:rsid w:val="008C1198"/>
    <w:rsid w:val="008E5876"/>
    <w:rsid w:val="00902ACC"/>
    <w:rsid w:val="00915DE6"/>
    <w:rsid w:val="009F3736"/>
    <w:rsid w:val="009F6E89"/>
    <w:rsid w:val="00A003E6"/>
    <w:rsid w:val="00A24B48"/>
    <w:rsid w:val="00A32E2D"/>
    <w:rsid w:val="00A33AA5"/>
    <w:rsid w:val="00A67E6C"/>
    <w:rsid w:val="00A94E58"/>
    <w:rsid w:val="00B110A4"/>
    <w:rsid w:val="00B133BD"/>
    <w:rsid w:val="00B54B4F"/>
    <w:rsid w:val="00B86E0F"/>
    <w:rsid w:val="00BB3183"/>
    <w:rsid w:val="00C24FFA"/>
    <w:rsid w:val="00C52D41"/>
    <w:rsid w:val="00C61B92"/>
    <w:rsid w:val="00C64A86"/>
    <w:rsid w:val="00CA18A7"/>
    <w:rsid w:val="00D00433"/>
    <w:rsid w:val="00D00783"/>
    <w:rsid w:val="00D137AA"/>
    <w:rsid w:val="00D42F21"/>
    <w:rsid w:val="00D622CC"/>
    <w:rsid w:val="00DA4DAC"/>
    <w:rsid w:val="00DB719E"/>
    <w:rsid w:val="00E00545"/>
    <w:rsid w:val="00E35A5C"/>
    <w:rsid w:val="00EA0BEF"/>
    <w:rsid w:val="00EA1080"/>
    <w:rsid w:val="00EA25FA"/>
    <w:rsid w:val="00EA58C0"/>
    <w:rsid w:val="00EA5D99"/>
    <w:rsid w:val="00F01B7E"/>
    <w:rsid w:val="00F942A3"/>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713F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3FB4"/>
    <w:rPr>
      <w:rFonts w:asciiTheme="majorHAnsi" w:eastAsiaTheme="majorEastAsia" w:hAnsiTheme="majorHAnsi" w:cstheme="majorBidi"/>
      <w:color w:val="1F3763" w:themeColor="accent1" w:themeShade="7F"/>
      <w:sz w:val="24"/>
      <w:szCs w:val="24"/>
    </w:rPr>
  </w:style>
  <w:style w:type="paragraph" w:customStyle="1" w:styleId="af0">
    <w:name w:val="Без интервала"/>
    <w:rsid w:val="00B110A4"/>
    <w:pPr>
      <w:suppressAutoHyphens/>
      <w:spacing w:after="0" w:line="100" w:lineRule="atLeast"/>
    </w:pPr>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3516</Words>
  <Characters>2005</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55</cp:revision>
  <cp:lastPrinted>2023-02-24T10:47:00Z</cp:lastPrinted>
  <dcterms:created xsi:type="dcterms:W3CDTF">2022-01-21T14:13:00Z</dcterms:created>
  <dcterms:modified xsi:type="dcterms:W3CDTF">2026-04-23T12:34:00Z</dcterms:modified>
</cp:coreProperties>
</file>