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Pr="009F3736" w:rsidRDefault="008241FB" w:rsidP="00C24FFA">
      <w:pPr>
        <w:spacing w:after="0" w:line="240" w:lineRule="auto"/>
        <w:jc w:val="center"/>
        <w:rPr>
          <w:rFonts w:ascii="Times New Roman" w:hAnsi="Times New Roman"/>
          <w:b/>
          <w:sz w:val="24"/>
          <w:szCs w:val="24"/>
        </w:rPr>
      </w:pPr>
      <w:r w:rsidRPr="009F3736">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1C7D636B" w14:textId="77777777" w:rsidR="008241FB" w:rsidRPr="009F3736"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9F3736">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9F3736" w:rsidRDefault="008241FB" w:rsidP="005845E3">
      <w:pPr>
        <w:tabs>
          <w:tab w:val="left" w:pos="851"/>
        </w:tabs>
        <w:spacing w:after="0" w:line="240" w:lineRule="auto"/>
        <w:jc w:val="both"/>
        <w:rPr>
          <w:rFonts w:ascii="Times New Roman" w:eastAsia="Times New Roman" w:hAnsi="Times New Roman"/>
          <w:sz w:val="24"/>
          <w:szCs w:val="24"/>
          <w:lang w:eastAsia="ru-RU"/>
        </w:rPr>
      </w:pPr>
      <w:r w:rsidRPr="009F3736">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9F3736" w:rsidRDefault="008241FB" w:rsidP="005845E3">
      <w:pPr>
        <w:tabs>
          <w:tab w:val="left" w:pos="851"/>
        </w:tabs>
        <w:spacing w:after="0" w:line="240" w:lineRule="auto"/>
        <w:jc w:val="both"/>
        <w:rPr>
          <w:rFonts w:ascii="Times New Roman" w:eastAsia="Times New Roman" w:hAnsi="Times New Roman"/>
          <w:sz w:val="24"/>
          <w:szCs w:val="24"/>
          <w:lang w:eastAsia="ru-RU"/>
        </w:rPr>
      </w:pPr>
      <w:r w:rsidRPr="009F3736">
        <w:rPr>
          <w:rFonts w:ascii="Times New Roman" w:eastAsia="Times New Roman" w:hAnsi="Times New Roman"/>
          <w:sz w:val="24"/>
          <w:szCs w:val="24"/>
          <w:lang w:eastAsia="ru-RU"/>
        </w:rPr>
        <w:t>вул. Котляревського, 5, м. Рівне, 33028;</w:t>
      </w:r>
    </w:p>
    <w:p w14:paraId="69ABB6CD" w14:textId="77777777" w:rsidR="008241FB" w:rsidRPr="009F3736" w:rsidRDefault="008241FB" w:rsidP="005845E3">
      <w:pPr>
        <w:spacing w:after="0" w:line="240" w:lineRule="auto"/>
        <w:jc w:val="both"/>
        <w:rPr>
          <w:rFonts w:ascii="Times New Roman" w:eastAsia="Times New Roman" w:hAnsi="Times New Roman"/>
          <w:sz w:val="24"/>
          <w:szCs w:val="24"/>
          <w:lang w:eastAsia="ru-RU"/>
        </w:rPr>
      </w:pPr>
      <w:r w:rsidRPr="009F3736">
        <w:rPr>
          <w:rFonts w:ascii="Times New Roman" w:eastAsia="Times New Roman" w:hAnsi="Times New Roman"/>
          <w:sz w:val="24"/>
          <w:szCs w:val="24"/>
          <w:lang w:eastAsia="ru-RU"/>
        </w:rPr>
        <w:t>код за ЄДРПОУ – 26353256;</w:t>
      </w:r>
    </w:p>
    <w:p w14:paraId="7B90C6C9" w14:textId="77777777" w:rsidR="008241FB" w:rsidRPr="009F3736" w:rsidRDefault="008241FB" w:rsidP="005845E3">
      <w:pPr>
        <w:tabs>
          <w:tab w:val="left" w:pos="851"/>
        </w:tabs>
        <w:spacing w:after="0" w:line="240" w:lineRule="auto"/>
        <w:jc w:val="both"/>
        <w:rPr>
          <w:rFonts w:ascii="Times New Roman" w:eastAsia="Times New Roman" w:hAnsi="Times New Roman"/>
          <w:sz w:val="24"/>
          <w:szCs w:val="24"/>
          <w:lang w:eastAsia="ru-RU"/>
        </w:rPr>
      </w:pPr>
      <w:r w:rsidRPr="009F3736">
        <w:rPr>
          <w:rFonts w:ascii="Times New Roman" w:eastAsia="Times New Roman" w:hAnsi="Times New Roman"/>
          <w:sz w:val="24"/>
          <w:szCs w:val="24"/>
          <w:lang w:eastAsia="ru-RU"/>
        </w:rPr>
        <w:t>категорія замовника – розпорядник бюджетних коштів нижчого рівня.</w:t>
      </w:r>
    </w:p>
    <w:p w14:paraId="02CE230A" w14:textId="52E46C37" w:rsidR="008241FB" w:rsidRPr="009F3736"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9F3736">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D622CC" w:rsidRPr="009F3736">
        <w:rPr>
          <w:rFonts w:ascii="Times New Roman" w:eastAsia="Times New Roman" w:hAnsi="Times New Roman"/>
          <w:b/>
          <w:sz w:val="24"/>
          <w:szCs w:val="24"/>
          <w:u w:val="single"/>
          <w:lang w:eastAsia="ru-RU"/>
        </w:rPr>
        <w:t xml:space="preserve"> </w:t>
      </w:r>
      <w:r w:rsidR="00A67E6C" w:rsidRPr="009F3736">
        <w:rPr>
          <w:rFonts w:ascii="Times New Roman" w:hAnsi="Times New Roman"/>
          <w:sz w:val="24"/>
          <w:szCs w:val="24"/>
          <w:u w:val="single"/>
          <w:lang w:eastAsia="ru-RU"/>
        </w:rPr>
        <w:t xml:space="preserve">«Вироби медичного призначення (16 найменувань)» за ДК 021: 2015 «Єдиний закупівельний словник - </w:t>
      </w:r>
      <w:r w:rsidR="00A67E6C" w:rsidRPr="009F3736">
        <w:rPr>
          <w:rFonts w:ascii="Times New Roman" w:hAnsi="Times New Roman"/>
          <w:sz w:val="24"/>
          <w:szCs w:val="24"/>
          <w:u w:val="single"/>
        </w:rPr>
        <w:t>33140000-3 Медичні матеріали»</w:t>
      </w:r>
    </w:p>
    <w:p w14:paraId="2E503CFE" w14:textId="77777777" w:rsidR="000B1D6A" w:rsidRPr="009F3736" w:rsidRDefault="000B1D6A" w:rsidP="000B1D6A">
      <w:pPr>
        <w:widowControl w:val="0"/>
        <w:autoSpaceDE w:val="0"/>
        <w:autoSpaceDN w:val="0"/>
        <w:adjustRightInd w:val="0"/>
        <w:spacing w:after="0" w:line="240" w:lineRule="auto"/>
        <w:jc w:val="both"/>
        <w:rPr>
          <w:rFonts w:ascii="Times New Roman" w:hAnsi="Times New Roman"/>
          <w:b/>
          <w:sz w:val="24"/>
          <w:szCs w:val="24"/>
          <w:u w:val="single"/>
        </w:rPr>
      </w:pPr>
      <w:r w:rsidRPr="009F3736">
        <w:rPr>
          <w:rFonts w:ascii="Times New Roman" w:hAnsi="Times New Roman"/>
          <w:b/>
          <w:sz w:val="24"/>
          <w:szCs w:val="24"/>
          <w:u w:val="single"/>
        </w:rPr>
        <w:t>Обґрунтування технічних та якісних характеристик предмета закупівлі:</w:t>
      </w:r>
    </w:p>
    <w:p w14:paraId="5BF0E8C3" w14:textId="19DD6002" w:rsidR="000C71B3" w:rsidRPr="009F3736" w:rsidRDefault="008C1198" w:rsidP="000B1D6A">
      <w:pPr>
        <w:widowControl w:val="0"/>
        <w:autoSpaceDE w:val="0"/>
        <w:autoSpaceDN w:val="0"/>
        <w:adjustRightInd w:val="0"/>
        <w:spacing w:after="0" w:line="240" w:lineRule="auto"/>
        <w:jc w:val="both"/>
        <w:rPr>
          <w:rFonts w:ascii="Times New Roman" w:hAnsi="Times New Roman"/>
          <w:bCs/>
          <w:sz w:val="24"/>
          <w:szCs w:val="24"/>
          <w:lang w:bidi="uk-UA"/>
        </w:rPr>
      </w:pPr>
      <w:r w:rsidRPr="009F3736">
        <w:rPr>
          <w:rFonts w:ascii="Times New Roman" w:hAnsi="Times New Roman"/>
          <w:bCs/>
          <w:sz w:val="24"/>
          <w:szCs w:val="24"/>
          <w:lang w:bidi="uk-UA"/>
        </w:rPr>
        <w:t>Т</w:t>
      </w:r>
      <w:r w:rsidR="000C71B3" w:rsidRPr="009F3736">
        <w:rPr>
          <w:rFonts w:ascii="Times New Roman" w:hAnsi="Times New Roman"/>
          <w:bCs/>
          <w:sz w:val="24"/>
          <w:szCs w:val="24"/>
          <w:lang w:bidi="uk-UA"/>
        </w:rPr>
        <w:t>овар обов’язково повинен відповідати умовам Специфікації згідно із вимогами закупівлі. Країною-походження товару не може бути Російська Федерація/Республіка Білорусь/Ісламська Республіка Іран</w:t>
      </w:r>
    </w:p>
    <w:p w14:paraId="5F6EFC7E" w14:textId="6F472998" w:rsidR="000C71B3" w:rsidRPr="009F3736" w:rsidRDefault="000C71B3" w:rsidP="000B1D6A">
      <w:pPr>
        <w:widowControl w:val="0"/>
        <w:autoSpaceDE w:val="0"/>
        <w:autoSpaceDN w:val="0"/>
        <w:adjustRightInd w:val="0"/>
        <w:spacing w:after="0" w:line="240" w:lineRule="auto"/>
        <w:jc w:val="both"/>
        <w:rPr>
          <w:rFonts w:ascii="Times New Roman" w:hAnsi="Times New Roman"/>
          <w:bCs/>
          <w:sz w:val="24"/>
          <w:szCs w:val="24"/>
          <w:lang w:bidi="uk-UA"/>
        </w:rPr>
      </w:pPr>
      <w:r w:rsidRPr="009F3736">
        <w:rPr>
          <w:rFonts w:ascii="Times New Roman" w:hAnsi="Times New Roman"/>
          <w:bCs/>
          <w:sz w:val="24"/>
          <w:szCs w:val="24"/>
          <w:lang w:bidi="uk-UA"/>
        </w:rPr>
        <w:t>Місце поставки: м. Рівне, вул. Котляревського, 5</w:t>
      </w:r>
    </w:p>
    <w:p w14:paraId="47F5B4E6" w14:textId="45E3936E" w:rsidR="000C71B3" w:rsidRPr="009F3736" w:rsidRDefault="000C71B3" w:rsidP="000B1D6A">
      <w:pPr>
        <w:widowControl w:val="0"/>
        <w:autoSpaceDE w:val="0"/>
        <w:autoSpaceDN w:val="0"/>
        <w:adjustRightInd w:val="0"/>
        <w:spacing w:after="0" w:line="240" w:lineRule="auto"/>
        <w:jc w:val="both"/>
        <w:rPr>
          <w:rFonts w:ascii="Times New Roman" w:hAnsi="Times New Roman"/>
          <w:bCs/>
          <w:sz w:val="24"/>
          <w:szCs w:val="24"/>
          <w:lang w:bidi="uk-UA"/>
        </w:rPr>
      </w:pPr>
      <w:r w:rsidRPr="009F3736">
        <w:rPr>
          <w:rFonts w:ascii="Times New Roman" w:hAnsi="Times New Roman"/>
          <w:bCs/>
          <w:sz w:val="24"/>
          <w:szCs w:val="24"/>
          <w:lang w:bidi="uk-UA"/>
        </w:rPr>
        <w:t>Строк поставки: до 29.12.2026 р.</w:t>
      </w:r>
    </w:p>
    <w:tbl>
      <w:tblPr>
        <w:tblW w:w="9776" w:type="dxa"/>
        <w:tblLook w:val="04A0" w:firstRow="1" w:lastRow="0" w:firstColumn="1" w:lastColumn="0" w:noHBand="0" w:noVBand="1"/>
      </w:tblPr>
      <w:tblGrid>
        <w:gridCol w:w="520"/>
        <w:gridCol w:w="6988"/>
        <w:gridCol w:w="1134"/>
        <w:gridCol w:w="1134"/>
      </w:tblGrid>
      <w:tr w:rsidR="00713FB4" w:rsidRPr="00713FB4" w14:paraId="63383315" w14:textId="77777777" w:rsidTr="006960C9">
        <w:trPr>
          <w:trHeight w:val="525"/>
        </w:trPr>
        <w:tc>
          <w:tcPr>
            <w:tcW w:w="520" w:type="dxa"/>
            <w:tcBorders>
              <w:top w:val="single" w:sz="4" w:space="0" w:color="auto"/>
              <w:left w:val="single" w:sz="4" w:space="0" w:color="auto"/>
              <w:bottom w:val="single" w:sz="4" w:space="0" w:color="auto"/>
              <w:right w:val="single" w:sz="4" w:space="0" w:color="auto"/>
            </w:tcBorders>
            <w:noWrap/>
            <w:vAlign w:val="center"/>
            <w:hideMark/>
          </w:tcPr>
          <w:p w14:paraId="01E40541" w14:textId="77777777" w:rsidR="00713FB4" w:rsidRPr="00713FB4" w:rsidRDefault="00713FB4" w:rsidP="00713FB4">
            <w:pPr>
              <w:spacing w:after="0" w:line="240" w:lineRule="auto"/>
              <w:jc w:val="center"/>
              <w:rPr>
                <w:rFonts w:ascii="Times New Roman" w:eastAsia="Times New Roman" w:hAnsi="Times New Roman"/>
                <w:b/>
                <w:bCs/>
                <w:sz w:val="20"/>
                <w:szCs w:val="20"/>
                <w:lang w:eastAsia="uk-UA"/>
              </w:rPr>
            </w:pPr>
            <w:r w:rsidRPr="00713FB4">
              <w:rPr>
                <w:rFonts w:ascii="Times New Roman" w:eastAsia="Times New Roman" w:hAnsi="Times New Roman"/>
                <w:b/>
                <w:bCs/>
                <w:sz w:val="20"/>
                <w:szCs w:val="20"/>
                <w:lang w:eastAsia="uk-UA"/>
              </w:rPr>
              <w:t>№</w:t>
            </w:r>
          </w:p>
        </w:tc>
        <w:tc>
          <w:tcPr>
            <w:tcW w:w="6988" w:type="dxa"/>
            <w:tcBorders>
              <w:top w:val="single" w:sz="4" w:space="0" w:color="auto"/>
              <w:left w:val="nil"/>
              <w:bottom w:val="single" w:sz="4" w:space="0" w:color="auto"/>
              <w:right w:val="single" w:sz="4" w:space="0" w:color="auto"/>
            </w:tcBorders>
            <w:vAlign w:val="center"/>
            <w:hideMark/>
          </w:tcPr>
          <w:p w14:paraId="23AA3AF9" w14:textId="77777777" w:rsidR="00713FB4" w:rsidRPr="00713FB4" w:rsidRDefault="00713FB4" w:rsidP="00713FB4">
            <w:pPr>
              <w:spacing w:after="0" w:line="240" w:lineRule="auto"/>
              <w:jc w:val="center"/>
              <w:rPr>
                <w:rFonts w:ascii="Times New Roman" w:eastAsia="Times New Roman" w:hAnsi="Times New Roman"/>
                <w:b/>
                <w:bCs/>
                <w:sz w:val="20"/>
                <w:szCs w:val="20"/>
                <w:lang w:eastAsia="uk-UA"/>
              </w:rPr>
            </w:pPr>
            <w:r w:rsidRPr="00713FB4">
              <w:rPr>
                <w:rFonts w:ascii="Times New Roman" w:eastAsia="Times New Roman" w:hAnsi="Times New Roman"/>
                <w:b/>
                <w:bCs/>
                <w:sz w:val="20"/>
                <w:szCs w:val="20"/>
                <w:lang w:eastAsia="uk-UA"/>
              </w:rPr>
              <w:t>Назва</w:t>
            </w:r>
          </w:p>
        </w:tc>
        <w:tc>
          <w:tcPr>
            <w:tcW w:w="1134" w:type="dxa"/>
            <w:tcBorders>
              <w:top w:val="single" w:sz="4" w:space="0" w:color="auto"/>
              <w:left w:val="nil"/>
              <w:bottom w:val="single" w:sz="4" w:space="0" w:color="auto"/>
              <w:right w:val="single" w:sz="4" w:space="0" w:color="auto"/>
            </w:tcBorders>
            <w:vAlign w:val="center"/>
            <w:hideMark/>
          </w:tcPr>
          <w:p w14:paraId="54A52A51" w14:textId="77777777" w:rsidR="00713FB4" w:rsidRPr="00713FB4" w:rsidRDefault="00713FB4" w:rsidP="006960C9">
            <w:pPr>
              <w:spacing w:after="0" w:line="240" w:lineRule="auto"/>
              <w:jc w:val="center"/>
              <w:rPr>
                <w:rFonts w:ascii="Times New Roman" w:eastAsia="Times New Roman" w:hAnsi="Times New Roman"/>
                <w:b/>
                <w:bCs/>
                <w:sz w:val="20"/>
                <w:szCs w:val="20"/>
                <w:lang w:eastAsia="uk-UA"/>
              </w:rPr>
            </w:pPr>
            <w:r w:rsidRPr="00713FB4">
              <w:rPr>
                <w:rFonts w:ascii="Times New Roman" w:eastAsia="Times New Roman" w:hAnsi="Times New Roman"/>
                <w:b/>
                <w:bCs/>
                <w:sz w:val="20"/>
                <w:szCs w:val="20"/>
                <w:lang w:eastAsia="uk-UA"/>
              </w:rPr>
              <w:t>Кількість одиниць</w:t>
            </w:r>
          </w:p>
        </w:tc>
        <w:tc>
          <w:tcPr>
            <w:tcW w:w="1134" w:type="dxa"/>
            <w:tcBorders>
              <w:top w:val="single" w:sz="4" w:space="0" w:color="auto"/>
              <w:left w:val="nil"/>
              <w:bottom w:val="single" w:sz="4" w:space="0" w:color="auto"/>
              <w:right w:val="single" w:sz="4" w:space="0" w:color="auto"/>
            </w:tcBorders>
            <w:vAlign w:val="center"/>
            <w:hideMark/>
          </w:tcPr>
          <w:p w14:paraId="5F553752" w14:textId="77777777" w:rsidR="00713FB4" w:rsidRPr="00713FB4" w:rsidRDefault="00713FB4" w:rsidP="00713FB4">
            <w:pPr>
              <w:spacing w:after="0" w:line="240" w:lineRule="auto"/>
              <w:jc w:val="center"/>
              <w:rPr>
                <w:rFonts w:ascii="Times New Roman" w:eastAsia="Times New Roman" w:hAnsi="Times New Roman"/>
                <w:b/>
                <w:bCs/>
                <w:sz w:val="20"/>
                <w:szCs w:val="20"/>
                <w:lang w:eastAsia="uk-UA"/>
              </w:rPr>
            </w:pPr>
            <w:r w:rsidRPr="00713FB4">
              <w:rPr>
                <w:rFonts w:ascii="Times New Roman" w:eastAsia="Times New Roman" w:hAnsi="Times New Roman"/>
                <w:b/>
                <w:bCs/>
                <w:sz w:val="20"/>
                <w:szCs w:val="20"/>
                <w:lang w:eastAsia="uk-UA"/>
              </w:rPr>
              <w:t>Одиниця виміру</w:t>
            </w:r>
          </w:p>
        </w:tc>
      </w:tr>
      <w:tr w:rsidR="00713FB4" w:rsidRPr="00713FB4" w14:paraId="32D6B972" w14:textId="77777777" w:rsidTr="006960C9">
        <w:trPr>
          <w:trHeight w:val="780"/>
        </w:trPr>
        <w:tc>
          <w:tcPr>
            <w:tcW w:w="520" w:type="dxa"/>
            <w:tcBorders>
              <w:top w:val="nil"/>
              <w:left w:val="single" w:sz="4" w:space="0" w:color="auto"/>
              <w:bottom w:val="single" w:sz="4" w:space="0" w:color="auto"/>
              <w:right w:val="single" w:sz="4" w:space="0" w:color="auto"/>
            </w:tcBorders>
            <w:noWrap/>
            <w:vAlign w:val="center"/>
            <w:hideMark/>
          </w:tcPr>
          <w:p w14:paraId="7E0C94DA" w14:textId="77777777" w:rsidR="00713FB4" w:rsidRPr="00713FB4" w:rsidRDefault="00713FB4" w:rsidP="00713FB4">
            <w:p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sz w:val="20"/>
                <w:szCs w:val="20"/>
                <w:lang w:eastAsia="uk-UA"/>
              </w:rPr>
              <w:t>1</w:t>
            </w:r>
          </w:p>
        </w:tc>
        <w:tc>
          <w:tcPr>
            <w:tcW w:w="6988" w:type="dxa"/>
            <w:tcBorders>
              <w:top w:val="nil"/>
              <w:left w:val="nil"/>
              <w:bottom w:val="single" w:sz="4" w:space="0" w:color="auto"/>
              <w:right w:val="single" w:sz="4" w:space="0" w:color="auto"/>
            </w:tcBorders>
            <w:vAlign w:val="center"/>
            <w:hideMark/>
          </w:tcPr>
          <w:p w14:paraId="1F531C63" w14:textId="77777777" w:rsidR="00713FB4" w:rsidRDefault="00713FB4" w:rsidP="00713FB4">
            <w:p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sz w:val="20"/>
                <w:szCs w:val="20"/>
                <w:lang w:eastAsia="uk-UA"/>
              </w:rPr>
              <w:t>Шприц ін'єкційний, 3-х компонентний, Об'єм : 2 мл, Одноразовий, з голкою в комплекті, без додаткової голки, Сертифікат на відповідність ДСТУ EN ISO</w:t>
            </w:r>
          </w:p>
          <w:p w14:paraId="08A92252" w14:textId="77777777" w:rsidR="00713FB4" w:rsidRPr="00713FB4" w:rsidRDefault="00713FB4" w:rsidP="00713FB4">
            <w:pPr>
              <w:spacing w:after="0" w:line="240" w:lineRule="auto"/>
              <w:rPr>
                <w:rFonts w:ascii="Times New Roman" w:eastAsia="Times New Roman" w:hAnsi="Times New Roman"/>
                <w:b/>
                <w:bCs/>
                <w:sz w:val="20"/>
                <w:szCs w:val="20"/>
                <w:lang w:eastAsia="uk-UA"/>
              </w:rPr>
            </w:pPr>
            <w:r w:rsidRPr="00713FB4">
              <w:rPr>
                <w:rFonts w:ascii="Times New Roman" w:eastAsia="Times New Roman" w:hAnsi="Times New Roman"/>
                <w:b/>
                <w:bCs/>
                <w:sz w:val="20"/>
                <w:szCs w:val="20"/>
                <w:lang w:eastAsia="uk-UA"/>
              </w:rPr>
              <w:t>Технічні характеристики</w:t>
            </w:r>
          </w:p>
          <w:p w14:paraId="31458163" w14:textId="1169926E" w:rsidR="00713FB4" w:rsidRPr="00713FB4" w:rsidRDefault="00713FB4" w:rsidP="00F32596">
            <w:pPr>
              <w:numPr>
                <w:ilvl w:val="0"/>
                <w:numId w:val="17"/>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Вид</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Шприц ін'єкційний</w:t>
            </w:r>
          </w:p>
          <w:p w14:paraId="4B1859A4" w14:textId="45E87CD5" w:rsidR="00713FB4" w:rsidRPr="00713FB4" w:rsidRDefault="00713FB4" w:rsidP="00A7560A">
            <w:pPr>
              <w:numPr>
                <w:ilvl w:val="0"/>
                <w:numId w:val="17"/>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Об'єм, мл</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 xml:space="preserve">від 2 до 2 </w:t>
            </w:r>
            <w:proofErr w:type="spellStart"/>
            <w:r w:rsidRPr="00713FB4">
              <w:rPr>
                <w:rFonts w:ascii="Times New Roman" w:eastAsia="Times New Roman" w:hAnsi="Times New Roman"/>
                <w:sz w:val="20"/>
                <w:szCs w:val="20"/>
                <w:lang w:eastAsia="uk-UA"/>
              </w:rPr>
              <w:t>мілілітр</w:t>
            </w:r>
            <w:proofErr w:type="spellEnd"/>
          </w:p>
          <w:p w14:paraId="5F7694DB" w14:textId="5BB48104" w:rsidR="00713FB4" w:rsidRPr="00713FB4" w:rsidRDefault="00713FB4" w:rsidP="00304955">
            <w:pPr>
              <w:numPr>
                <w:ilvl w:val="0"/>
                <w:numId w:val="17"/>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Кількість застосувань</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Одноразовий</w:t>
            </w:r>
          </w:p>
          <w:p w14:paraId="314D6FC1" w14:textId="4E1B32BB" w:rsidR="00713FB4" w:rsidRPr="00713FB4" w:rsidRDefault="00713FB4" w:rsidP="0010747A">
            <w:pPr>
              <w:numPr>
                <w:ilvl w:val="0"/>
                <w:numId w:val="17"/>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Наявність голки</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В комплекті</w:t>
            </w:r>
          </w:p>
          <w:p w14:paraId="5E74F926" w14:textId="44A871E6" w:rsidR="00713FB4" w:rsidRPr="00713FB4" w:rsidRDefault="00713FB4" w:rsidP="00C113E9">
            <w:pPr>
              <w:numPr>
                <w:ilvl w:val="0"/>
                <w:numId w:val="17"/>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Наявність додаткової голки</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Ні</w:t>
            </w:r>
          </w:p>
          <w:p w14:paraId="7E504131" w14:textId="5C9CEF48" w:rsidR="00713FB4" w:rsidRPr="00713FB4" w:rsidRDefault="00713FB4" w:rsidP="001D68C6">
            <w:pPr>
              <w:numPr>
                <w:ilvl w:val="0"/>
                <w:numId w:val="17"/>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Сертифікат на відповідність ДСТУ EN ISO</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Так</w:t>
            </w:r>
          </w:p>
          <w:p w14:paraId="6008958F" w14:textId="532AF533" w:rsidR="00713FB4" w:rsidRPr="00713FB4" w:rsidRDefault="00713FB4" w:rsidP="00B878E8">
            <w:pPr>
              <w:numPr>
                <w:ilvl w:val="0"/>
                <w:numId w:val="17"/>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Тип</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3-х компонентний</w:t>
            </w:r>
          </w:p>
          <w:p w14:paraId="798449E6" w14:textId="3A46C2BA" w:rsidR="00713FB4" w:rsidRPr="00713FB4" w:rsidRDefault="00713FB4" w:rsidP="003706F6">
            <w:pPr>
              <w:numPr>
                <w:ilvl w:val="0"/>
                <w:numId w:val="17"/>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Стерильність</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Так</w:t>
            </w:r>
          </w:p>
          <w:p w14:paraId="43B7626F" w14:textId="77777777" w:rsidR="00713FB4" w:rsidRPr="00713FB4" w:rsidRDefault="00713FB4" w:rsidP="00713FB4">
            <w:pPr>
              <w:spacing w:after="0" w:line="240" w:lineRule="auto"/>
              <w:rPr>
                <w:rFonts w:ascii="Times New Roman" w:eastAsia="Times New Roman" w:hAnsi="Times New Roman"/>
                <w:sz w:val="20"/>
                <w:szCs w:val="20"/>
                <w:lang w:eastAsia="uk-UA"/>
              </w:rPr>
            </w:pPr>
          </w:p>
        </w:tc>
        <w:tc>
          <w:tcPr>
            <w:tcW w:w="1134" w:type="dxa"/>
            <w:tcBorders>
              <w:top w:val="nil"/>
              <w:left w:val="nil"/>
              <w:bottom w:val="single" w:sz="4" w:space="0" w:color="auto"/>
              <w:right w:val="single" w:sz="4" w:space="0" w:color="auto"/>
            </w:tcBorders>
            <w:vAlign w:val="center"/>
            <w:hideMark/>
          </w:tcPr>
          <w:p w14:paraId="6D48243F" w14:textId="77777777" w:rsidR="00713FB4" w:rsidRPr="00713FB4" w:rsidRDefault="00713FB4" w:rsidP="006960C9">
            <w:pPr>
              <w:spacing w:after="0" w:line="240" w:lineRule="auto"/>
              <w:jc w:val="center"/>
              <w:rPr>
                <w:rFonts w:ascii="Times New Roman" w:eastAsia="Times New Roman" w:hAnsi="Times New Roman"/>
                <w:sz w:val="20"/>
                <w:szCs w:val="20"/>
                <w:lang w:eastAsia="uk-UA"/>
              </w:rPr>
            </w:pPr>
            <w:r w:rsidRPr="00713FB4">
              <w:rPr>
                <w:rFonts w:ascii="Times New Roman" w:eastAsia="Times New Roman" w:hAnsi="Times New Roman"/>
                <w:sz w:val="20"/>
                <w:szCs w:val="20"/>
                <w:lang w:eastAsia="uk-UA"/>
              </w:rPr>
              <w:t>45000</w:t>
            </w:r>
          </w:p>
        </w:tc>
        <w:tc>
          <w:tcPr>
            <w:tcW w:w="1134" w:type="dxa"/>
            <w:tcBorders>
              <w:top w:val="nil"/>
              <w:left w:val="nil"/>
              <w:bottom w:val="single" w:sz="4" w:space="0" w:color="auto"/>
              <w:right w:val="single" w:sz="4" w:space="0" w:color="auto"/>
            </w:tcBorders>
            <w:vAlign w:val="center"/>
            <w:hideMark/>
          </w:tcPr>
          <w:p w14:paraId="03A3829F" w14:textId="77777777" w:rsidR="00713FB4" w:rsidRPr="00713FB4" w:rsidRDefault="00713FB4" w:rsidP="00713FB4">
            <w:p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sz w:val="20"/>
                <w:szCs w:val="20"/>
                <w:lang w:eastAsia="uk-UA"/>
              </w:rPr>
              <w:t>штука</w:t>
            </w:r>
          </w:p>
        </w:tc>
      </w:tr>
      <w:tr w:rsidR="00713FB4" w:rsidRPr="00713FB4" w14:paraId="7D46E218" w14:textId="77777777" w:rsidTr="006960C9">
        <w:trPr>
          <w:trHeight w:val="780"/>
        </w:trPr>
        <w:tc>
          <w:tcPr>
            <w:tcW w:w="520" w:type="dxa"/>
            <w:tcBorders>
              <w:top w:val="nil"/>
              <w:left w:val="single" w:sz="4" w:space="0" w:color="auto"/>
              <w:bottom w:val="single" w:sz="4" w:space="0" w:color="auto"/>
              <w:right w:val="single" w:sz="4" w:space="0" w:color="auto"/>
            </w:tcBorders>
            <w:noWrap/>
            <w:vAlign w:val="center"/>
            <w:hideMark/>
          </w:tcPr>
          <w:p w14:paraId="72952047" w14:textId="77777777" w:rsidR="00713FB4" w:rsidRPr="00713FB4" w:rsidRDefault="00713FB4" w:rsidP="00713FB4">
            <w:p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sz w:val="20"/>
                <w:szCs w:val="20"/>
                <w:lang w:eastAsia="uk-UA"/>
              </w:rPr>
              <w:t>2</w:t>
            </w:r>
          </w:p>
        </w:tc>
        <w:tc>
          <w:tcPr>
            <w:tcW w:w="6988" w:type="dxa"/>
            <w:tcBorders>
              <w:top w:val="nil"/>
              <w:left w:val="nil"/>
              <w:bottom w:val="single" w:sz="4" w:space="0" w:color="auto"/>
              <w:right w:val="single" w:sz="4" w:space="0" w:color="auto"/>
            </w:tcBorders>
            <w:vAlign w:val="center"/>
            <w:hideMark/>
          </w:tcPr>
          <w:p w14:paraId="4103965E" w14:textId="77777777" w:rsidR="00713FB4" w:rsidRDefault="00713FB4" w:rsidP="00713FB4">
            <w:p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sz w:val="20"/>
                <w:szCs w:val="20"/>
                <w:lang w:eastAsia="uk-UA"/>
              </w:rPr>
              <w:t>Шприц ін'єкційний, 3-х компонентний, Об'єм : 5 мл, Одноразовий, з голкою в комплекті, без додаткової голки, Сертифікат на відповідність ДСТУ EN ISO</w:t>
            </w:r>
          </w:p>
          <w:p w14:paraId="40D7A468" w14:textId="77777777" w:rsidR="00713FB4" w:rsidRPr="00713FB4" w:rsidRDefault="00713FB4" w:rsidP="00713FB4">
            <w:pPr>
              <w:spacing w:after="0" w:line="240" w:lineRule="auto"/>
              <w:rPr>
                <w:rFonts w:ascii="Times New Roman" w:eastAsia="Times New Roman" w:hAnsi="Times New Roman"/>
                <w:b/>
                <w:bCs/>
                <w:sz w:val="20"/>
                <w:szCs w:val="20"/>
                <w:lang w:eastAsia="uk-UA"/>
              </w:rPr>
            </w:pPr>
            <w:r w:rsidRPr="00713FB4">
              <w:rPr>
                <w:rFonts w:ascii="Times New Roman" w:eastAsia="Times New Roman" w:hAnsi="Times New Roman"/>
                <w:b/>
                <w:bCs/>
                <w:sz w:val="20"/>
                <w:szCs w:val="20"/>
                <w:lang w:eastAsia="uk-UA"/>
              </w:rPr>
              <w:t>Технічні характеристики</w:t>
            </w:r>
          </w:p>
          <w:p w14:paraId="6BA6B61C" w14:textId="48B6CF32" w:rsidR="00713FB4" w:rsidRPr="00713FB4" w:rsidRDefault="00713FB4" w:rsidP="00142E56">
            <w:pPr>
              <w:numPr>
                <w:ilvl w:val="0"/>
                <w:numId w:val="18"/>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Вид</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Шприц ін'єкційний</w:t>
            </w:r>
          </w:p>
          <w:p w14:paraId="5E96CC40" w14:textId="53BB18AB" w:rsidR="00713FB4" w:rsidRPr="00713FB4" w:rsidRDefault="00713FB4" w:rsidP="0098418C">
            <w:pPr>
              <w:numPr>
                <w:ilvl w:val="0"/>
                <w:numId w:val="18"/>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Об'єм, мл</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 xml:space="preserve">від 5 до 5 </w:t>
            </w:r>
            <w:proofErr w:type="spellStart"/>
            <w:r w:rsidRPr="00713FB4">
              <w:rPr>
                <w:rFonts w:ascii="Times New Roman" w:eastAsia="Times New Roman" w:hAnsi="Times New Roman"/>
                <w:sz w:val="20"/>
                <w:szCs w:val="20"/>
                <w:lang w:eastAsia="uk-UA"/>
              </w:rPr>
              <w:t>мілілітр</w:t>
            </w:r>
            <w:proofErr w:type="spellEnd"/>
          </w:p>
          <w:p w14:paraId="13D17F19" w14:textId="6EF00345" w:rsidR="00713FB4" w:rsidRPr="00713FB4" w:rsidRDefault="00713FB4" w:rsidP="009D2690">
            <w:pPr>
              <w:numPr>
                <w:ilvl w:val="0"/>
                <w:numId w:val="18"/>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Кількість застосувань</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Одноразовий</w:t>
            </w:r>
          </w:p>
          <w:p w14:paraId="6057F1CE" w14:textId="35F43742" w:rsidR="00713FB4" w:rsidRPr="00713FB4" w:rsidRDefault="00713FB4" w:rsidP="00F4324A">
            <w:pPr>
              <w:numPr>
                <w:ilvl w:val="0"/>
                <w:numId w:val="18"/>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Наявність голки</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В комплекті</w:t>
            </w:r>
          </w:p>
          <w:p w14:paraId="58E748CB" w14:textId="1AC12DA4" w:rsidR="00713FB4" w:rsidRPr="00713FB4" w:rsidRDefault="00713FB4" w:rsidP="003F730E">
            <w:pPr>
              <w:numPr>
                <w:ilvl w:val="0"/>
                <w:numId w:val="18"/>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Наявність додаткової голки</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Ні</w:t>
            </w:r>
          </w:p>
          <w:p w14:paraId="2E290A86" w14:textId="0FF6F30B" w:rsidR="00713FB4" w:rsidRPr="00713FB4" w:rsidRDefault="00713FB4" w:rsidP="004A27B3">
            <w:pPr>
              <w:numPr>
                <w:ilvl w:val="0"/>
                <w:numId w:val="18"/>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Сертифікат на відповідність ДСТУ EN ISO</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Так</w:t>
            </w:r>
          </w:p>
          <w:p w14:paraId="5937194C" w14:textId="0E58CD99" w:rsidR="00713FB4" w:rsidRPr="00713FB4" w:rsidRDefault="00713FB4" w:rsidP="00F20DCA">
            <w:pPr>
              <w:numPr>
                <w:ilvl w:val="0"/>
                <w:numId w:val="18"/>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Тип</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3-х компонентний</w:t>
            </w:r>
          </w:p>
          <w:p w14:paraId="5E044A23" w14:textId="77E593F7" w:rsidR="00713FB4" w:rsidRPr="00713FB4" w:rsidRDefault="00713FB4" w:rsidP="00713FB4">
            <w:pPr>
              <w:numPr>
                <w:ilvl w:val="0"/>
                <w:numId w:val="18"/>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Стерильність</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Так</w:t>
            </w:r>
          </w:p>
        </w:tc>
        <w:tc>
          <w:tcPr>
            <w:tcW w:w="1134" w:type="dxa"/>
            <w:tcBorders>
              <w:top w:val="nil"/>
              <w:left w:val="nil"/>
              <w:bottom w:val="single" w:sz="4" w:space="0" w:color="auto"/>
              <w:right w:val="single" w:sz="4" w:space="0" w:color="auto"/>
            </w:tcBorders>
            <w:vAlign w:val="center"/>
            <w:hideMark/>
          </w:tcPr>
          <w:p w14:paraId="659D14C7" w14:textId="77777777" w:rsidR="00713FB4" w:rsidRPr="00713FB4" w:rsidRDefault="00713FB4" w:rsidP="006960C9">
            <w:pPr>
              <w:spacing w:after="0" w:line="240" w:lineRule="auto"/>
              <w:jc w:val="center"/>
              <w:rPr>
                <w:rFonts w:ascii="Times New Roman" w:eastAsia="Times New Roman" w:hAnsi="Times New Roman"/>
                <w:sz w:val="20"/>
                <w:szCs w:val="20"/>
                <w:lang w:eastAsia="uk-UA"/>
              </w:rPr>
            </w:pPr>
            <w:r w:rsidRPr="00713FB4">
              <w:rPr>
                <w:rFonts w:ascii="Times New Roman" w:eastAsia="Times New Roman" w:hAnsi="Times New Roman"/>
                <w:sz w:val="20"/>
                <w:szCs w:val="20"/>
                <w:lang w:eastAsia="uk-UA"/>
              </w:rPr>
              <w:t>100000</w:t>
            </w:r>
          </w:p>
        </w:tc>
        <w:tc>
          <w:tcPr>
            <w:tcW w:w="1134" w:type="dxa"/>
            <w:tcBorders>
              <w:top w:val="nil"/>
              <w:left w:val="nil"/>
              <w:bottom w:val="single" w:sz="4" w:space="0" w:color="auto"/>
              <w:right w:val="single" w:sz="4" w:space="0" w:color="auto"/>
            </w:tcBorders>
            <w:vAlign w:val="center"/>
            <w:hideMark/>
          </w:tcPr>
          <w:p w14:paraId="5632FDFE" w14:textId="77777777" w:rsidR="00713FB4" w:rsidRPr="00713FB4" w:rsidRDefault="00713FB4" w:rsidP="00713FB4">
            <w:p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sz w:val="20"/>
                <w:szCs w:val="20"/>
                <w:lang w:eastAsia="uk-UA"/>
              </w:rPr>
              <w:t>штука</w:t>
            </w:r>
          </w:p>
        </w:tc>
      </w:tr>
      <w:tr w:rsidR="00713FB4" w:rsidRPr="00713FB4" w14:paraId="4C29988C" w14:textId="77777777" w:rsidTr="006960C9">
        <w:trPr>
          <w:trHeight w:val="780"/>
        </w:trPr>
        <w:tc>
          <w:tcPr>
            <w:tcW w:w="520" w:type="dxa"/>
            <w:tcBorders>
              <w:top w:val="nil"/>
              <w:left w:val="single" w:sz="4" w:space="0" w:color="auto"/>
              <w:bottom w:val="single" w:sz="4" w:space="0" w:color="auto"/>
              <w:right w:val="single" w:sz="4" w:space="0" w:color="auto"/>
            </w:tcBorders>
            <w:noWrap/>
            <w:vAlign w:val="center"/>
            <w:hideMark/>
          </w:tcPr>
          <w:p w14:paraId="235CB758" w14:textId="77777777" w:rsidR="00713FB4" w:rsidRPr="00713FB4" w:rsidRDefault="00713FB4" w:rsidP="00713FB4">
            <w:p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sz w:val="20"/>
                <w:szCs w:val="20"/>
                <w:lang w:eastAsia="uk-UA"/>
              </w:rPr>
              <w:t>3</w:t>
            </w:r>
          </w:p>
        </w:tc>
        <w:tc>
          <w:tcPr>
            <w:tcW w:w="6988" w:type="dxa"/>
            <w:tcBorders>
              <w:top w:val="nil"/>
              <w:left w:val="nil"/>
              <w:bottom w:val="single" w:sz="4" w:space="0" w:color="auto"/>
              <w:right w:val="single" w:sz="4" w:space="0" w:color="auto"/>
            </w:tcBorders>
            <w:vAlign w:val="center"/>
            <w:hideMark/>
          </w:tcPr>
          <w:p w14:paraId="3644A831" w14:textId="77777777" w:rsidR="00713FB4" w:rsidRDefault="00713FB4" w:rsidP="00713FB4">
            <w:p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sz w:val="20"/>
                <w:szCs w:val="20"/>
                <w:lang w:eastAsia="uk-UA"/>
              </w:rPr>
              <w:t>Шприц ін'єкційний, 3-х компонентний, Об'єм : 5 мл, Одноразовий, з голкою в комплекті, з додатковою голкою, Сертифікат на відповідність ДСТУ EN ISO</w:t>
            </w:r>
          </w:p>
          <w:p w14:paraId="775896D0" w14:textId="77777777" w:rsidR="00713FB4" w:rsidRPr="00713FB4" w:rsidRDefault="00713FB4" w:rsidP="00713FB4">
            <w:pPr>
              <w:spacing w:after="0" w:line="240" w:lineRule="auto"/>
              <w:rPr>
                <w:rFonts w:ascii="Times New Roman" w:eastAsia="Times New Roman" w:hAnsi="Times New Roman"/>
                <w:b/>
                <w:bCs/>
                <w:sz w:val="20"/>
                <w:szCs w:val="20"/>
                <w:lang w:eastAsia="uk-UA"/>
              </w:rPr>
            </w:pPr>
            <w:r w:rsidRPr="00713FB4">
              <w:rPr>
                <w:rFonts w:ascii="Times New Roman" w:eastAsia="Times New Roman" w:hAnsi="Times New Roman"/>
                <w:b/>
                <w:bCs/>
                <w:sz w:val="20"/>
                <w:szCs w:val="20"/>
                <w:lang w:eastAsia="uk-UA"/>
              </w:rPr>
              <w:t>Технічні характеристики</w:t>
            </w:r>
          </w:p>
          <w:p w14:paraId="0DCC96FD" w14:textId="64A4D28A" w:rsidR="00713FB4" w:rsidRPr="00713FB4" w:rsidRDefault="00713FB4" w:rsidP="00545254">
            <w:pPr>
              <w:numPr>
                <w:ilvl w:val="0"/>
                <w:numId w:val="19"/>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Вид</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Шприц ін'єкційний</w:t>
            </w:r>
          </w:p>
          <w:p w14:paraId="4A5794B2" w14:textId="1181A7BB" w:rsidR="00713FB4" w:rsidRPr="00713FB4" w:rsidRDefault="00713FB4" w:rsidP="00CC46F3">
            <w:pPr>
              <w:numPr>
                <w:ilvl w:val="0"/>
                <w:numId w:val="19"/>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Об'єм, мл</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 xml:space="preserve">від 5 до 5 </w:t>
            </w:r>
            <w:proofErr w:type="spellStart"/>
            <w:r w:rsidRPr="00713FB4">
              <w:rPr>
                <w:rFonts w:ascii="Times New Roman" w:eastAsia="Times New Roman" w:hAnsi="Times New Roman"/>
                <w:sz w:val="20"/>
                <w:szCs w:val="20"/>
                <w:lang w:eastAsia="uk-UA"/>
              </w:rPr>
              <w:t>мілілітр</w:t>
            </w:r>
            <w:proofErr w:type="spellEnd"/>
          </w:p>
          <w:p w14:paraId="4B94AF72" w14:textId="255A2010" w:rsidR="00713FB4" w:rsidRPr="00713FB4" w:rsidRDefault="00713FB4" w:rsidP="00C235ED">
            <w:pPr>
              <w:numPr>
                <w:ilvl w:val="0"/>
                <w:numId w:val="19"/>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Кількість застосувань</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Одноразовий</w:t>
            </w:r>
          </w:p>
          <w:p w14:paraId="153B3F76" w14:textId="5BBA7FF4" w:rsidR="00713FB4" w:rsidRPr="00713FB4" w:rsidRDefault="00713FB4" w:rsidP="00410419">
            <w:pPr>
              <w:numPr>
                <w:ilvl w:val="0"/>
                <w:numId w:val="19"/>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Наявність голки</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В комплекті</w:t>
            </w:r>
          </w:p>
          <w:p w14:paraId="60B45E47" w14:textId="38F638B7" w:rsidR="00713FB4" w:rsidRPr="00713FB4" w:rsidRDefault="00713FB4" w:rsidP="001E4392">
            <w:pPr>
              <w:numPr>
                <w:ilvl w:val="0"/>
                <w:numId w:val="19"/>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Наявність додаткової голки</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Так</w:t>
            </w:r>
          </w:p>
          <w:p w14:paraId="2C052412" w14:textId="318E7533" w:rsidR="00713FB4" w:rsidRPr="00713FB4" w:rsidRDefault="00713FB4" w:rsidP="007C0519">
            <w:pPr>
              <w:numPr>
                <w:ilvl w:val="0"/>
                <w:numId w:val="19"/>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Сертифікат на відповідність ДСТУ EN ISO</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Так</w:t>
            </w:r>
          </w:p>
          <w:p w14:paraId="758B58E5" w14:textId="57BB52A2" w:rsidR="00713FB4" w:rsidRPr="00713FB4" w:rsidRDefault="00713FB4" w:rsidP="000A3B20">
            <w:pPr>
              <w:numPr>
                <w:ilvl w:val="0"/>
                <w:numId w:val="19"/>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Тип</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3-х компонентний</w:t>
            </w:r>
          </w:p>
          <w:p w14:paraId="36F271ED" w14:textId="67E8E0EF" w:rsidR="00713FB4" w:rsidRPr="00713FB4" w:rsidRDefault="00713FB4" w:rsidP="00713FB4">
            <w:pPr>
              <w:numPr>
                <w:ilvl w:val="0"/>
                <w:numId w:val="19"/>
              </w:numPr>
              <w:spacing w:after="0" w:line="240" w:lineRule="auto"/>
              <w:rPr>
                <w:rFonts w:ascii="Times New Roman" w:eastAsia="Times New Roman" w:hAnsi="Times New Roman"/>
                <w:sz w:val="20"/>
                <w:szCs w:val="20"/>
                <w:lang w:eastAsia="uk-UA"/>
              </w:rPr>
            </w:pPr>
            <w:proofErr w:type="spellStart"/>
            <w:r w:rsidRPr="00713FB4">
              <w:rPr>
                <w:rFonts w:ascii="Times New Roman" w:eastAsia="Times New Roman" w:hAnsi="Times New Roman"/>
                <w:b/>
                <w:bCs/>
                <w:sz w:val="20"/>
                <w:szCs w:val="20"/>
                <w:lang w:eastAsia="uk-UA"/>
              </w:rPr>
              <w:t>Стерильність</w:t>
            </w:r>
            <w:r w:rsidRPr="00713FB4">
              <w:rPr>
                <w:rFonts w:ascii="Times New Roman" w:eastAsia="Times New Roman" w:hAnsi="Times New Roman"/>
                <w:sz w:val="20"/>
                <w:szCs w:val="20"/>
                <w:lang w:eastAsia="uk-UA"/>
              </w:rPr>
              <w:t>Так</w:t>
            </w:r>
            <w:proofErr w:type="spellEnd"/>
          </w:p>
        </w:tc>
        <w:tc>
          <w:tcPr>
            <w:tcW w:w="1134" w:type="dxa"/>
            <w:tcBorders>
              <w:top w:val="nil"/>
              <w:left w:val="nil"/>
              <w:bottom w:val="single" w:sz="4" w:space="0" w:color="auto"/>
              <w:right w:val="single" w:sz="4" w:space="0" w:color="auto"/>
            </w:tcBorders>
            <w:vAlign w:val="center"/>
            <w:hideMark/>
          </w:tcPr>
          <w:p w14:paraId="0E096B77" w14:textId="77777777" w:rsidR="00713FB4" w:rsidRPr="00713FB4" w:rsidRDefault="00713FB4" w:rsidP="006960C9">
            <w:pPr>
              <w:spacing w:after="0" w:line="240" w:lineRule="auto"/>
              <w:jc w:val="center"/>
              <w:rPr>
                <w:rFonts w:ascii="Times New Roman" w:eastAsia="Times New Roman" w:hAnsi="Times New Roman"/>
                <w:sz w:val="20"/>
                <w:szCs w:val="20"/>
                <w:lang w:eastAsia="uk-UA"/>
              </w:rPr>
            </w:pPr>
            <w:r w:rsidRPr="00713FB4">
              <w:rPr>
                <w:rFonts w:ascii="Times New Roman" w:eastAsia="Times New Roman" w:hAnsi="Times New Roman"/>
                <w:sz w:val="20"/>
                <w:szCs w:val="20"/>
                <w:lang w:eastAsia="uk-UA"/>
              </w:rPr>
              <w:t>100000</w:t>
            </w:r>
          </w:p>
        </w:tc>
        <w:tc>
          <w:tcPr>
            <w:tcW w:w="1134" w:type="dxa"/>
            <w:tcBorders>
              <w:top w:val="nil"/>
              <w:left w:val="nil"/>
              <w:bottom w:val="single" w:sz="4" w:space="0" w:color="auto"/>
              <w:right w:val="single" w:sz="4" w:space="0" w:color="auto"/>
            </w:tcBorders>
            <w:vAlign w:val="center"/>
            <w:hideMark/>
          </w:tcPr>
          <w:p w14:paraId="1A6C69F5" w14:textId="77777777" w:rsidR="00713FB4" w:rsidRPr="00713FB4" w:rsidRDefault="00713FB4" w:rsidP="00713FB4">
            <w:p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sz w:val="20"/>
                <w:szCs w:val="20"/>
                <w:lang w:eastAsia="uk-UA"/>
              </w:rPr>
              <w:t>штука</w:t>
            </w:r>
          </w:p>
        </w:tc>
      </w:tr>
      <w:tr w:rsidR="00713FB4" w:rsidRPr="00713FB4" w14:paraId="3AB09156" w14:textId="77777777" w:rsidTr="006960C9">
        <w:trPr>
          <w:trHeight w:val="780"/>
        </w:trPr>
        <w:tc>
          <w:tcPr>
            <w:tcW w:w="520" w:type="dxa"/>
            <w:tcBorders>
              <w:top w:val="nil"/>
              <w:left w:val="single" w:sz="4" w:space="0" w:color="auto"/>
              <w:bottom w:val="single" w:sz="4" w:space="0" w:color="auto"/>
              <w:right w:val="single" w:sz="4" w:space="0" w:color="auto"/>
            </w:tcBorders>
            <w:noWrap/>
            <w:vAlign w:val="center"/>
            <w:hideMark/>
          </w:tcPr>
          <w:p w14:paraId="72CE03B4" w14:textId="77777777" w:rsidR="00713FB4" w:rsidRPr="00713FB4" w:rsidRDefault="00713FB4" w:rsidP="00713FB4">
            <w:p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sz w:val="20"/>
                <w:szCs w:val="20"/>
                <w:lang w:eastAsia="uk-UA"/>
              </w:rPr>
              <w:t>4</w:t>
            </w:r>
          </w:p>
        </w:tc>
        <w:tc>
          <w:tcPr>
            <w:tcW w:w="6988" w:type="dxa"/>
            <w:tcBorders>
              <w:top w:val="nil"/>
              <w:left w:val="nil"/>
              <w:bottom w:val="single" w:sz="4" w:space="0" w:color="auto"/>
              <w:right w:val="single" w:sz="4" w:space="0" w:color="auto"/>
            </w:tcBorders>
            <w:vAlign w:val="center"/>
            <w:hideMark/>
          </w:tcPr>
          <w:p w14:paraId="5B80E850" w14:textId="77777777" w:rsidR="00713FB4" w:rsidRDefault="00713FB4" w:rsidP="00713FB4">
            <w:p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sz w:val="20"/>
                <w:szCs w:val="20"/>
                <w:lang w:eastAsia="uk-UA"/>
              </w:rPr>
              <w:t>Шприц ін'єкційний, 3-х компонентний, Об'єм : 10 мл, Одноразовий, з голкою в комплекті, без додаткової голки, Сертифікат на відповідність ДСТУ EN ISO</w:t>
            </w:r>
          </w:p>
          <w:p w14:paraId="7373D4A9" w14:textId="77777777" w:rsidR="00713FB4" w:rsidRPr="00713FB4" w:rsidRDefault="00713FB4" w:rsidP="00713FB4">
            <w:pPr>
              <w:spacing w:after="0" w:line="240" w:lineRule="auto"/>
              <w:rPr>
                <w:rFonts w:ascii="Times New Roman" w:eastAsia="Times New Roman" w:hAnsi="Times New Roman"/>
                <w:b/>
                <w:bCs/>
                <w:sz w:val="20"/>
                <w:szCs w:val="20"/>
                <w:lang w:eastAsia="uk-UA"/>
              </w:rPr>
            </w:pPr>
            <w:r w:rsidRPr="00713FB4">
              <w:rPr>
                <w:rFonts w:ascii="Times New Roman" w:eastAsia="Times New Roman" w:hAnsi="Times New Roman"/>
                <w:b/>
                <w:bCs/>
                <w:sz w:val="20"/>
                <w:szCs w:val="20"/>
                <w:lang w:eastAsia="uk-UA"/>
              </w:rPr>
              <w:t>Технічні характеристики</w:t>
            </w:r>
          </w:p>
          <w:p w14:paraId="7F080C9E" w14:textId="23E37BD4" w:rsidR="00713FB4" w:rsidRPr="00713FB4" w:rsidRDefault="00713FB4" w:rsidP="00AD7788">
            <w:pPr>
              <w:numPr>
                <w:ilvl w:val="0"/>
                <w:numId w:val="20"/>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Вид</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Шприц ін'єкційний</w:t>
            </w:r>
          </w:p>
          <w:p w14:paraId="0A1318FA" w14:textId="65D73ABC" w:rsidR="00713FB4" w:rsidRPr="00713FB4" w:rsidRDefault="00713FB4" w:rsidP="003230DA">
            <w:pPr>
              <w:numPr>
                <w:ilvl w:val="0"/>
                <w:numId w:val="20"/>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Об'єм, мл</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 xml:space="preserve">від 10 до 10 </w:t>
            </w:r>
            <w:proofErr w:type="spellStart"/>
            <w:r w:rsidRPr="00713FB4">
              <w:rPr>
                <w:rFonts w:ascii="Times New Roman" w:eastAsia="Times New Roman" w:hAnsi="Times New Roman"/>
                <w:sz w:val="20"/>
                <w:szCs w:val="20"/>
                <w:lang w:eastAsia="uk-UA"/>
              </w:rPr>
              <w:t>мілілітр</w:t>
            </w:r>
            <w:proofErr w:type="spellEnd"/>
          </w:p>
          <w:p w14:paraId="57C4D4F8" w14:textId="0BE79DA9" w:rsidR="00713FB4" w:rsidRPr="00713FB4" w:rsidRDefault="00713FB4" w:rsidP="001355E1">
            <w:pPr>
              <w:numPr>
                <w:ilvl w:val="0"/>
                <w:numId w:val="20"/>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Кількість застосувань</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Одноразовий</w:t>
            </w:r>
          </w:p>
          <w:p w14:paraId="52F83E29" w14:textId="0FFE862D" w:rsidR="00713FB4" w:rsidRPr="00713FB4" w:rsidRDefault="00713FB4" w:rsidP="009C44A3">
            <w:pPr>
              <w:numPr>
                <w:ilvl w:val="0"/>
                <w:numId w:val="20"/>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lastRenderedPageBreak/>
              <w:t>Наявність голки</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В комплекті</w:t>
            </w:r>
          </w:p>
          <w:p w14:paraId="734EC57A" w14:textId="7DD66FDF" w:rsidR="00713FB4" w:rsidRPr="00713FB4" w:rsidRDefault="00713FB4" w:rsidP="006F76CC">
            <w:pPr>
              <w:numPr>
                <w:ilvl w:val="0"/>
                <w:numId w:val="20"/>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Наявність додаткової голки</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Ні</w:t>
            </w:r>
          </w:p>
          <w:p w14:paraId="45AB7919" w14:textId="3B2B3CE4" w:rsidR="00713FB4" w:rsidRPr="00713FB4" w:rsidRDefault="00713FB4" w:rsidP="000564E7">
            <w:pPr>
              <w:numPr>
                <w:ilvl w:val="0"/>
                <w:numId w:val="20"/>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Сертифікат на відповідність ДСТУ EN ISO</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Так</w:t>
            </w:r>
          </w:p>
          <w:p w14:paraId="7B1A38C1" w14:textId="20573F57" w:rsidR="00713FB4" w:rsidRPr="00713FB4" w:rsidRDefault="00713FB4" w:rsidP="00A74B52">
            <w:pPr>
              <w:numPr>
                <w:ilvl w:val="0"/>
                <w:numId w:val="20"/>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Тип</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3-х компонентний</w:t>
            </w:r>
          </w:p>
          <w:p w14:paraId="7D3B49E4" w14:textId="43FC98ED" w:rsidR="00713FB4" w:rsidRPr="00713FB4" w:rsidRDefault="00713FB4" w:rsidP="002A6BDD">
            <w:pPr>
              <w:numPr>
                <w:ilvl w:val="0"/>
                <w:numId w:val="20"/>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Стерильність</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Так</w:t>
            </w:r>
          </w:p>
          <w:p w14:paraId="64711037" w14:textId="77777777" w:rsidR="00713FB4" w:rsidRPr="00713FB4" w:rsidRDefault="00713FB4" w:rsidP="00713FB4">
            <w:pPr>
              <w:spacing w:after="0" w:line="240" w:lineRule="auto"/>
              <w:rPr>
                <w:rFonts w:ascii="Times New Roman" w:eastAsia="Times New Roman" w:hAnsi="Times New Roman"/>
                <w:sz w:val="20"/>
                <w:szCs w:val="20"/>
                <w:lang w:eastAsia="uk-UA"/>
              </w:rPr>
            </w:pPr>
          </w:p>
        </w:tc>
        <w:tc>
          <w:tcPr>
            <w:tcW w:w="1134" w:type="dxa"/>
            <w:tcBorders>
              <w:top w:val="nil"/>
              <w:left w:val="nil"/>
              <w:bottom w:val="single" w:sz="4" w:space="0" w:color="auto"/>
              <w:right w:val="single" w:sz="4" w:space="0" w:color="auto"/>
            </w:tcBorders>
            <w:vAlign w:val="center"/>
            <w:hideMark/>
          </w:tcPr>
          <w:p w14:paraId="608809AF" w14:textId="77777777" w:rsidR="00713FB4" w:rsidRPr="00713FB4" w:rsidRDefault="00713FB4" w:rsidP="006960C9">
            <w:pPr>
              <w:spacing w:after="0" w:line="240" w:lineRule="auto"/>
              <w:jc w:val="center"/>
              <w:rPr>
                <w:rFonts w:ascii="Times New Roman" w:eastAsia="Times New Roman" w:hAnsi="Times New Roman"/>
                <w:sz w:val="20"/>
                <w:szCs w:val="20"/>
                <w:lang w:eastAsia="uk-UA"/>
              </w:rPr>
            </w:pPr>
            <w:r w:rsidRPr="00713FB4">
              <w:rPr>
                <w:rFonts w:ascii="Times New Roman" w:eastAsia="Times New Roman" w:hAnsi="Times New Roman"/>
                <w:sz w:val="20"/>
                <w:szCs w:val="20"/>
                <w:lang w:eastAsia="uk-UA"/>
              </w:rPr>
              <w:lastRenderedPageBreak/>
              <w:t>40000</w:t>
            </w:r>
          </w:p>
        </w:tc>
        <w:tc>
          <w:tcPr>
            <w:tcW w:w="1134" w:type="dxa"/>
            <w:tcBorders>
              <w:top w:val="nil"/>
              <w:left w:val="nil"/>
              <w:bottom w:val="single" w:sz="4" w:space="0" w:color="auto"/>
              <w:right w:val="single" w:sz="4" w:space="0" w:color="auto"/>
            </w:tcBorders>
            <w:vAlign w:val="center"/>
            <w:hideMark/>
          </w:tcPr>
          <w:p w14:paraId="5DE87A81" w14:textId="77777777" w:rsidR="00713FB4" w:rsidRPr="00713FB4" w:rsidRDefault="00713FB4" w:rsidP="00713FB4">
            <w:p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sz w:val="20"/>
                <w:szCs w:val="20"/>
                <w:lang w:eastAsia="uk-UA"/>
              </w:rPr>
              <w:t>штука</w:t>
            </w:r>
          </w:p>
        </w:tc>
      </w:tr>
      <w:tr w:rsidR="00713FB4" w:rsidRPr="00713FB4" w14:paraId="484D50E0" w14:textId="77777777" w:rsidTr="006960C9">
        <w:trPr>
          <w:trHeight w:val="780"/>
        </w:trPr>
        <w:tc>
          <w:tcPr>
            <w:tcW w:w="520" w:type="dxa"/>
            <w:tcBorders>
              <w:top w:val="nil"/>
              <w:left w:val="single" w:sz="4" w:space="0" w:color="auto"/>
              <w:bottom w:val="single" w:sz="4" w:space="0" w:color="auto"/>
              <w:right w:val="single" w:sz="4" w:space="0" w:color="auto"/>
            </w:tcBorders>
            <w:noWrap/>
            <w:vAlign w:val="center"/>
            <w:hideMark/>
          </w:tcPr>
          <w:p w14:paraId="22C46E5B" w14:textId="77777777" w:rsidR="00713FB4" w:rsidRPr="00713FB4" w:rsidRDefault="00713FB4" w:rsidP="00713FB4">
            <w:p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sz w:val="20"/>
                <w:szCs w:val="20"/>
                <w:lang w:eastAsia="uk-UA"/>
              </w:rPr>
              <w:t>5</w:t>
            </w:r>
          </w:p>
        </w:tc>
        <w:tc>
          <w:tcPr>
            <w:tcW w:w="6988" w:type="dxa"/>
            <w:tcBorders>
              <w:top w:val="nil"/>
              <w:left w:val="nil"/>
              <w:bottom w:val="single" w:sz="4" w:space="0" w:color="auto"/>
              <w:right w:val="single" w:sz="4" w:space="0" w:color="auto"/>
            </w:tcBorders>
            <w:vAlign w:val="center"/>
            <w:hideMark/>
          </w:tcPr>
          <w:p w14:paraId="1D556815" w14:textId="77777777" w:rsidR="00713FB4" w:rsidRDefault="00713FB4" w:rsidP="00713FB4">
            <w:p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sz w:val="20"/>
                <w:szCs w:val="20"/>
                <w:lang w:eastAsia="uk-UA"/>
              </w:rPr>
              <w:t>Шприц ін'єкційний, 3-х компонентний, Об'єм : 10 мл, Одноразовий, з голкою в комплекті, з додатковою голкою, Сертифікат на відповідність ДСТУ EN ISO</w:t>
            </w:r>
          </w:p>
          <w:p w14:paraId="7B3F694E" w14:textId="77777777" w:rsidR="00713FB4" w:rsidRPr="00713FB4" w:rsidRDefault="00713FB4" w:rsidP="00713FB4">
            <w:pPr>
              <w:spacing w:after="0" w:line="240" w:lineRule="auto"/>
              <w:rPr>
                <w:rFonts w:ascii="Times New Roman" w:eastAsia="Times New Roman" w:hAnsi="Times New Roman"/>
                <w:b/>
                <w:bCs/>
                <w:sz w:val="20"/>
                <w:szCs w:val="20"/>
                <w:lang w:eastAsia="uk-UA"/>
              </w:rPr>
            </w:pPr>
            <w:r w:rsidRPr="00713FB4">
              <w:rPr>
                <w:rFonts w:ascii="Times New Roman" w:eastAsia="Times New Roman" w:hAnsi="Times New Roman"/>
                <w:b/>
                <w:bCs/>
                <w:sz w:val="20"/>
                <w:szCs w:val="20"/>
                <w:lang w:eastAsia="uk-UA"/>
              </w:rPr>
              <w:t>Технічні характеристики</w:t>
            </w:r>
          </w:p>
          <w:p w14:paraId="5BC516AF" w14:textId="43B80F0D" w:rsidR="00713FB4" w:rsidRPr="00713FB4" w:rsidRDefault="00713FB4" w:rsidP="00EA3BBA">
            <w:pPr>
              <w:numPr>
                <w:ilvl w:val="0"/>
                <w:numId w:val="21"/>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Вид</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Шприц ін'єкційний</w:t>
            </w:r>
          </w:p>
          <w:p w14:paraId="3DC0E552" w14:textId="387F6493" w:rsidR="00713FB4" w:rsidRPr="00713FB4" w:rsidRDefault="00713FB4" w:rsidP="0089419B">
            <w:pPr>
              <w:numPr>
                <w:ilvl w:val="0"/>
                <w:numId w:val="21"/>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Об'єм, мл</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 xml:space="preserve">від 10 до 10 </w:t>
            </w:r>
            <w:proofErr w:type="spellStart"/>
            <w:r w:rsidRPr="00713FB4">
              <w:rPr>
                <w:rFonts w:ascii="Times New Roman" w:eastAsia="Times New Roman" w:hAnsi="Times New Roman"/>
                <w:sz w:val="20"/>
                <w:szCs w:val="20"/>
                <w:lang w:eastAsia="uk-UA"/>
              </w:rPr>
              <w:t>мілілітр</w:t>
            </w:r>
            <w:proofErr w:type="spellEnd"/>
          </w:p>
          <w:p w14:paraId="6BB05C2E" w14:textId="0000CCEC" w:rsidR="00713FB4" w:rsidRPr="00713FB4" w:rsidRDefault="00713FB4" w:rsidP="001F100D">
            <w:pPr>
              <w:numPr>
                <w:ilvl w:val="0"/>
                <w:numId w:val="21"/>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Кількість застосувань</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Одноразовий</w:t>
            </w:r>
          </w:p>
          <w:p w14:paraId="482D8F35" w14:textId="2C546051" w:rsidR="00713FB4" w:rsidRPr="00713FB4" w:rsidRDefault="00713FB4" w:rsidP="009D3B83">
            <w:pPr>
              <w:numPr>
                <w:ilvl w:val="0"/>
                <w:numId w:val="21"/>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Наявність голки</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В комплекті</w:t>
            </w:r>
          </w:p>
          <w:p w14:paraId="05F61D75" w14:textId="6FEBB4A8" w:rsidR="00713FB4" w:rsidRPr="00713FB4" w:rsidRDefault="00713FB4" w:rsidP="00072278">
            <w:pPr>
              <w:numPr>
                <w:ilvl w:val="0"/>
                <w:numId w:val="21"/>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Наявність додаткової голки</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Так</w:t>
            </w:r>
          </w:p>
          <w:p w14:paraId="75A70D96" w14:textId="4DBA897A" w:rsidR="00713FB4" w:rsidRPr="00713FB4" w:rsidRDefault="00713FB4" w:rsidP="004425DC">
            <w:pPr>
              <w:numPr>
                <w:ilvl w:val="0"/>
                <w:numId w:val="21"/>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Сертифікат на відповідність ДСТУ EN ISO</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Так</w:t>
            </w:r>
          </w:p>
          <w:p w14:paraId="225C2BD3" w14:textId="6F40185F" w:rsidR="00713FB4" w:rsidRPr="00713FB4" w:rsidRDefault="00713FB4" w:rsidP="002478FD">
            <w:pPr>
              <w:numPr>
                <w:ilvl w:val="0"/>
                <w:numId w:val="21"/>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Тип</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3-х компонентний</w:t>
            </w:r>
          </w:p>
          <w:p w14:paraId="2CFDC7ED" w14:textId="1A26D395" w:rsidR="00713FB4" w:rsidRPr="00713FB4" w:rsidRDefault="00713FB4" w:rsidP="001F1D83">
            <w:pPr>
              <w:numPr>
                <w:ilvl w:val="0"/>
                <w:numId w:val="21"/>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Стерильність</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Так</w:t>
            </w:r>
          </w:p>
          <w:p w14:paraId="64CA51ED" w14:textId="77777777" w:rsidR="00713FB4" w:rsidRPr="00713FB4" w:rsidRDefault="00713FB4" w:rsidP="00713FB4">
            <w:pPr>
              <w:spacing w:after="0" w:line="240" w:lineRule="auto"/>
              <w:rPr>
                <w:rFonts w:ascii="Times New Roman" w:eastAsia="Times New Roman" w:hAnsi="Times New Roman"/>
                <w:sz w:val="20"/>
                <w:szCs w:val="20"/>
                <w:lang w:eastAsia="uk-UA"/>
              </w:rPr>
            </w:pPr>
          </w:p>
        </w:tc>
        <w:tc>
          <w:tcPr>
            <w:tcW w:w="1134" w:type="dxa"/>
            <w:tcBorders>
              <w:top w:val="nil"/>
              <w:left w:val="nil"/>
              <w:bottom w:val="single" w:sz="4" w:space="0" w:color="auto"/>
              <w:right w:val="single" w:sz="4" w:space="0" w:color="auto"/>
            </w:tcBorders>
            <w:vAlign w:val="center"/>
            <w:hideMark/>
          </w:tcPr>
          <w:p w14:paraId="40B5EC21" w14:textId="77777777" w:rsidR="00713FB4" w:rsidRPr="00713FB4" w:rsidRDefault="00713FB4" w:rsidP="006960C9">
            <w:pPr>
              <w:spacing w:after="0" w:line="240" w:lineRule="auto"/>
              <w:jc w:val="center"/>
              <w:rPr>
                <w:rFonts w:ascii="Times New Roman" w:eastAsia="Times New Roman" w:hAnsi="Times New Roman"/>
                <w:sz w:val="20"/>
                <w:szCs w:val="20"/>
                <w:lang w:eastAsia="uk-UA"/>
              </w:rPr>
            </w:pPr>
            <w:r w:rsidRPr="00713FB4">
              <w:rPr>
                <w:rFonts w:ascii="Times New Roman" w:eastAsia="Times New Roman" w:hAnsi="Times New Roman"/>
                <w:sz w:val="20"/>
                <w:szCs w:val="20"/>
                <w:lang w:eastAsia="uk-UA"/>
              </w:rPr>
              <w:t>40000</w:t>
            </w:r>
          </w:p>
        </w:tc>
        <w:tc>
          <w:tcPr>
            <w:tcW w:w="1134" w:type="dxa"/>
            <w:tcBorders>
              <w:top w:val="nil"/>
              <w:left w:val="nil"/>
              <w:bottom w:val="single" w:sz="4" w:space="0" w:color="auto"/>
              <w:right w:val="single" w:sz="4" w:space="0" w:color="auto"/>
            </w:tcBorders>
            <w:vAlign w:val="center"/>
            <w:hideMark/>
          </w:tcPr>
          <w:p w14:paraId="1E309192" w14:textId="77777777" w:rsidR="00713FB4" w:rsidRPr="00713FB4" w:rsidRDefault="00713FB4" w:rsidP="00713FB4">
            <w:p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sz w:val="20"/>
                <w:szCs w:val="20"/>
                <w:lang w:eastAsia="uk-UA"/>
              </w:rPr>
              <w:t>штука</w:t>
            </w:r>
          </w:p>
        </w:tc>
      </w:tr>
      <w:tr w:rsidR="00713FB4" w:rsidRPr="00713FB4" w14:paraId="0E9A2008" w14:textId="77777777" w:rsidTr="006960C9">
        <w:trPr>
          <w:trHeight w:val="780"/>
        </w:trPr>
        <w:tc>
          <w:tcPr>
            <w:tcW w:w="520" w:type="dxa"/>
            <w:tcBorders>
              <w:top w:val="nil"/>
              <w:left w:val="single" w:sz="4" w:space="0" w:color="auto"/>
              <w:bottom w:val="single" w:sz="4" w:space="0" w:color="auto"/>
              <w:right w:val="single" w:sz="4" w:space="0" w:color="auto"/>
            </w:tcBorders>
            <w:noWrap/>
            <w:vAlign w:val="center"/>
            <w:hideMark/>
          </w:tcPr>
          <w:p w14:paraId="59247C1D" w14:textId="77777777" w:rsidR="00713FB4" w:rsidRPr="00713FB4" w:rsidRDefault="00713FB4" w:rsidP="00713FB4">
            <w:p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sz w:val="20"/>
                <w:szCs w:val="20"/>
                <w:lang w:eastAsia="uk-UA"/>
              </w:rPr>
              <w:t>6</w:t>
            </w:r>
          </w:p>
        </w:tc>
        <w:tc>
          <w:tcPr>
            <w:tcW w:w="6988" w:type="dxa"/>
            <w:tcBorders>
              <w:top w:val="nil"/>
              <w:left w:val="nil"/>
              <w:bottom w:val="single" w:sz="4" w:space="0" w:color="auto"/>
              <w:right w:val="single" w:sz="4" w:space="0" w:color="auto"/>
            </w:tcBorders>
            <w:vAlign w:val="center"/>
            <w:hideMark/>
          </w:tcPr>
          <w:p w14:paraId="2F9CB8A1" w14:textId="77777777" w:rsidR="00713FB4" w:rsidRDefault="00713FB4" w:rsidP="00713FB4">
            <w:pPr>
              <w:tabs>
                <w:tab w:val="num" w:pos="720"/>
              </w:tabs>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sz w:val="20"/>
                <w:szCs w:val="20"/>
                <w:lang w:eastAsia="uk-UA"/>
              </w:rPr>
              <w:t>Шприц ін'єкційний, 3-х компонентний, Об'єм : 20 мл, Одноразовий, з голкою в комплекті, без додаткової голки, Сертифікат на відповідність ДСТУ EN ISO</w:t>
            </w:r>
          </w:p>
          <w:p w14:paraId="1ECAD329" w14:textId="77777777" w:rsidR="00713FB4" w:rsidRPr="00713FB4" w:rsidRDefault="00713FB4" w:rsidP="00713FB4">
            <w:pPr>
              <w:spacing w:after="0" w:line="240" w:lineRule="auto"/>
              <w:rPr>
                <w:rFonts w:ascii="Times New Roman" w:eastAsia="Times New Roman" w:hAnsi="Times New Roman"/>
                <w:b/>
                <w:bCs/>
                <w:sz w:val="20"/>
                <w:szCs w:val="20"/>
                <w:lang w:eastAsia="uk-UA"/>
              </w:rPr>
            </w:pPr>
            <w:r w:rsidRPr="00713FB4">
              <w:rPr>
                <w:rFonts w:ascii="Times New Roman" w:eastAsia="Times New Roman" w:hAnsi="Times New Roman"/>
                <w:b/>
                <w:bCs/>
                <w:sz w:val="20"/>
                <w:szCs w:val="20"/>
                <w:lang w:eastAsia="uk-UA"/>
              </w:rPr>
              <w:t>Технічні характеристики</w:t>
            </w:r>
          </w:p>
          <w:p w14:paraId="022041FC" w14:textId="4D9C8EC4" w:rsidR="00713FB4" w:rsidRPr="00713FB4" w:rsidRDefault="00713FB4" w:rsidP="00713FB4">
            <w:pPr>
              <w:tabs>
                <w:tab w:val="num" w:pos="720"/>
              </w:tabs>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Вид</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Шприц ін'єкційний</w:t>
            </w:r>
          </w:p>
          <w:p w14:paraId="739F5B62" w14:textId="01614416" w:rsidR="00713FB4" w:rsidRPr="00713FB4" w:rsidRDefault="00713FB4" w:rsidP="00530822">
            <w:pPr>
              <w:numPr>
                <w:ilvl w:val="0"/>
                <w:numId w:val="22"/>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Об'єм, мл</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 xml:space="preserve">від 20 до 20 </w:t>
            </w:r>
            <w:proofErr w:type="spellStart"/>
            <w:r w:rsidRPr="00713FB4">
              <w:rPr>
                <w:rFonts w:ascii="Times New Roman" w:eastAsia="Times New Roman" w:hAnsi="Times New Roman"/>
                <w:sz w:val="20"/>
                <w:szCs w:val="20"/>
                <w:lang w:eastAsia="uk-UA"/>
              </w:rPr>
              <w:t>мілілітр</w:t>
            </w:r>
            <w:proofErr w:type="spellEnd"/>
          </w:p>
          <w:p w14:paraId="6173AE2C" w14:textId="0F5433BC" w:rsidR="00713FB4" w:rsidRPr="00713FB4" w:rsidRDefault="00713FB4" w:rsidP="000142F7">
            <w:pPr>
              <w:numPr>
                <w:ilvl w:val="0"/>
                <w:numId w:val="22"/>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Кількість застосувань</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Одноразовий</w:t>
            </w:r>
          </w:p>
          <w:p w14:paraId="15039085" w14:textId="42737971" w:rsidR="00713FB4" w:rsidRPr="00713FB4" w:rsidRDefault="00713FB4" w:rsidP="002B5653">
            <w:pPr>
              <w:numPr>
                <w:ilvl w:val="0"/>
                <w:numId w:val="22"/>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Наявність голки</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В комплекті</w:t>
            </w:r>
          </w:p>
          <w:p w14:paraId="61830DD6" w14:textId="5018CE45" w:rsidR="00713FB4" w:rsidRPr="00713FB4" w:rsidRDefault="00713FB4" w:rsidP="00ED14C8">
            <w:pPr>
              <w:numPr>
                <w:ilvl w:val="0"/>
                <w:numId w:val="22"/>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Наявність додаткової голки</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Ні</w:t>
            </w:r>
          </w:p>
          <w:p w14:paraId="2A41C961" w14:textId="40CBF05B" w:rsidR="00713FB4" w:rsidRPr="00713FB4" w:rsidRDefault="00713FB4" w:rsidP="00552372">
            <w:pPr>
              <w:numPr>
                <w:ilvl w:val="0"/>
                <w:numId w:val="22"/>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Сертифікат на відповідність ДСТУ EN ISO</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Так</w:t>
            </w:r>
          </w:p>
          <w:p w14:paraId="37008422" w14:textId="6B1773E2" w:rsidR="00713FB4" w:rsidRPr="00713FB4" w:rsidRDefault="00713FB4" w:rsidP="00DE19B6">
            <w:pPr>
              <w:numPr>
                <w:ilvl w:val="0"/>
                <w:numId w:val="22"/>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Тип</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3-х компонентний</w:t>
            </w:r>
          </w:p>
          <w:p w14:paraId="269D4045" w14:textId="4F94C8D5" w:rsidR="00713FB4" w:rsidRPr="00713FB4" w:rsidRDefault="00713FB4" w:rsidP="00615891">
            <w:pPr>
              <w:numPr>
                <w:ilvl w:val="0"/>
                <w:numId w:val="22"/>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Стерильність</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Так</w:t>
            </w:r>
          </w:p>
          <w:p w14:paraId="67BA3D19" w14:textId="77777777" w:rsidR="00713FB4" w:rsidRPr="00713FB4" w:rsidRDefault="00713FB4" w:rsidP="00713FB4">
            <w:pPr>
              <w:spacing w:after="0" w:line="240" w:lineRule="auto"/>
              <w:rPr>
                <w:rFonts w:ascii="Times New Roman" w:eastAsia="Times New Roman" w:hAnsi="Times New Roman"/>
                <w:sz w:val="20"/>
                <w:szCs w:val="20"/>
                <w:lang w:eastAsia="uk-UA"/>
              </w:rPr>
            </w:pPr>
          </w:p>
        </w:tc>
        <w:tc>
          <w:tcPr>
            <w:tcW w:w="1134" w:type="dxa"/>
            <w:tcBorders>
              <w:top w:val="nil"/>
              <w:left w:val="nil"/>
              <w:bottom w:val="single" w:sz="4" w:space="0" w:color="auto"/>
              <w:right w:val="single" w:sz="4" w:space="0" w:color="auto"/>
            </w:tcBorders>
            <w:vAlign w:val="center"/>
            <w:hideMark/>
          </w:tcPr>
          <w:p w14:paraId="6EC6DCBE" w14:textId="77777777" w:rsidR="00713FB4" w:rsidRPr="00713FB4" w:rsidRDefault="00713FB4" w:rsidP="006960C9">
            <w:pPr>
              <w:spacing w:after="0" w:line="240" w:lineRule="auto"/>
              <w:jc w:val="center"/>
              <w:rPr>
                <w:rFonts w:ascii="Times New Roman" w:eastAsia="Times New Roman" w:hAnsi="Times New Roman"/>
                <w:sz w:val="20"/>
                <w:szCs w:val="20"/>
                <w:lang w:eastAsia="uk-UA"/>
              </w:rPr>
            </w:pPr>
            <w:r w:rsidRPr="00713FB4">
              <w:rPr>
                <w:rFonts w:ascii="Times New Roman" w:eastAsia="Times New Roman" w:hAnsi="Times New Roman"/>
                <w:sz w:val="20"/>
                <w:szCs w:val="20"/>
                <w:lang w:eastAsia="uk-UA"/>
              </w:rPr>
              <w:t>20000</w:t>
            </w:r>
          </w:p>
        </w:tc>
        <w:tc>
          <w:tcPr>
            <w:tcW w:w="1134" w:type="dxa"/>
            <w:tcBorders>
              <w:top w:val="nil"/>
              <w:left w:val="nil"/>
              <w:bottom w:val="single" w:sz="4" w:space="0" w:color="auto"/>
              <w:right w:val="single" w:sz="4" w:space="0" w:color="auto"/>
            </w:tcBorders>
            <w:vAlign w:val="center"/>
            <w:hideMark/>
          </w:tcPr>
          <w:p w14:paraId="5E0F5E1B" w14:textId="77777777" w:rsidR="00713FB4" w:rsidRPr="00713FB4" w:rsidRDefault="00713FB4" w:rsidP="00713FB4">
            <w:p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sz w:val="20"/>
                <w:szCs w:val="20"/>
                <w:lang w:eastAsia="uk-UA"/>
              </w:rPr>
              <w:t>штука</w:t>
            </w:r>
          </w:p>
        </w:tc>
      </w:tr>
      <w:tr w:rsidR="00713FB4" w:rsidRPr="00713FB4" w14:paraId="0001BC3E" w14:textId="77777777" w:rsidTr="006960C9">
        <w:trPr>
          <w:trHeight w:val="780"/>
        </w:trPr>
        <w:tc>
          <w:tcPr>
            <w:tcW w:w="520" w:type="dxa"/>
            <w:tcBorders>
              <w:top w:val="nil"/>
              <w:left w:val="single" w:sz="4" w:space="0" w:color="auto"/>
              <w:bottom w:val="single" w:sz="4" w:space="0" w:color="auto"/>
              <w:right w:val="single" w:sz="4" w:space="0" w:color="auto"/>
            </w:tcBorders>
            <w:noWrap/>
            <w:vAlign w:val="center"/>
            <w:hideMark/>
          </w:tcPr>
          <w:p w14:paraId="49CB8DCD" w14:textId="77777777" w:rsidR="00713FB4" w:rsidRPr="00713FB4" w:rsidRDefault="00713FB4" w:rsidP="00713FB4">
            <w:p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sz w:val="20"/>
                <w:szCs w:val="20"/>
                <w:lang w:eastAsia="uk-UA"/>
              </w:rPr>
              <w:t>7</w:t>
            </w:r>
          </w:p>
        </w:tc>
        <w:tc>
          <w:tcPr>
            <w:tcW w:w="6988" w:type="dxa"/>
            <w:tcBorders>
              <w:top w:val="nil"/>
              <w:left w:val="nil"/>
              <w:bottom w:val="single" w:sz="4" w:space="0" w:color="auto"/>
              <w:right w:val="single" w:sz="4" w:space="0" w:color="auto"/>
            </w:tcBorders>
            <w:vAlign w:val="center"/>
            <w:hideMark/>
          </w:tcPr>
          <w:p w14:paraId="49B191D3" w14:textId="77777777" w:rsidR="00713FB4" w:rsidRDefault="00713FB4" w:rsidP="00713FB4">
            <w:p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sz w:val="20"/>
                <w:szCs w:val="20"/>
                <w:lang w:eastAsia="uk-UA"/>
              </w:rPr>
              <w:t>Шприц ін'єкційний, 3-х компонентний, Об'єм : 20 мл, Одноразовий, з голкою в комплекті, з додатковою голкою, Сертифікат на відповідність ДСТУ EN ISO</w:t>
            </w:r>
          </w:p>
          <w:p w14:paraId="65E54C25" w14:textId="77777777" w:rsidR="00713FB4" w:rsidRPr="00713FB4" w:rsidRDefault="00713FB4" w:rsidP="00713FB4">
            <w:pPr>
              <w:spacing w:after="0" w:line="240" w:lineRule="auto"/>
              <w:rPr>
                <w:rFonts w:ascii="Times New Roman" w:eastAsia="Times New Roman" w:hAnsi="Times New Roman"/>
                <w:b/>
                <w:bCs/>
                <w:sz w:val="20"/>
                <w:szCs w:val="20"/>
                <w:lang w:eastAsia="uk-UA"/>
              </w:rPr>
            </w:pPr>
            <w:r w:rsidRPr="00713FB4">
              <w:rPr>
                <w:rFonts w:ascii="Times New Roman" w:eastAsia="Times New Roman" w:hAnsi="Times New Roman"/>
                <w:b/>
                <w:bCs/>
                <w:sz w:val="20"/>
                <w:szCs w:val="20"/>
                <w:lang w:eastAsia="uk-UA"/>
              </w:rPr>
              <w:t>Технічні характеристики</w:t>
            </w:r>
          </w:p>
          <w:p w14:paraId="668181BE" w14:textId="5BE77E24" w:rsidR="00713FB4" w:rsidRPr="00713FB4" w:rsidRDefault="00713FB4" w:rsidP="00A35AB4">
            <w:pPr>
              <w:numPr>
                <w:ilvl w:val="0"/>
                <w:numId w:val="23"/>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Вид</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Шприц ін'єкційний</w:t>
            </w:r>
          </w:p>
          <w:p w14:paraId="7613973E" w14:textId="12B14C8C" w:rsidR="00713FB4" w:rsidRPr="00713FB4" w:rsidRDefault="00713FB4" w:rsidP="00EC648E">
            <w:pPr>
              <w:numPr>
                <w:ilvl w:val="0"/>
                <w:numId w:val="23"/>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Об'єм, мл</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 xml:space="preserve">від 20 до 20 </w:t>
            </w:r>
            <w:proofErr w:type="spellStart"/>
            <w:r w:rsidRPr="00713FB4">
              <w:rPr>
                <w:rFonts w:ascii="Times New Roman" w:eastAsia="Times New Roman" w:hAnsi="Times New Roman"/>
                <w:sz w:val="20"/>
                <w:szCs w:val="20"/>
                <w:lang w:eastAsia="uk-UA"/>
              </w:rPr>
              <w:t>мілілітр</w:t>
            </w:r>
            <w:proofErr w:type="spellEnd"/>
          </w:p>
          <w:p w14:paraId="1442B788" w14:textId="3BACED70" w:rsidR="00713FB4" w:rsidRPr="00713FB4" w:rsidRDefault="00713FB4" w:rsidP="00DE21B2">
            <w:pPr>
              <w:numPr>
                <w:ilvl w:val="0"/>
                <w:numId w:val="23"/>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Кількість застосувань</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Одноразовий</w:t>
            </w:r>
          </w:p>
          <w:p w14:paraId="106E50E0" w14:textId="5A0768E2" w:rsidR="00713FB4" w:rsidRPr="00713FB4" w:rsidRDefault="00713FB4" w:rsidP="00BF6340">
            <w:pPr>
              <w:numPr>
                <w:ilvl w:val="0"/>
                <w:numId w:val="23"/>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Наявність голки</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В комплекті</w:t>
            </w:r>
          </w:p>
          <w:p w14:paraId="5F0374E9" w14:textId="01DDFFFC" w:rsidR="00713FB4" w:rsidRPr="00713FB4" w:rsidRDefault="00713FB4" w:rsidP="00E6452D">
            <w:pPr>
              <w:numPr>
                <w:ilvl w:val="0"/>
                <w:numId w:val="23"/>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Наявність додаткової голки</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Так</w:t>
            </w:r>
          </w:p>
          <w:p w14:paraId="489A844D" w14:textId="257C516E" w:rsidR="00713FB4" w:rsidRPr="00713FB4" w:rsidRDefault="00713FB4" w:rsidP="00E701C1">
            <w:pPr>
              <w:numPr>
                <w:ilvl w:val="0"/>
                <w:numId w:val="23"/>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Сертифікат на відповідність ДСТУ EN ISO</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Так</w:t>
            </w:r>
          </w:p>
          <w:p w14:paraId="21156888" w14:textId="45B19AEA" w:rsidR="00713FB4" w:rsidRPr="00713FB4" w:rsidRDefault="00713FB4" w:rsidP="00984E4C">
            <w:pPr>
              <w:numPr>
                <w:ilvl w:val="0"/>
                <w:numId w:val="23"/>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Тип</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3-х компонентний</w:t>
            </w:r>
          </w:p>
          <w:p w14:paraId="41C3F91D" w14:textId="0E925C25" w:rsidR="00713FB4" w:rsidRPr="00713FB4" w:rsidRDefault="00713FB4" w:rsidP="006C0954">
            <w:pPr>
              <w:numPr>
                <w:ilvl w:val="0"/>
                <w:numId w:val="23"/>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Стерильність</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Так</w:t>
            </w:r>
          </w:p>
          <w:p w14:paraId="210BC279" w14:textId="77777777" w:rsidR="00713FB4" w:rsidRPr="00713FB4" w:rsidRDefault="00713FB4" w:rsidP="00713FB4">
            <w:pPr>
              <w:spacing w:after="0" w:line="240" w:lineRule="auto"/>
              <w:rPr>
                <w:rFonts w:ascii="Times New Roman" w:eastAsia="Times New Roman" w:hAnsi="Times New Roman"/>
                <w:sz w:val="20"/>
                <w:szCs w:val="20"/>
                <w:lang w:eastAsia="uk-UA"/>
              </w:rPr>
            </w:pPr>
          </w:p>
        </w:tc>
        <w:tc>
          <w:tcPr>
            <w:tcW w:w="1134" w:type="dxa"/>
            <w:tcBorders>
              <w:top w:val="nil"/>
              <w:left w:val="nil"/>
              <w:bottom w:val="single" w:sz="4" w:space="0" w:color="auto"/>
              <w:right w:val="single" w:sz="4" w:space="0" w:color="auto"/>
            </w:tcBorders>
            <w:vAlign w:val="center"/>
            <w:hideMark/>
          </w:tcPr>
          <w:p w14:paraId="5B305CFE" w14:textId="77777777" w:rsidR="00713FB4" w:rsidRPr="00713FB4" w:rsidRDefault="00713FB4" w:rsidP="006960C9">
            <w:pPr>
              <w:spacing w:after="0" w:line="240" w:lineRule="auto"/>
              <w:jc w:val="center"/>
              <w:rPr>
                <w:rFonts w:ascii="Times New Roman" w:eastAsia="Times New Roman" w:hAnsi="Times New Roman"/>
                <w:sz w:val="20"/>
                <w:szCs w:val="20"/>
                <w:lang w:eastAsia="uk-UA"/>
              </w:rPr>
            </w:pPr>
            <w:r w:rsidRPr="00713FB4">
              <w:rPr>
                <w:rFonts w:ascii="Times New Roman" w:eastAsia="Times New Roman" w:hAnsi="Times New Roman"/>
                <w:sz w:val="20"/>
                <w:szCs w:val="20"/>
                <w:lang w:eastAsia="uk-UA"/>
              </w:rPr>
              <w:t>20000</w:t>
            </w:r>
          </w:p>
        </w:tc>
        <w:tc>
          <w:tcPr>
            <w:tcW w:w="1134" w:type="dxa"/>
            <w:tcBorders>
              <w:top w:val="nil"/>
              <w:left w:val="nil"/>
              <w:bottom w:val="single" w:sz="4" w:space="0" w:color="auto"/>
              <w:right w:val="single" w:sz="4" w:space="0" w:color="auto"/>
            </w:tcBorders>
            <w:vAlign w:val="center"/>
            <w:hideMark/>
          </w:tcPr>
          <w:p w14:paraId="696C6F96" w14:textId="77777777" w:rsidR="00713FB4" w:rsidRPr="00713FB4" w:rsidRDefault="00713FB4" w:rsidP="00713FB4">
            <w:p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sz w:val="20"/>
                <w:szCs w:val="20"/>
                <w:lang w:eastAsia="uk-UA"/>
              </w:rPr>
              <w:t>штука</w:t>
            </w:r>
          </w:p>
        </w:tc>
      </w:tr>
      <w:tr w:rsidR="00713FB4" w:rsidRPr="00713FB4" w14:paraId="7EE1BB5D" w14:textId="77777777" w:rsidTr="006960C9">
        <w:trPr>
          <w:trHeight w:val="780"/>
        </w:trPr>
        <w:tc>
          <w:tcPr>
            <w:tcW w:w="520" w:type="dxa"/>
            <w:tcBorders>
              <w:top w:val="nil"/>
              <w:left w:val="single" w:sz="4" w:space="0" w:color="auto"/>
              <w:bottom w:val="single" w:sz="4" w:space="0" w:color="auto"/>
              <w:right w:val="single" w:sz="4" w:space="0" w:color="auto"/>
            </w:tcBorders>
            <w:noWrap/>
            <w:vAlign w:val="center"/>
            <w:hideMark/>
          </w:tcPr>
          <w:p w14:paraId="5D9F3578" w14:textId="77777777" w:rsidR="00713FB4" w:rsidRPr="00713FB4" w:rsidRDefault="00713FB4" w:rsidP="00713FB4">
            <w:p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sz w:val="20"/>
                <w:szCs w:val="20"/>
                <w:lang w:eastAsia="uk-UA"/>
              </w:rPr>
              <w:t>8</w:t>
            </w:r>
          </w:p>
        </w:tc>
        <w:tc>
          <w:tcPr>
            <w:tcW w:w="6988" w:type="dxa"/>
            <w:tcBorders>
              <w:top w:val="nil"/>
              <w:left w:val="nil"/>
              <w:bottom w:val="single" w:sz="4" w:space="0" w:color="auto"/>
              <w:right w:val="single" w:sz="4" w:space="0" w:color="auto"/>
            </w:tcBorders>
            <w:vAlign w:val="center"/>
            <w:hideMark/>
          </w:tcPr>
          <w:p w14:paraId="553A9865" w14:textId="77777777" w:rsidR="00713FB4" w:rsidRDefault="00713FB4" w:rsidP="00713FB4">
            <w:p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sz w:val="20"/>
                <w:szCs w:val="20"/>
                <w:lang w:eastAsia="uk-UA"/>
              </w:rPr>
              <w:t xml:space="preserve">Шприц </w:t>
            </w:r>
            <w:proofErr w:type="spellStart"/>
            <w:r w:rsidRPr="00713FB4">
              <w:rPr>
                <w:rFonts w:ascii="Times New Roman" w:eastAsia="Times New Roman" w:hAnsi="Times New Roman"/>
                <w:sz w:val="20"/>
                <w:szCs w:val="20"/>
                <w:lang w:eastAsia="uk-UA"/>
              </w:rPr>
              <w:t>катетерного</w:t>
            </w:r>
            <w:proofErr w:type="spellEnd"/>
            <w:r w:rsidRPr="00713FB4">
              <w:rPr>
                <w:rFonts w:ascii="Times New Roman" w:eastAsia="Times New Roman" w:hAnsi="Times New Roman"/>
                <w:sz w:val="20"/>
                <w:szCs w:val="20"/>
                <w:lang w:eastAsia="uk-UA"/>
              </w:rPr>
              <w:t xml:space="preserve"> типу, 3-х компонентний, Об'єм : 50 мл, Одноразовий, без голки, Сертифікат на відповідність ДСТУ EN ISO</w:t>
            </w:r>
          </w:p>
          <w:p w14:paraId="264FB83B" w14:textId="77777777" w:rsidR="00713FB4" w:rsidRPr="00713FB4" w:rsidRDefault="00713FB4" w:rsidP="00713FB4">
            <w:pPr>
              <w:spacing w:after="0" w:line="240" w:lineRule="auto"/>
              <w:rPr>
                <w:rFonts w:ascii="Times New Roman" w:eastAsia="Times New Roman" w:hAnsi="Times New Roman"/>
                <w:b/>
                <w:bCs/>
                <w:sz w:val="20"/>
                <w:szCs w:val="20"/>
                <w:lang w:eastAsia="uk-UA"/>
              </w:rPr>
            </w:pPr>
            <w:r w:rsidRPr="00713FB4">
              <w:rPr>
                <w:rFonts w:ascii="Times New Roman" w:eastAsia="Times New Roman" w:hAnsi="Times New Roman"/>
                <w:b/>
                <w:bCs/>
                <w:sz w:val="20"/>
                <w:szCs w:val="20"/>
                <w:lang w:eastAsia="uk-UA"/>
              </w:rPr>
              <w:t>Технічні характеристики</w:t>
            </w:r>
          </w:p>
          <w:p w14:paraId="5C1C543F" w14:textId="34C51C97" w:rsidR="00713FB4" w:rsidRPr="00713FB4" w:rsidRDefault="00713FB4" w:rsidP="008441CE">
            <w:pPr>
              <w:numPr>
                <w:ilvl w:val="0"/>
                <w:numId w:val="24"/>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Вид</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 xml:space="preserve">Шприц </w:t>
            </w:r>
            <w:proofErr w:type="spellStart"/>
            <w:r w:rsidRPr="00713FB4">
              <w:rPr>
                <w:rFonts w:ascii="Times New Roman" w:eastAsia="Times New Roman" w:hAnsi="Times New Roman"/>
                <w:sz w:val="20"/>
                <w:szCs w:val="20"/>
                <w:lang w:eastAsia="uk-UA"/>
              </w:rPr>
              <w:t>катетерного</w:t>
            </w:r>
            <w:proofErr w:type="spellEnd"/>
            <w:r w:rsidRPr="00713FB4">
              <w:rPr>
                <w:rFonts w:ascii="Times New Roman" w:eastAsia="Times New Roman" w:hAnsi="Times New Roman"/>
                <w:sz w:val="20"/>
                <w:szCs w:val="20"/>
                <w:lang w:eastAsia="uk-UA"/>
              </w:rPr>
              <w:t xml:space="preserve"> типу</w:t>
            </w:r>
          </w:p>
          <w:p w14:paraId="2B0C3566" w14:textId="6CF2B1FB" w:rsidR="00713FB4" w:rsidRPr="00713FB4" w:rsidRDefault="00713FB4" w:rsidP="00CD08BA">
            <w:pPr>
              <w:numPr>
                <w:ilvl w:val="0"/>
                <w:numId w:val="24"/>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Об'єм, мл</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 xml:space="preserve">від 50 до 50 </w:t>
            </w:r>
            <w:proofErr w:type="spellStart"/>
            <w:r w:rsidRPr="00713FB4">
              <w:rPr>
                <w:rFonts w:ascii="Times New Roman" w:eastAsia="Times New Roman" w:hAnsi="Times New Roman"/>
                <w:sz w:val="20"/>
                <w:szCs w:val="20"/>
                <w:lang w:eastAsia="uk-UA"/>
              </w:rPr>
              <w:t>мілілітр</w:t>
            </w:r>
            <w:proofErr w:type="spellEnd"/>
          </w:p>
          <w:p w14:paraId="775BD136" w14:textId="68795080" w:rsidR="00713FB4" w:rsidRPr="00713FB4" w:rsidRDefault="00713FB4" w:rsidP="00417E88">
            <w:pPr>
              <w:numPr>
                <w:ilvl w:val="0"/>
                <w:numId w:val="24"/>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Кількість застосувань</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Одноразовий</w:t>
            </w:r>
          </w:p>
          <w:p w14:paraId="0270005E" w14:textId="00DC0CB5" w:rsidR="00713FB4" w:rsidRPr="00713FB4" w:rsidRDefault="00713FB4" w:rsidP="007B6A91">
            <w:pPr>
              <w:numPr>
                <w:ilvl w:val="0"/>
                <w:numId w:val="24"/>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Наявність голки</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Без голки</w:t>
            </w:r>
          </w:p>
          <w:p w14:paraId="083E29F3" w14:textId="24F57E6B" w:rsidR="00713FB4" w:rsidRPr="00713FB4" w:rsidRDefault="00713FB4" w:rsidP="00BB5A7E">
            <w:pPr>
              <w:numPr>
                <w:ilvl w:val="0"/>
                <w:numId w:val="24"/>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Наявність додаткової голки</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Ні</w:t>
            </w:r>
          </w:p>
          <w:p w14:paraId="39C73EC5" w14:textId="73250555" w:rsidR="00713FB4" w:rsidRPr="00713FB4" w:rsidRDefault="00713FB4" w:rsidP="009C119C">
            <w:pPr>
              <w:numPr>
                <w:ilvl w:val="0"/>
                <w:numId w:val="24"/>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Сертифікат на відповідність ДСТУ EN ISO</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Так</w:t>
            </w:r>
          </w:p>
          <w:p w14:paraId="7A9A266B" w14:textId="1959355E" w:rsidR="00713FB4" w:rsidRPr="00713FB4" w:rsidRDefault="00713FB4" w:rsidP="00C87D81">
            <w:pPr>
              <w:numPr>
                <w:ilvl w:val="0"/>
                <w:numId w:val="24"/>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Тип</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3-х компонентний</w:t>
            </w:r>
          </w:p>
          <w:p w14:paraId="3FD3171C" w14:textId="77777777" w:rsidR="00713FB4" w:rsidRPr="00713FB4" w:rsidRDefault="00713FB4" w:rsidP="00713FB4">
            <w:pPr>
              <w:spacing w:after="0" w:line="240" w:lineRule="auto"/>
              <w:rPr>
                <w:rFonts w:ascii="Times New Roman" w:eastAsia="Times New Roman" w:hAnsi="Times New Roman"/>
                <w:sz w:val="20"/>
                <w:szCs w:val="20"/>
                <w:lang w:eastAsia="uk-UA"/>
              </w:rPr>
            </w:pPr>
          </w:p>
        </w:tc>
        <w:tc>
          <w:tcPr>
            <w:tcW w:w="1134" w:type="dxa"/>
            <w:tcBorders>
              <w:top w:val="nil"/>
              <w:left w:val="nil"/>
              <w:bottom w:val="single" w:sz="4" w:space="0" w:color="auto"/>
              <w:right w:val="single" w:sz="4" w:space="0" w:color="auto"/>
            </w:tcBorders>
            <w:vAlign w:val="center"/>
            <w:hideMark/>
          </w:tcPr>
          <w:p w14:paraId="202A5EB2" w14:textId="77777777" w:rsidR="00713FB4" w:rsidRPr="00713FB4" w:rsidRDefault="00713FB4" w:rsidP="006960C9">
            <w:pPr>
              <w:spacing w:after="0" w:line="240" w:lineRule="auto"/>
              <w:jc w:val="center"/>
              <w:rPr>
                <w:rFonts w:ascii="Times New Roman" w:eastAsia="Times New Roman" w:hAnsi="Times New Roman"/>
                <w:sz w:val="20"/>
                <w:szCs w:val="20"/>
                <w:lang w:eastAsia="uk-UA"/>
              </w:rPr>
            </w:pPr>
            <w:r w:rsidRPr="00713FB4">
              <w:rPr>
                <w:rFonts w:ascii="Times New Roman" w:eastAsia="Times New Roman" w:hAnsi="Times New Roman"/>
                <w:sz w:val="20"/>
                <w:szCs w:val="20"/>
                <w:lang w:eastAsia="uk-UA"/>
              </w:rPr>
              <w:t>100</w:t>
            </w:r>
          </w:p>
        </w:tc>
        <w:tc>
          <w:tcPr>
            <w:tcW w:w="1134" w:type="dxa"/>
            <w:tcBorders>
              <w:top w:val="nil"/>
              <w:left w:val="nil"/>
              <w:bottom w:val="single" w:sz="4" w:space="0" w:color="auto"/>
              <w:right w:val="single" w:sz="4" w:space="0" w:color="auto"/>
            </w:tcBorders>
            <w:vAlign w:val="center"/>
            <w:hideMark/>
          </w:tcPr>
          <w:p w14:paraId="147F9E1F" w14:textId="77777777" w:rsidR="00713FB4" w:rsidRPr="00713FB4" w:rsidRDefault="00713FB4" w:rsidP="00713FB4">
            <w:p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sz w:val="20"/>
                <w:szCs w:val="20"/>
                <w:lang w:eastAsia="uk-UA"/>
              </w:rPr>
              <w:t>штука</w:t>
            </w:r>
          </w:p>
        </w:tc>
      </w:tr>
      <w:tr w:rsidR="00713FB4" w:rsidRPr="00713FB4" w14:paraId="0734E365" w14:textId="77777777" w:rsidTr="006960C9">
        <w:trPr>
          <w:trHeight w:val="780"/>
        </w:trPr>
        <w:tc>
          <w:tcPr>
            <w:tcW w:w="520" w:type="dxa"/>
            <w:tcBorders>
              <w:top w:val="nil"/>
              <w:left w:val="single" w:sz="4" w:space="0" w:color="auto"/>
              <w:bottom w:val="single" w:sz="4" w:space="0" w:color="auto"/>
              <w:right w:val="single" w:sz="4" w:space="0" w:color="auto"/>
            </w:tcBorders>
            <w:noWrap/>
            <w:vAlign w:val="center"/>
            <w:hideMark/>
          </w:tcPr>
          <w:p w14:paraId="34DDD027" w14:textId="77777777" w:rsidR="00713FB4" w:rsidRPr="00713FB4" w:rsidRDefault="00713FB4" w:rsidP="00713FB4">
            <w:p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sz w:val="20"/>
                <w:szCs w:val="20"/>
                <w:lang w:eastAsia="uk-UA"/>
              </w:rPr>
              <w:t>9</w:t>
            </w:r>
          </w:p>
        </w:tc>
        <w:tc>
          <w:tcPr>
            <w:tcW w:w="6988" w:type="dxa"/>
            <w:tcBorders>
              <w:top w:val="nil"/>
              <w:left w:val="nil"/>
              <w:bottom w:val="single" w:sz="4" w:space="0" w:color="auto"/>
              <w:right w:val="single" w:sz="4" w:space="0" w:color="auto"/>
            </w:tcBorders>
            <w:vAlign w:val="center"/>
            <w:hideMark/>
          </w:tcPr>
          <w:p w14:paraId="5D234276" w14:textId="77777777" w:rsidR="00713FB4" w:rsidRDefault="00713FB4" w:rsidP="00713FB4">
            <w:p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sz w:val="20"/>
                <w:szCs w:val="20"/>
                <w:lang w:eastAsia="uk-UA"/>
              </w:rPr>
              <w:t>Шприц ін'єкційний, 3-х компонентний, Об'єм : 50 мл, Одноразовий, з голкою в комплекті, без додаткової голки, Сертифікат на відповідність ДСТУ EN ISO</w:t>
            </w:r>
          </w:p>
          <w:p w14:paraId="6EC21C58" w14:textId="77777777" w:rsidR="00713FB4" w:rsidRPr="00713FB4" w:rsidRDefault="00713FB4" w:rsidP="00713FB4">
            <w:pPr>
              <w:spacing w:after="0" w:line="240" w:lineRule="auto"/>
              <w:rPr>
                <w:rFonts w:ascii="Times New Roman" w:eastAsia="Times New Roman" w:hAnsi="Times New Roman"/>
                <w:b/>
                <w:bCs/>
                <w:sz w:val="20"/>
                <w:szCs w:val="20"/>
                <w:lang w:eastAsia="uk-UA"/>
              </w:rPr>
            </w:pPr>
            <w:r w:rsidRPr="00713FB4">
              <w:rPr>
                <w:rFonts w:ascii="Times New Roman" w:eastAsia="Times New Roman" w:hAnsi="Times New Roman"/>
                <w:b/>
                <w:bCs/>
                <w:sz w:val="20"/>
                <w:szCs w:val="20"/>
                <w:lang w:eastAsia="uk-UA"/>
              </w:rPr>
              <w:t>Технічні характеристики</w:t>
            </w:r>
          </w:p>
          <w:p w14:paraId="7B4D0975" w14:textId="47C3955C" w:rsidR="00713FB4" w:rsidRPr="00713FB4" w:rsidRDefault="00713FB4" w:rsidP="00CF2408">
            <w:pPr>
              <w:numPr>
                <w:ilvl w:val="0"/>
                <w:numId w:val="25"/>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Вид</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Шприц ін'єкційний</w:t>
            </w:r>
          </w:p>
          <w:p w14:paraId="645C8164" w14:textId="0B80598F" w:rsidR="00713FB4" w:rsidRPr="00713FB4" w:rsidRDefault="00713FB4" w:rsidP="00F4041D">
            <w:pPr>
              <w:numPr>
                <w:ilvl w:val="0"/>
                <w:numId w:val="25"/>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Об'єм, мл</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 xml:space="preserve">від 50 до 50 </w:t>
            </w:r>
            <w:proofErr w:type="spellStart"/>
            <w:r w:rsidRPr="00713FB4">
              <w:rPr>
                <w:rFonts w:ascii="Times New Roman" w:eastAsia="Times New Roman" w:hAnsi="Times New Roman"/>
                <w:sz w:val="20"/>
                <w:szCs w:val="20"/>
                <w:lang w:eastAsia="uk-UA"/>
              </w:rPr>
              <w:t>мілілітр</w:t>
            </w:r>
            <w:proofErr w:type="spellEnd"/>
          </w:p>
          <w:p w14:paraId="70FCBA4F" w14:textId="1A2BABFB" w:rsidR="00713FB4" w:rsidRPr="00713FB4" w:rsidRDefault="00713FB4" w:rsidP="00A367A5">
            <w:pPr>
              <w:numPr>
                <w:ilvl w:val="0"/>
                <w:numId w:val="25"/>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Кількість застосувань</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Одноразовий</w:t>
            </w:r>
          </w:p>
          <w:p w14:paraId="357F8EAB" w14:textId="6288C220" w:rsidR="00713FB4" w:rsidRPr="00713FB4" w:rsidRDefault="00713FB4" w:rsidP="00851A25">
            <w:pPr>
              <w:numPr>
                <w:ilvl w:val="0"/>
                <w:numId w:val="25"/>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Наявність голки</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В комплекті</w:t>
            </w:r>
          </w:p>
          <w:p w14:paraId="4AAE5E1A" w14:textId="0D09561D" w:rsidR="00713FB4" w:rsidRPr="00713FB4" w:rsidRDefault="00713FB4" w:rsidP="00C60580">
            <w:pPr>
              <w:numPr>
                <w:ilvl w:val="0"/>
                <w:numId w:val="25"/>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Наявність додаткової голки</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Ні</w:t>
            </w:r>
          </w:p>
          <w:p w14:paraId="6E8F9F46" w14:textId="7C388761" w:rsidR="00713FB4" w:rsidRPr="00713FB4" w:rsidRDefault="00713FB4" w:rsidP="009E799A">
            <w:pPr>
              <w:numPr>
                <w:ilvl w:val="0"/>
                <w:numId w:val="25"/>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Сертифікат на відповідність ДСТУ EN ISO</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Так</w:t>
            </w:r>
          </w:p>
          <w:p w14:paraId="6431FD53" w14:textId="6BA4BD75" w:rsidR="00713FB4" w:rsidRPr="00713FB4" w:rsidRDefault="00713FB4" w:rsidP="009B7FF8">
            <w:pPr>
              <w:numPr>
                <w:ilvl w:val="0"/>
                <w:numId w:val="25"/>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Тип</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3-х компонентний</w:t>
            </w:r>
          </w:p>
          <w:p w14:paraId="0E267F13" w14:textId="1C7BE8BD" w:rsidR="00713FB4" w:rsidRPr="00713FB4" w:rsidRDefault="00713FB4" w:rsidP="0078043D">
            <w:pPr>
              <w:numPr>
                <w:ilvl w:val="0"/>
                <w:numId w:val="25"/>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Стерильність</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Так</w:t>
            </w:r>
          </w:p>
          <w:p w14:paraId="3C873B44" w14:textId="77777777" w:rsidR="00713FB4" w:rsidRPr="00713FB4" w:rsidRDefault="00713FB4" w:rsidP="00713FB4">
            <w:pPr>
              <w:spacing w:after="0" w:line="240" w:lineRule="auto"/>
              <w:rPr>
                <w:rFonts w:ascii="Times New Roman" w:eastAsia="Times New Roman" w:hAnsi="Times New Roman"/>
                <w:sz w:val="20"/>
                <w:szCs w:val="20"/>
                <w:lang w:eastAsia="uk-UA"/>
              </w:rPr>
            </w:pPr>
          </w:p>
        </w:tc>
        <w:tc>
          <w:tcPr>
            <w:tcW w:w="1134" w:type="dxa"/>
            <w:tcBorders>
              <w:top w:val="nil"/>
              <w:left w:val="nil"/>
              <w:bottom w:val="single" w:sz="4" w:space="0" w:color="auto"/>
              <w:right w:val="single" w:sz="4" w:space="0" w:color="auto"/>
            </w:tcBorders>
            <w:vAlign w:val="center"/>
            <w:hideMark/>
          </w:tcPr>
          <w:p w14:paraId="2AF9640A" w14:textId="77777777" w:rsidR="00713FB4" w:rsidRPr="00713FB4" w:rsidRDefault="00713FB4" w:rsidP="006960C9">
            <w:pPr>
              <w:spacing w:after="0" w:line="240" w:lineRule="auto"/>
              <w:jc w:val="center"/>
              <w:rPr>
                <w:rFonts w:ascii="Times New Roman" w:eastAsia="Times New Roman" w:hAnsi="Times New Roman"/>
                <w:sz w:val="20"/>
                <w:szCs w:val="20"/>
                <w:lang w:eastAsia="uk-UA"/>
              </w:rPr>
            </w:pPr>
            <w:r w:rsidRPr="00713FB4">
              <w:rPr>
                <w:rFonts w:ascii="Times New Roman" w:eastAsia="Times New Roman" w:hAnsi="Times New Roman"/>
                <w:sz w:val="20"/>
                <w:szCs w:val="20"/>
                <w:lang w:eastAsia="uk-UA"/>
              </w:rPr>
              <w:t>60</w:t>
            </w:r>
          </w:p>
        </w:tc>
        <w:tc>
          <w:tcPr>
            <w:tcW w:w="1134" w:type="dxa"/>
            <w:tcBorders>
              <w:top w:val="nil"/>
              <w:left w:val="nil"/>
              <w:bottom w:val="single" w:sz="4" w:space="0" w:color="auto"/>
              <w:right w:val="single" w:sz="4" w:space="0" w:color="auto"/>
            </w:tcBorders>
            <w:vAlign w:val="center"/>
            <w:hideMark/>
          </w:tcPr>
          <w:p w14:paraId="3C7FA049" w14:textId="77777777" w:rsidR="00713FB4" w:rsidRPr="00713FB4" w:rsidRDefault="00713FB4" w:rsidP="00713FB4">
            <w:p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sz w:val="20"/>
                <w:szCs w:val="20"/>
                <w:lang w:eastAsia="uk-UA"/>
              </w:rPr>
              <w:t>штука</w:t>
            </w:r>
          </w:p>
        </w:tc>
      </w:tr>
      <w:tr w:rsidR="00713FB4" w:rsidRPr="00713FB4" w14:paraId="3ED62DE1" w14:textId="77777777" w:rsidTr="006960C9">
        <w:trPr>
          <w:trHeight w:val="780"/>
        </w:trPr>
        <w:tc>
          <w:tcPr>
            <w:tcW w:w="520" w:type="dxa"/>
            <w:tcBorders>
              <w:top w:val="nil"/>
              <w:left w:val="single" w:sz="4" w:space="0" w:color="auto"/>
              <w:bottom w:val="single" w:sz="4" w:space="0" w:color="auto"/>
              <w:right w:val="single" w:sz="4" w:space="0" w:color="auto"/>
            </w:tcBorders>
            <w:noWrap/>
            <w:vAlign w:val="center"/>
            <w:hideMark/>
          </w:tcPr>
          <w:p w14:paraId="13044920" w14:textId="77777777" w:rsidR="00713FB4" w:rsidRPr="00713FB4" w:rsidRDefault="00713FB4" w:rsidP="00713FB4">
            <w:p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sz w:val="20"/>
                <w:szCs w:val="20"/>
                <w:lang w:eastAsia="uk-UA"/>
              </w:rPr>
              <w:t>10</w:t>
            </w:r>
          </w:p>
        </w:tc>
        <w:tc>
          <w:tcPr>
            <w:tcW w:w="6988" w:type="dxa"/>
            <w:tcBorders>
              <w:top w:val="nil"/>
              <w:left w:val="nil"/>
              <w:bottom w:val="single" w:sz="4" w:space="0" w:color="auto"/>
              <w:right w:val="single" w:sz="4" w:space="0" w:color="auto"/>
            </w:tcBorders>
            <w:vAlign w:val="center"/>
            <w:hideMark/>
          </w:tcPr>
          <w:p w14:paraId="5DAE702D" w14:textId="77777777" w:rsidR="00713FB4" w:rsidRDefault="00713FB4" w:rsidP="00713FB4">
            <w:p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sz w:val="20"/>
                <w:szCs w:val="20"/>
                <w:lang w:eastAsia="uk-UA"/>
              </w:rPr>
              <w:t xml:space="preserve">Шприц </w:t>
            </w:r>
            <w:proofErr w:type="spellStart"/>
            <w:r w:rsidRPr="00713FB4">
              <w:rPr>
                <w:rFonts w:ascii="Times New Roman" w:eastAsia="Times New Roman" w:hAnsi="Times New Roman"/>
                <w:sz w:val="20"/>
                <w:szCs w:val="20"/>
                <w:lang w:eastAsia="uk-UA"/>
              </w:rPr>
              <w:t>катетерного</w:t>
            </w:r>
            <w:proofErr w:type="spellEnd"/>
            <w:r w:rsidRPr="00713FB4">
              <w:rPr>
                <w:rFonts w:ascii="Times New Roman" w:eastAsia="Times New Roman" w:hAnsi="Times New Roman"/>
                <w:sz w:val="20"/>
                <w:szCs w:val="20"/>
                <w:lang w:eastAsia="uk-UA"/>
              </w:rPr>
              <w:t xml:space="preserve"> типу, 3-х компонентний, Об'єм : 100 мл, Одноразовий, без голки, Сертифікат на відповідність ДСТУ EN ISO</w:t>
            </w:r>
          </w:p>
          <w:p w14:paraId="53EC07A3" w14:textId="77777777" w:rsidR="00713FB4" w:rsidRPr="00713FB4" w:rsidRDefault="00713FB4" w:rsidP="00713FB4">
            <w:pPr>
              <w:spacing w:after="0" w:line="240" w:lineRule="auto"/>
              <w:rPr>
                <w:rFonts w:ascii="Times New Roman" w:eastAsia="Times New Roman" w:hAnsi="Times New Roman"/>
                <w:b/>
                <w:bCs/>
                <w:sz w:val="20"/>
                <w:szCs w:val="20"/>
                <w:lang w:eastAsia="uk-UA"/>
              </w:rPr>
            </w:pPr>
            <w:r w:rsidRPr="00713FB4">
              <w:rPr>
                <w:rFonts w:ascii="Times New Roman" w:eastAsia="Times New Roman" w:hAnsi="Times New Roman"/>
                <w:b/>
                <w:bCs/>
                <w:sz w:val="20"/>
                <w:szCs w:val="20"/>
                <w:lang w:eastAsia="uk-UA"/>
              </w:rPr>
              <w:t>Технічні характеристики</w:t>
            </w:r>
          </w:p>
          <w:p w14:paraId="5D4FE3E3" w14:textId="730AAB36" w:rsidR="00713FB4" w:rsidRPr="00713FB4" w:rsidRDefault="00713FB4" w:rsidP="00982A97">
            <w:pPr>
              <w:numPr>
                <w:ilvl w:val="0"/>
                <w:numId w:val="26"/>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Вид</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 xml:space="preserve">Шприц </w:t>
            </w:r>
            <w:proofErr w:type="spellStart"/>
            <w:r w:rsidRPr="00713FB4">
              <w:rPr>
                <w:rFonts w:ascii="Times New Roman" w:eastAsia="Times New Roman" w:hAnsi="Times New Roman"/>
                <w:sz w:val="20"/>
                <w:szCs w:val="20"/>
                <w:lang w:eastAsia="uk-UA"/>
              </w:rPr>
              <w:t>катетерного</w:t>
            </w:r>
            <w:proofErr w:type="spellEnd"/>
            <w:r w:rsidRPr="00713FB4">
              <w:rPr>
                <w:rFonts w:ascii="Times New Roman" w:eastAsia="Times New Roman" w:hAnsi="Times New Roman"/>
                <w:sz w:val="20"/>
                <w:szCs w:val="20"/>
                <w:lang w:eastAsia="uk-UA"/>
              </w:rPr>
              <w:t xml:space="preserve"> типу</w:t>
            </w:r>
          </w:p>
          <w:p w14:paraId="0E969E27" w14:textId="75ED9E54" w:rsidR="00713FB4" w:rsidRPr="00713FB4" w:rsidRDefault="00713FB4" w:rsidP="006D7673">
            <w:pPr>
              <w:numPr>
                <w:ilvl w:val="0"/>
                <w:numId w:val="26"/>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Об'єм, мл</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 xml:space="preserve">від 100 до 100 </w:t>
            </w:r>
            <w:proofErr w:type="spellStart"/>
            <w:r w:rsidRPr="00713FB4">
              <w:rPr>
                <w:rFonts w:ascii="Times New Roman" w:eastAsia="Times New Roman" w:hAnsi="Times New Roman"/>
                <w:sz w:val="20"/>
                <w:szCs w:val="20"/>
                <w:lang w:eastAsia="uk-UA"/>
              </w:rPr>
              <w:t>мілілітр</w:t>
            </w:r>
            <w:proofErr w:type="spellEnd"/>
          </w:p>
          <w:p w14:paraId="3C911FEA" w14:textId="650763DF" w:rsidR="00713FB4" w:rsidRPr="00713FB4" w:rsidRDefault="00713FB4" w:rsidP="000D58A4">
            <w:pPr>
              <w:numPr>
                <w:ilvl w:val="0"/>
                <w:numId w:val="26"/>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Кількість застосувань</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Одноразовий</w:t>
            </w:r>
          </w:p>
          <w:p w14:paraId="681AB28D" w14:textId="08C3EB05" w:rsidR="00713FB4" w:rsidRPr="00713FB4" w:rsidRDefault="00713FB4" w:rsidP="006C7E6F">
            <w:pPr>
              <w:numPr>
                <w:ilvl w:val="0"/>
                <w:numId w:val="26"/>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lastRenderedPageBreak/>
              <w:t>Наявність голки</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Без голки</w:t>
            </w:r>
          </w:p>
          <w:p w14:paraId="429BC1E4" w14:textId="3DD8E771" w:rsidR="00713FB4" w:rsidRPr="00713FB4" w:rsidRDefault="00713FB4" w:rsidP="0069264A">
            <w:pPr>
              <w:numPr>
                <w:ilvl w:val="0"/>
                <w:numId w:val="26"/>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Наявність додаткової голки</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Ні</w:t>
            </w:r>
          </w:p>
          <w:p w14:paraId="3BC8EF41" w14:textId="3F99241C" w:rsidR="00713FB4" w:rsidRPr="00713FB4" w:rsidRDefault="00713FB4" w:rsidP="00F140F8">
            <w:pPr>
              <w:numPr>
                <w:ilvl w:val="0"/>
                <w:numId w:val="26"/>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Сертифікат на відповідність ДСТУ EN ISO</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Так</w:t>
            </w:r>
          </w:p>
          <w:p w14:paraId="66AEB8EA" w14:textId="7457CFE2" w:rsidR="00713FB4" w:rsidRPr="00713FB4" w:rsidRDefault="00713FB4" w:rsidP="000770F8">
            <w:pPr>
              <w:numPr>
                <w:ilvl w:val="0"/>
                <w:numId w:val="26"/>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Тип</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3-х компонентний</w:t>
            </w:r>
          </w:p>
          <w:p w14:paraId="00996B01" w14:textId="2B935E97" w:rsidR="00713FB4" w:rsidRPr="00713FB4" w:rsidRDefault="00713FB4" w:rsidP="00FA6A09">
            <w:pPr>
              <w:numPr>
                <w:ilvl w:val="0"/>
                <w:numId w:val="26"/>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Стерильність</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Так</w:t>
            </w:r>
          </w:p>
          <w:p w14:paraId="26760347" w14:textId="77777777" w:rsidR="00713FB4" w:rsidRPr="00713FB4" w:rsidRDefault="00713FB4" w:rsidP="00713FB4">
            <w:pPr>
              <w:spacing w:after="0" w:line="240" w:lineRule="auto"/>
              <w:rPr>
                <w:rFonts w:ascii="Times New Roman" w:eastAsia="Times New Roman" w:hAnsi="Times New Roman"/>
                <w:sz w:val="20"/>
                <w:szCs w:val="20"/>
                <w:lang w:eastAsia="uk-UA"/>
              </w:rPr>
            </w:pPr>
          </w:p>
        </w:tc>
        <w:tc>
          <w:tcPr>
            <w:tcW w:w="1134" w:type="dxa"/>
            <w:tcBorders>
              <w:top w:val="nil"/>
              <w:left w:val="nil"/>
              <w:bottom w:val="single" w:sz="4" w:space="0" w:color="auto"/>
              <w:right w:val="single" w:sz="4" w:space="0" w:color="auto"/>
            </w:tcBorders>
            <w:vAlign w:val="center"/>
            <w:hideMark/>
          </w:tcPr>
          <w:p w14:paraId="18688C8B" w14:textId="77777777" w:rsidR="00713FB4" w:rsidRPr="00713FB4" w:rsidRDefault="00713FB4" w:rsidP="006960C9">
            <w:pPr>
              <w:spacing w:after="0" w:line="240" w:lineRule="auto"/>
              <w:jc w:val="center"/>
              <w:rPr>
                <w:rFonts w:ascii="Times New Roman" w:eastAsia="Times New Roman" w:hAnsi="Times New Roman"/>
                <w:sz w:val="20"/>
                <w:szCs w:val="20"/>
                <w:lang w:eastAsia="uk-UA"/>
              </w:rPr>
            </w:pPr>
            <w:r w:rsidRPr="00713FB4">
              <w:rPr>
                <w:rFonts w:ascii="Times New Roman" w:eastAsia="Times New Roman" w:hAnsi="Times New Roman"/>
                <w:sz w:val="20"/>
                <w:szCs w:val="20"/>
                <w:lang w:eastAsia="uk-UA"/>
              </w:rPr>
              <w:lastRenderedPageBreak/>
              <w:t>100</w:t>
            </w:r>
          </w:p>
        </w:tc>
        <w:tc>
          <w:tcPr>
            <w:tcW w:w="1134" w:type="dxa"/>
            <w:tcBorders>
              <w:top w:val="nil"/>
              <w:left w:val="nil"/>
              <w:bottom w:val="single" w:sz="4" w:space="0" w:color="auto"/>
              <w:right w:val="single" w:sz="4" w:space="0" w:color="auto"/>
            </w:tcBorders>
            <w:vAlign w:val="center"/>
            <w:hideMark/>
          </w:tcPr>
          <w:p w14:paraId="7DE46A7D" w14:textId="77777777" w:rsidR="00713FB4" w:rsidRPr="00713FB4" w:rsidRDefault="00713FB4" w:rsidP="00713FB4">
            <w:p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sz w:val="20"/>
                <w:szCs w:val="20"/>
                <w:lang w:eastAsia="uk-UA"/>
              </w:rPr>
              <w:t>штука</w:t>
            </w:r>
          </w:p>
        </w:tc>
      </w:tr>
      <w:tr w:rsidR="00713FB4" w:rsidRPr="00713FB4" w14:paraId="3F69203D" w14:textId="77777777" w:rsidTr="006960C9">
        <w:trPr>
          <w:trHeight w:val="1035"/>
        </w:trPr>
        <w:tc>
          <w:tcPr>
            <w:tcW w:w="520" w:type="dxa"/>
            <w:tcBorders>
              <w:top w:val="nil"/>
              <w:left w:val="single" w:sz="4" w:space="0" w:color="auto"/>
              <w:bottom w:val="single" w:sz="4" w:space="0" w:color="auto"/>
              <w:right w:val="single" w:sz="4" w:space="0" w:color="auto"/>
            </w:tcBorders>
            <w:noWrap/>
            <w:vAlign w:val="center"/>
            <w:hideMark/>
          </w:tcPr>
          <w:p w14:paraId="39AADCF1" w14:textId="77777777" w:rsidR="00713FB4" w:rsidRPr="00713FB4" w:rsidRDefault="00713FB4" w:rsidP="00713FB4">
            <w:p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sz w:val="20"/>
                <w:szCs w:val="20"/>
                <w:lang w:eastAsia="uk-UA"/>
              </w:rPr>
              <w:t>11</w:t>
            </w:r>
          </w:p>
        </w:tc>
        <w:tc>
          <w:tcPr>
            <w:tcW w:w="6988" w:type="dxa"/>
            <w:tcBorders>
              <w:top w:val="nil"/>
              <w:left w:val="nil"/>
              <w:bottom w:val="single" w:sz="4" w:space="0" w:color="auto"/>
              <w:right w:val="single" w:sz="4" w:space="0" w:color="auto"/>
            </w:tcBorders>
            <w:vAlign w:val="center"/>
            <w:hideMark/>
          </w:tcPr>
          <w:p w14:paraId="76CAD7C3" w14:textId="77777777" w:rsidR="00713FB4" w:rsidRDefault="00713FB4" w:rsidP="00713FB4">
            <w:p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sz w:val="20"/>
                <w:szCs w:val="20"/>
                <w:lang w:eastAsia="uk-UA"/>
              </w:rPr>
              <w:t xml:space="preserve">Подовжувач </w:t>
            </w:r>
            <w:proofErr w:type="spellStart"/>
            <w:r w:rsidRPr="00713FB4">
              <w:rPr>
                <w:rFonts w:ascii="Times New Roman" w:eastAsia="Times New Roman" w:hAnsi="Times New Roman"/>
                <w:sz w:val="20"/>
                <w:szCs w:val="20"/>
                <w:lang w:eastAsia="uk-UA"/>
              </w:rPr>
              <w:t>інфузвйний</w:t>
            </w:r>
            <w:proofErr w:type="spellEnd"/>
            <w:r w:rsidRPr="00713FB4">
              <w:rPr>
                <w:rFonts w:ascii="Times New Roman" w:eastAsia="Times New Roman" w:hAnsi="Times New Roman"/>
                <w:sz w:val="20"/>
                <w:szCs w:val="20"/>
                <w:lang w:eastAsia="uk-UA"/>
              </w:rPr>
              <w:t xml:space="preserve"> для шприцевих насосів, прямий, тип </w:t>
            </w:r>
            <w:proofErr w:type="spellStart"/>
            <w:r w:rsidRPr="00713FB4">
              <w:rPr>
                <w:rFonts w:ascii="Times New Roman" w:eastAsia="Times New Roman" w:hAnsi="Times New Roman"/>
                <w:sz w:val="20"/>
                <w:szCs w:val="20"/>
                <w:lang w:eastAsia="uk-UA"/>
              </w:rPr>
              <w:t>конектора</w:t>
            </w:r>
            <w:proofErr w:type="spellEnd"/>
            <w:r w:rsidRPr="00713FB4">
              <w:rPr>
                <w:rFonts w:ascii="Times New Roman" w:eastAsia="Times New Roman" w:hAnsi="Times New Roman"/>
                <w:sz w:val="20"/>
                <w:szCs w:val="20"/>
                <w:lang w:eastAsia="uk-UA"/>
              </w:rPr>
              <w:t xml:space="preserve">: </w:t>
            </w:r>
            <w:proofErr w:type="spellStart"/>
            <w:r w:rsidRPr="00713FB4">
              <w:rPr>
                <w:rFonts w:ascii="Times New Roman" w:eastAsia="Times New Roman" w:hAnsi="Times New Roman"/>
                <w:sz w:val="20"/>
                <w:szCs w:val="20"/>
                <w:lang w:eastAsia="uk-UA"/>
              </w:rPr>
              <w:t>Luer</w:t>
            </w:r>
            <w:proofErr w:type="spellEnd"/>
            <w:r w:rsidRPr="00713FB4">
              <w:rPr>
                <w:rFonts w:ascii="Times New Roman" w:eastAsia="Times New Roman" w:hAnsi="Times New Roman"/>
                <w:sz w:val="20"/>
                <w:szCs w:val="20"/>
                <w:lang w:eastAsia="uk-UA"/>
              </w:rPr>
              <w:t xml:space="preserve"> </w:t>
            </w:r>
            <w:proofErr w:type="spellStart"/>
            <w:r w:rsidRPr="00713FB4">
              <w:rPr>
                <w:rFonts w:ascii="Times New Roman" w:eastAsia="Times New Roman" w:hAnsi="Times New Roman"/>
                <w:sz w:val="20"/>
                <w:szCs w:val="20"/>
                <w:lang w:eastAsia="uk-UA"/>
              </w:rPr>
              <w:t>Lock</w:t>
            </w:r>
            <w:proofErr w:type="spellEnd"/>
            <w:r w:rsidRPr="00713FB4">
              <w:rPr>
                <w:rFonts w:ascii="Times New Roman" w:eastAsia="Times New Roman" w:hAnsi="Times New Roman"/>
                <w:sz w:val="20"/>
                <w:szCs w:val="20"/>
                <w:lang w:eastAsia="uk-UA"/>
              </w:rPr>
              <w:t>, довжина трубки: 200 см., тиск: низький, внутрішній діаметр: 1.0 мм, зовнішній діаметр: 2.0 мм</w:t>
            </w:r>
          </w:p>
          <w:p w14:paraId="5D5687E8" w14:textId="77777777" w:rsidR="00713FB4" w:rsidRPr="00713FB4" w:rsidRDefault="00713FB4" w:rsidP="00713FB4">
            <w:pPr>
              <w:spacing w:after="0" w:line="240" w:lineRule="auto"/>
              <w:rPr>
                <w:rFonts w:ascii="Times New Roman" w:eastAsia="Times New Roman" w:hAnsi="Times New Roman"/>
                <w:b/>
                <w:bCs/>
                <w:sz w:val="20"/>
                <w:szCs w:val="20"/>
                <w:lang w:eastAsia="uk-UA"/>
              </w:rPr>
            </w:pPr>
            <w:r w:rsidRPr="00713FB4">
              <w:rPr>
                <w:rFonts w:ascii="Times New Roman" w:eastAsia="Times New Roman" w:hAnsi="Times New Roman"/>
                <w:b/>
                <w:bCs/>
                <w:sz w:val="20"/>
                <w:szCs w:val="20"/>
                <w:lang w:eastAsia="uk-UA"/>
              </w:rPr>
              <w:t>Технічні характеристики</w:t>
            </w:r>
          </w:p>
          <w:p w14:paraId="72A04295" w14:textId="6FFE2405" w:rsidR="00713FB4" w:rsidRPr="00713FB4" w:rsidRDefault="00713FB4" w:rsidP="00273401">
            <w:pPr>
              <w:numPr>
                <w:ilvl w:val="0"/>
                <w:numId w:val="27"/>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Тип</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Для шприцевих насосів</w:t>
            </w:r>
          </w:p>
          <w:p w14:paraId="43932906" w14:textId="2CD9FDAC" w:rsidR="00713FB4" w:rsidRPr="00713FB4" w:rsidRDefault="00713FB4" w:rsidP="00925F1D">
            <w:pPr>
              <w:numPr>
                <w:ilvl w:val="0"/>
                <w:numId w:val="27"/>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Стерильність</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Так</w:t>
            </w:r>
          </w:p>
          <w:p w14:paraId="4356EE42" w14:textId="229AEA22" w:rsidR="00713FB4" w:rsidRPr="00713FB4" w:rsidRDefault="00713FB4" w:rsidP="008E5D11">
            <w:pPr>
              <w:numPr>
                <w:ilvl w:val="0"/>
                <w:numId w:val="27"/>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 xml:space="preserve">Тип </w:t>
            </w:r>
            <w:proofErr w:type="spellStart"/>
            <w:r w:rsidRPr="00713FB4">
              <w:rPr>
                <w:rFonts w:ascii="Times New Roman" w:eastAsia="Times New Roman" w:hAnsi="Times New Roman"/>
                <w:b/>
                <w:bCs/>
                <w:sz w:val="20"/>
                <w:szCs w:val="20"/>
                <w:lang w:eastAsia="uk-UA"/>
              </w:rPr>
              <w:t>конектора</w:t>
            </w:r>
            <w:proofErr w:type="spellEnd"/>
            <w:r>
              <w:rPr>
                <w:rFonts w:ascii="Times New Roman" w:eastAsia="Times New Roman" w:hAnsi="Times New Roman"/>
                <w:b/>
                <w:bCs/>
                <w:sz w:val="20"/>
                <w:szCs w:val="20"/>
                <w:lang w:eastAsia="uk-UA"/>
              </w:rPr>
              <w:t xml:space="preserve"> </w:t>
            </w:r>
            <w:proofErr w:type="spellStart"/>
            <w:r w:rsidRPr="00713FB4">
              <w:rPr>
                <w:rFonts w:ascii="Times New Roman" w:eastAsia="Times New Roman" w:hAnsi="Times New Roman"/>
                <w:sz w:val="20"/>
                <w:szCs w:val="20"/>
                <w:lang w:eastAsia="uk-UA"/>
              </w:rPr>
              <w:t>Luer</w:t>
            </w:r>
            <w:proofErr w:type="spellEnd"/>
            <w:r w:rsidRPr="00713FB4">
              <w:rPr>
                <w:rFonts w:ascii="Times New Roman" w:eastAsia="Times New Roman" w:hAnsi="Times New Roman"/>
                <w:sz w:val="20"/>
                <w:szCs w:val="20"/>
                <w:lang w:eastAsia="uk-UA"/>
              </w:rPr>
              <w:t xml:space="preserve"> </w:t>
            </w:r>
            <w:proofErr w:type="spellStart"/>
            <w:r w:rsidRPr="00713FB4">
              <w:rPr>
                <w:rFonts w:ascii="Times New Roman" w:eastAsia="Times New Roman" w:hAnsi="Times New Roman"/>
                <w:sz w:val="20"/>
                <w:szCs w:val="20"/>
                <w:lang w:eastAsia="uk-UA"/>
              </w:rPr>
              <w:t>Lock</w:t>
            </w:r>
            <w:proofErr w:type="spellEnd"/>
          </w:p>
          <w:p w14:paraId="701ABA1D" w14:textId="7D500758" w:rsidR="00713FB4" w:rsidRPr="00713FB4" w:rsidRDefault="00713FB4" w:rsidP="00293DA6">
            <w:pPr>
              <w:numPr>
                <w:ilvl w:val="0"/>
                <w:numId w:val="27"/>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Довжина трубки</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від 200 до 200 сантиметр</w:t>
            </w:r>
          </w:p>
          <w:p w14:paraId="0927AE2C" w14:textId="27D396EA" w:rsidR="00713FB4" w:rsidRPr="00713FB4" w:rsidRDefault="00713FB4" w:rsidP="00740AE4">
            <w:pPr>
              <w:numPr>
                <w:ilvl w:val="0"/>
                <w:numId w:val="27"/>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Тиск</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Низький</w:t>
            </w:r>
          </w:p>
          <w:p w14:paraId="19AA1705" w14:textId="061F33CA" w:rsidR="00713FB4" w:rsidRPr="00713FB4" w:rsidRDefault="00713FB4" w:rsidP="00E90533">
            <w:pPr>
              <w:numPr>
                <w:ilvl w:val="0"/>
                <w:numId w:val="27"/>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Вид</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Прямий</w:t>
            </w:r>
          </w:p>
          <w:p w14:paraId="51713AF6" w14:textId="68AEFB2A" w:rsidR="00713FB4" w:rsidRPr="00713FB4" w:rsidRDefault="00713FB4" w:rsidP="0053417B">
            <w:pPr>
              <w:numPr>
                <w:ilvl w:val="0"/>
                <w:numId w:val="27"/>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Внутрішній діаметр</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від 1 до 1 міліметр</w:t>
            </w:r>
          </w:p>
          <w:p w14:paraId="2B65FAAE" w14:textId="325C3CA6" w:rsidR="00713FB4" w:rsidRPr="00713FB4" w:rsidRDefault="00713FB4" w:rsidP="007C10B5">
            <w:pPr>
              <w:numPr>
                <w:ilvl w:val="0"/>
                <w:numId w:val="27"/>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Зовнішній діаметр</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від 2 до 2 міліметр</w:t>
            </w:r>
          </w:p>
          <w:p w14:paraId="6AEAD8F9" w14:textId="77777777" w:rsidR="00713FB4" w:rsidRPr="00713FB4" w:rsidRDefault="00713FB4" w:rsidP="00713FB4">
            <w:pPr>
              <w:spacing w:after="0" w:line="240" w:lineRule="auto"/>
              <w:rPr>
                <w:rFonts w:ascii="Times New Roman" w:eastAsia="Times New Roman" w:hAnsi="Times New Roman"/>
                <w:sz w:val="20"/>
                <w:szCs w:val="20"/>
                <w:lang w:eastAsia="uk-UA"/>
              </w:rPr>
            </w:pPr>
          </w:p>
        </w:tc>
        <w:tc>
          <w:tcPr>
            <w:tcW w:w="1134" w:type="dxa"/>
            <w:tcBorders>
              <w:top w:val="nil"/>
              <w:left w:val="nil"/>
              <w:bottom w:val="single" w:sz="4" w:space="0" w:color="auto"/>
              <w:right w:val="single" w:sz="4" w:space="0" w:color="auto"/>
            </w:tcBorders>
            <w:vAlign w:val="center"/>
            <w:hideMark/>
          </w:tcPr>
          <w:p w14:paraId="4E92B6FA" w14:textId="77777777" w:rsidR="00713FB4" w:rsidRPr="00713FB4" w:rsidRDefault="00713FB4" w:rsidP="006960C9">
            <w:pPr>
              <w:spacing w:after="0" w:line="240" w:lineRule="auto"/>
              <w:jc w:val="center"/>
              <w:rPr>
                <w:rFonts w:ascii="Times New Roman" w:eastAsia="Times New Roman" w:hAnsi="Times New Roman"/>
                <w:sz w:val="20"/>
                <w:szCs w:val="20"/>
                <w:lang w:eastAsia="uk-UA"/>
              </w:rPr>
            </w:pPr>
            <w:r w:rsidRPr="00713FB4">
              <w:rPr>
                <w:rFonts w:ascii="Times New Roman" w:eastAsia="Times New Roman" w:hAnsi="Times New Roman"/>
                <w:sz w:val="20"/>
                <w:szCs w:val="20"/>
                <w:lang w:eastAsia="uk-UA"/>
              </w:rPr>
              <w:t>50</w:t>
            </w:r>
          </w:p>
        </w:tc>
        <w:tc>
          <w:tcPr>
            <w:tcW w:w="1134" w:type="dxa"/>
            <w:tcBorders>
              <w:top w:val="nil"/>
              <w:left w:val="nil"/>
              <w:bottom w:val="single" w:sz="4" w:space="0" w:color="auto"/>
              <w:right w:val="single" w:sz="4" w:space="0" w:color="auto"/>
            </w:tcBorders>
            <w:vAlign w:val="center"/>
            <w:hideMark/>
          </w:tcPr>
          <w:p w14:paraId="6D826BA9" w14:textId="77777777" w:rsidR="00713FB4" w:rsidRPr="00713FB4" w:rsidRDefault="00713FB4" w:rsidP="00713FB4">
            <w:p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sz w:val="20"/>
                <w:szCs w:val="20"/>
                <w:lang w:eastAsia="uk-UA"/>
              </w:rPr>
              <w:t>штука</w:t>
            </w:r>
          </w:p>
        </w:tc>
      </w:tr>
      <w:tr w:rsidR="00713FB4" w:rsidRPr="00713FB4" w14:paraId="534CAF2E" w14:textId="77777777" w:rsidTr="006960C9">
        <w:trPr>
          <w:trHeight w:val="525"/>
        </w:trPr>
        <w:tc>
          <w:tcPr>
            <w:tcW w:w="520" w:type="dxa"/>
            <w:tcBorders>
              <w:top w:val="nil"/>
              <w:left w:val="single" w:sz="4" w:space="0" w:color="auto"/>
              <w:bottom w:val="single" w:sz="4" w:space="0" w:color="auto"/>
              <w:right w:val="single" w:sz="4" w:space="0" w:color="auto"/>
            </w:tcBorders>
            <w:noWrap/>
            <w:vAlign w:val="center"/>
            <w:hideMark/>
          </w:tcPr>
          <w:p w14:paraId="3F06A917" w14:textId="77777777" w:rsidR="00713FB4" w:rsidRPr="00713FB4" w:rsidRDefault="00713FB4" w:rsidP="00713FB4">
            <w:p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sz w:val="20"/>
                <w:szCs w:val="20"/>
                <w:lang w:eastAsia="uk-UA"/>
              </w:rPr>
              <w:t>12</w:t>
            </w:r>
          </w:p>
        </w:tc>
        <w:tc>
          <w:tcPr>
            <w:tcW w:w="6988" w:type="dxa"/>
            <w:tcBorders>
              <w:top w:val="nil"/>
              <w:left w:val="nil"/>
              <w:bottom w:val="single" w:sz="4" w:space="0" w:color="auto"/>
              <w:right w:val="single" w:sz="4" w:space="0" w:color="auto"/>
            </w:tcBorders>
            <w:vAlign w:val="center"/>
            <w:hideMark/>
          </w:tcPr>
          <w:p w14:paraId="1DB46018" w14:textId="77777777" w:rsidR="00713FB4" w:rsidRDefault="00713FB4" w:rsidP="00713FB4">
            <w:p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sz w:val="20"/>
                <w:szCs w:val="20"/>
                <w:lang w:eastAsia="uk-UA"/>
              </w:rPr>
              <w:t xml:space="preserve">Подовжувач </w:t>
            </w:r>
            <w:proofErr w:type="spellStart"/>
            <w:r w:rsidRPr="00713FB4">
              <w:rPr>
                <w:rFonts w:ascii="Times New Roman" w:eastAsia="Times New Roman" w:hAnsi="Times New Roman"/>
                <w:sz w:val="20"/>
                <w:szCs w:val="20"/>
                <w:lang w:eastAsia="uk-UA"/>
              </w:rPr>
              <w:t>інфузійний</w:t>
            </w:r>
            <w:proofErr w:type="spellEnd"/>
            <w:r w:rsidRPr="00713FB4">
              <w:rPr>
                <w:rFonts w:ascii="Times New Roman" w:eastAsia="Times New Roman" w:hAnsi="Times New Roman"/>
                <w:sz w:val="20"/>
                <w:szCs w:val="20"/>
                <w:lang w:eastAsia="uk-UA"/>
              </w:rPr>
              <w:t xml:space="preserve">, Для </w:t>
            </w:r>
            <w:proofErr w:type="spellStart"/>
            <w:r w:rsidRPr="00713FB4">
              <w:rPr>
                <w:rFonts w:ascii="Times New Roman" w:eastAsia="Times New Roman" w:hAnsi="Times New Roman"/>
                <w:sz w:val="20"/>
                <w:szCs w:val="20"/>
                <w:lang w:eastAsia="uk-UA"/>
              </w:rPr>
              <w:t>інфузійних</w:t>
            </w:r>
            <w:proofErr w:type="spellEnd"/>
            <w:r w:rsidRPr="00713FB4">
              <w:rPr>
                <w:rFonts w:ascii="Times New Roman" w:eastAsia="Times New Roman" w:hAnsi="Times New Roman"/>
                <w:sz w:val="20"/>
                <w:szCs w:val="20"/>
                <w:lang w:eastAsia="uk-UA"/>
              </w:rPr>
              <w:t xml:space="preserve"> насосів, довжина 150-180 см, високого тиску, </w:t>
            </w:r>
            <w:proofErr w:type="spellStart"/>
            <w:r w:rsidRPr="00713FB4">
              <w:rPr>
                <w:rFonts w:ascii="Times New Roman" w:eastAsia="Times New Roman" w:hAnsi="Times New Roman"/>
                <w:sz w:val="20"/>
                <w:szCs w:val="20"/>
                <w:lang w:eastAsia="uk-UA"/>
              </w:rPr>
              <w:t>примий</w:t>
            </w:r>
            <w:proofErr w:type="spellEnd"/>
          </w:p>
          <w:p w14:paraId="70A3CCFA" w14:textId="77777777" w:rsidR="00713FB4" w:rsidRPr="00713FB4" w:rsidRDefault="00713FB4" w:rsidP="00713FB4">
            <w:pPr>
              <w:spacing w:after="0" w:line="240" w:lineRule="auto"/>
              <w:rPr>
                <w:rFonts w:ascii="Times New Roman" w:eastAsia="Times New Roman" w:hAnsi="Times New Roman"/>
                <w:b/>
                <w:bCs/>
                <w:sz w:val="20"/>
                <w:szCs w:val="20"/>
                <w:lang w:eastAsia="uk-UA"/>
              </w:rPr>
            </w:pPr>
            <w:r w:rsidRPr="00713FB4">
              <w:rPr>
                <w:rFonts w:ascii="Times New Roman" w:eastAsia="Times New Roman" w:hAnsi="Times New Roman"/>
                <w:b/>
                <w:bCs/>
                <w:sz w:val="20"/>
                <w:szCs w:val="20"/>
                <w:lang w:eastAsia="uk-UA"/>
              </w:rPr>
              <w:t>Технічні характеристики</w:t>
            </w:r>
          </w:p>
          <w:p w14:paraId="0B022D6A" w14:textId="090056CA" w:rsidR="00713FB4" w:rsidRPr="00713FB4" w:rsidRDefault="00713FB4" w:rsidP="000873F2">
            <w:pPr>
              <w:numPr>
                <w:ilvl w:val="0"/>
                <w:numId w:val="28"/>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Тип</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 xml:space="preserve">Для </w:t>
            </w:r>
            <w:proofErr w:type="spellStart"/>
            <w:r w:rsidRPr="00713FB4">
              <w:rPr>
                <w:rFonts w:ascii="Times New Roman" w:eastAsia="Times New Roman" w:hAnsi="Times New Roman"/>
                <w:sz w:val="20"/>
                <w:szCs w:val="20"/>
                <w:lang w:eastAsia="uk-UA"/>
              </w:rPr>
              <w:t>інфузійних</w:t>
            </w:r>
            <w:proofErr w:type="spellEnd"/>
            <w:r w:rsidRPr="00713FB4">
              <w:rPr>
                <w:rFonts w:ascii="Times New Roman" w:eastAsia="Times New Roman" w:hAnsi="Times New Roman"/>
                <w:sz w:val="20"/>
                <w:szCs w:val="20"/>
                <w:lang w:eastAsia="uk-UA"/>
              </w:rPr>
              <w:t xml:space="preserve"> насосів</w:t>
            </w:r>
          </w:p>
          <w:p w14:paraId="06C91DE7" w14:textId="237B9902" w:rsidR="00713FB4" w:rsidRPr="00713FB4" w:rsidRDefault="00713FB4" w:rsidP="0068614F">
            <w:pPr>
              <w:numPr>
                <w:ilvl w:val="0"/>
                <w:numId w:val="28"/>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Стерильність</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Так</w:t>
            </w:r>
          </w:p>
          <w:p w14:paraId="7235EB46" w14:textId="1CC23750" w:rsidR="00713FB4" w:rsidRPr="00713FB4" w:rsidRDefault="00713FB4" w:rsidP="007D3308">
            <w:pPr>
              <w:numPr>
                <w:ilvl w:val="0"/>
                <w:numId w:val="28"/>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Матеріал</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Поліетилен, ПВХ</w:t>
            </w:r>
          </w:p>
          <w:p w14:paraId="3F777FF1" w14:textId="2278D638" w:rsidR="00713FB4" w:rsidRPr="00713FB4" w:rsidRDefault="00713FB4" w:rsidP="007C483C">
            <w:pPr>
              <w:numPr>
                <w:ilvl w:val="0"/>
                <w:numId w:val="28"/>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 xml:space="preserve">Тип </w:t>
            </w:r>
            <w:proofErr w:type="spellStart"/>
            <w:r w:rsidRPr="00713FB4">
              <w:rPr>
                <w:rFonts w:ascii="Times New Roman" w:eastAsia="Times New Roman" w:hAnsi="Times New Roman"/>
                <w:b/>
                <w:bCs/>
                <w:sz w:val="20"/>
                <w:szCs w:val="20"/>
                <w:lang w:eastAsia="uk-UA"/>
              </w:rPr>
              <w:t>конектора</w:t>
            </w:r>
            <w:proofErr w:type="spellEnd"/>
            <w:r>
              <w:rPr>
                <w:rFonts w:ascii="Times New Roman" w:eastAsia="Times New Roman" w:hAnsi="Times New Roman"/>
                <w:b/>
                <w:bCs/>
                <w:sz w:val="20"/>
                <w:szCs w:val="20"/>
                <w:lang w:eastAsia="uk-UA"/>
              </w:rPr>
              <w:t xml:space="preserve"> </w:t>
            </w:r>
            <w:proofErr w:type="spellStart"/>
            <w:r w:rsidRPr="00713FB4">
              <w:rPr>
                <w:rFonts w:ascii="Times New Roman" w:eastAsia="Times New Roman" w:hAnsi="Times New Roman"/>
                <w:sz w:val="20"/>
                <w:szCs w:val="20"/>
                <w:lang w:eastAsia="uk-UA"/>
              </w:rPr>
              <w:t>Luer</w:t>
            </w:r>
            <w:proofErr w:type="spellEnd"/>
            <w:r w:rsidRPr="00713FB4">
              <w:rPr>
                <w:rFonts w:ascii="Times New Roman" w:eastAsia="Times New Roman" w:hAnsi="Times New Roman"/>
                <w:sz w:val="20"/>
                <w:szCs w:val="20"/>
                <w:lang w:eastAsia="uk-UA"/>
              </w:rPr>
              <w:t xml:space="preserve"> </w:t>
            </w:r>
            <w:proofErr w:type="spellStart"/>
            <w:r w:rsidRPr="00713FB4">
              <w:rPr>
                <w:rFonts w:ascii="Times New Roman" w:eastAsia="Times New Roman" w:hAnsi="Times New Roman"/>
                <w:sz w:val="20"/>
                <w:szCs w:val="20"/>
                <w:lang w:eastAsia="uk-UA"/>
              </w:rPr>
              <w:t>Lock</w:t>
            </w:r>
            <w:proofErr w:type="spellEnd"/>
          </w:p>
          <w:p w14:paraId="10E2CBF5" w14:textId="3F24F8E5" w:rsidR="00713FB4" w:rsidRPr="00713FB4" w:rsidRDefault="00713FB4" w:rsidP="009712DF">
            <w:pPr>
              <w:numPr>
                <w:ilvl w:val="0"/>
                <w:numId w:val="28"/>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Довжина трубки</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від 150 до 180 сантиметр</w:t>
            </w:r>
          </w:p>
          <w:p w14:paraId="7AB06EFB" w14:textId="2EE0E9E1" w:rsidR="00713FB4" w:rsidRPr="00713FB4" w:rsidRDefault="00713FB4" w:rsidP="000E6585">
            <w:pPr>
              <w:numPr>
                <w:ilvl w:val="0"/>
                <w:numId w:val="28"/>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Тиск</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Високий</w:t>
            </w:r>
          </w:p>
          <w:p w14:paraId="7D91A487" w14:textId="5AE7DC81" w:rsidR="00713FB4" w:rsidRPr="00713FB4" w:rsidRDefault="00713FB4" w:rsidP="00713FB4">
            <w:pPr>
              <w:numPr>
                <w:ilvl w:val="0"/>
                <w:numId w:val="28"/>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Вид</w:t>
            </w:r>
            <w:r>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Прямий</w:t>
            </w:r>
          </w:p>
        </w:tc>
        <w:tc>
          <w:tcPr>
            <w:tcW w:w="1134" w:type="dxa"/>
            <w:tcBorders>
              <w:top w:val="nil"/>
              <w:left w:val="nil"/>
              <w:bottom w:val="single" w:sz="4" w:space="0" w:color="auto"/>
              <w:right w:val="single" w:sz="4" w:space="0" w:color="auto"/>
            </w:tcBorders>
            <w:vAlign w:val="center"/>
            <w:hideMark/>
          </w:tcPr>
          <w:p w14:paraId="5761D2B1" w14:textId="77777777" w:rsidR="00713FB4" w:rsidRPr="00713FB4" w:rsidRDefault="00713FB4" w:rsidP="006960C9">
            <w:pPr>
              <w:spacing w:after="0" w:line="240" w:lineRule="auto"/>
              <w:jc w:val="center"/>
              <w:rPr>
                <w:rFonts w:ascii="Times New Roman" w:eastAsia="Times New Roman" w:hAnsi="Times New Roman"/>
                <w:sz w:val="20"/>
                <w:szCs w:val="20"/>
                <w:lang w:eastAsia="uk-UA"/>
              </w:rPr>
            </w:pPr>
            <w:r w:rsidRPr="00713FB4">
              <w:rPr>
                <w:rFonts w:ascii="Times New Roman" w:eastAsia="Times New Roman" w:hAnsi="Times New Roman"/>
                <w:sz w:val="20"/>
                <w:szCs w:val="20"/>
                <w:lang w:eastAsia="uk-UA"/>
              </w:rPr>
              <w:t>60</w:t>
            </w:r>
          </w:p>
        </w:tc>
        <w:tc>
          <w:tcPr>
            <w:tcW w:w="1134" w:type="dxa"/>
            <w:tcBorders>
              <w:top w:val="nil"/>
              <w:left w:val="nil"/>
              <w:bottom w:val="single" w:sz="4" w:space="0" w:color="auto"/>
              <w:right w:val="single" w:sz="4" w:space="0" w:color="auto"/>
            </w:tcBorders>
            <w:vAlign w:val="center"/>
            <w:hideMark/>
          </w:tcPr>
          <w:p w14:paraId="5EDCAFAF" w14:textId="77777777" w:rsidR="00713FB4" w:rsidRPr="00713FB4" w:rsidRDefault="00713FB4" w:rsidP="00713FB4">
            <w:p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sz w:val="20"/>
                <w:szCs w:val="20"/>
                <w:lang w:eastAsia="uk-UA"/>
              </w:rPr>
              <w:t>штука</w:t>
            </w:r>
          </w:p>
        </w:tc>
      </w:tr>
      <w:tr w:rsidR="00713FB4" w:rsidRPr="00713FB4" w14:paraId="62535123" w14:textId="77777777" w:rsidTr="006960C9">
        <w:trPr>
          <w:trHeight w:val="1035"/>
        </w:trPr>
        <w:tc>
          <w:tcPr>
            <w:tcW w:w="520" w:type="dxa"/>
            <w:tcBorders>
              <w:top w:val="nil"/>
              <w:left w:val="single" w:sz="4" w:space="0" w:color="auto"/>
              <w:bottom w:val="single" w:sz="4" w:space="0" w:color="auto"/>
              <w:right w:val="single" w:sz="4" w:space="0" w:color="auto"/>
            </w:tcBorders>
            <w:noWrap/>
            <w:vAlign w:val="center"/>
            <w:hideMark/>
          </w:tcPr>
          <w:p w14:paraId="3FE9530D" w14:textId="77777777" w:rsidR="00713FB4" w:rsidRPr="00713FB4" w:rsidRDefault="00713FB4" w:rsidP="00713FB4">
            <w:p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sz w:val="20"/>
                <w:szCs w:val="20"/>
                <w:lang w:eastAsia="uk-UA"/>
              </w:rPr>
              <w:t>13</w:t>
            </w:r>
          </w:p>
        </w:tc>
        <w:tc>
          <w:tcPr>
            <w:tcW w:w="6988" w:type="dxa"/>
            <w:tcBorders>
              <w:top w:val="nil"/>
              <w:left w:val="nil"/>
              <w:bottom w:val="single" w:sz="4" w:space="0" w:color="auto"/>
              <w:right w:val="single" w:sz="4" w:space="0" w:color="auto"/>
            </w:tcBorders>
            <w:vAlign w:val="center"/>
            <w:hideMark/>
          </w:tcPr>
          <w:p w14:paraId="39F84736" w14:textId="77777777" w:rsidR="00713FB4" w:rsidRDefault="00713FB4" w:rsidP="00713FB4">
            <w:p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sz w:val="20"/>
                <w:szCs w:val="20"/>
                <w:lang w:eastAsia="uk-UA"/>
              </w:rPr>
              <w:t xml:space="preserve">Системи для переливання крові та </w:t>
            </w:r>
            <w:proofErr w:type="spellStart"/>
            <w:r w:rsidRPr="00713FB4">
              <w:rPr>
                <w:rFonts w:ascii="Times New Roman" w:eastAsia="Times New Roman" w:hAnsi="Times New Roman"/>
                <w:sz w:val="20"/>
                <w:szCs w:val="20"/>
                <w:lang w:eastAsia="uk-UA"/>
              </w:rPr>
              <w:t>інфузійних</w:t>
            </w:r>
            <w:proofErr w:type="spellEnd"/>
            <w:r w:rsidRPr="00713FB4">
              <w:rPr>
                <w:rFonts w:ascii="Times New Roman" w:eastAsia="Times New Roman" w:hAnsi="Times New Roman"/>
                <w:sz w:val="20"/>
                <w:szCs w:val="20"/>
                <w:lang w:eastAsia="uk-UA"/>
              </w:rPr>
              <w:t xml:space="preserve"> розчинів: </w:t>
            </w:r>
            <w:proofErr w:type="spellStart"/>
            <w:r w:rsidRPr="00713FB4">
              <w:rPr>
                <w:rFonts w:ascii="Times New Roman" w:eastAsia="Times New Roman" w:hAnsi="Times New Roman"/>
                <w:sz w:val="20"/>
                <w:szCs w:val="20"/>
                <w:lang w:eastAsia="uk-UA"/>
              </w:rPr>
              <w:t>інфузійна</w:t>
            </w:r>
            <w:proofErr w:type="spellEnd"/>
            <w:r w:rsidRPr="00713FB4">
              <w:rPr>
                <w:rFonts w:ascii="Times New Roman" w:eastAsia="Times New Roman" w:hAnsi="Times New Roman"/>
                <w:sz w:val="20"/>
                <w:szCs w:val="20"/>
                <w:lang w:eastAsia="uk-UA"/>
              </w:rPr>
              <w:t xml:space="preserve"> (ПР), стерильна, </w:t>
            </w:r>
            <w:proofErr w:type="spellStart"/>
            <w:r w:rsidRPr="00713FB4">
              <w:rPr>
                <w:rFonts w:ascii="Times New Roman" w:eastAsia="Times New Roman" w:hAnsi="Times New Roman"/>
                <w:sz w:val="20"/>
                <w:szCs w:val="20"/>
                <w:lang w:eastAsia="uk-UA"/>
              </w:rPr>
              <w:t>апірогенна</w:t>
            </w:r>
            <w:proofErr w:type="spellEnd"/>
            <w:r w:rsidRPr="00713FB4">
              <w:rPr>
                <w:rFonts w:ascii="Times New Roman" w:eastAsia="Times New Roman" w:hAnsi="Times New Roman"/>
                <w:sz w:val="20"/>
                <w:szCs w:val="20"/>
                <w:lang w:eastAsia="uk-UA"/>
              </w:rPr>
              <w:t xml:space="preserve">, нетоксична; трубка ПВХ 1500–2000 мм, фільтр 0,2 </w:t>
            </w:r>
            <w:proofErr w:type="spellStart"/>
            <w:r w:rsidRPr="00713FB4">
              <w:rPr>
                <w:rFonts w:ascii="Times New Roman" w:eastAsia="Times New Roman" w:hAnsi="Times New Roman"/>
                <w:sz w:val="20"/>
                <w:szCs w:val="20"/>
                <w:lang w:eastAsia="uk-UA"/>
              </w:rPr>
              <w:t>мкм</w:t>
            </w:r>
            <w:proofErr w:type="spellEnd"/>
            <w:r w:rsidRPr="00713FB4">
              <w:rPr>
                <w:rFonts w:ascii="Times New Roman" w:eastAsia="Times New Roman" w:hAnsi="Times New Roman"/>
                <w:sz w:val="20"/>
                <w:szCs w:val="20"/>
                <w:lang w:eastAsia="uk-UA"/>
              </w:rPr>
              <w:t>, ін’єкційна голка 21G (</w:t>
            </w:r>
            <w:proofErr w:type="spellStart"/>
            <w:r w:rsidRPr="00713FB4">
              <w:rPr>
                <w:rFonts w:ascii="Times New Roman" w:eastAsia="Times New Roman" w:hAnsi="Times New Roman"/>
                <w:sz w:val="20"/>
                <w:szCs w:val="20"/>
                <w:lang w:eastAsia="uk-UA"/>
              </w:rPr>
              <w:t>Luer</w:t>
            </w:r>
            <w:proofErr w:type="spellEnd"/>
            <w:r w:rsidRPr="00713FB4">
              <w:rPr>
                <w:rFonts w:ascii="Times New Roman" w:eastAsia="Times New Roman" w:hAnsi="Times New Roman"/>
                <w:sz w:val="20"/>
                <w:szCs w:val="20"/>
                <w:lang w:eastAsia="uk-UA"/>
              </w:rPr>
              <w:t xml:space="preserve"> </w:t>
            </w:r>
            <w:proofErr w:type="spellStart"/>
            <w:r w:rsidRPr="00713FB4">
              <w:rPr>
                <w:rFonts w:ascii="Times New Roman" w:eastAsia="Times New Roman" w:hAnsi="Times New Roman"/>
                <w:sz w:val="20"/>
                <w:szCs w:val="20"/>
                <w:lang w:eastAsia="uk-UA"/>
              </w:rPr>
              <w:t>Slip</w:t>
            </w:r>
            <w:proofErr w:type="spellEnd"/>
            <w:r w:rsidRPr="00713FB4">
              <w:rPr>
                <w:rFonts w:ascii="Times New Roman" w:eastAsia="Times New Roman" w:hAnsi="Times New Roman"/>
                <w:sz w:val="20"/>
                <w:szCs w:val="20"/>
                <w:lang w:eastAsia="uk-UA"/>
              </w:rPr>
              <w:t>), металева голка до резервуара</w:t>
            </w:r>
          </w:p>
          <w:p w14:paraId="59E008BD" w14:textId="77777777" w:rsidR="00713FB4" w:rsidRPr="00713FB4" w:rsidRDefault="00713FB4" w:rsidP="00713FB4">
            <w:pPr>
              <w:spacing w:after="0" w:line="240" w:lineRule="auto"/>
              <w:rPr>
                <w:rFonts w:ascii="Times New Roman" w:eastAsia="Times New Roman" w:hAnsi="Times New Roman"/>
                <w:b/>
                <w:bCs/>
                <w:sz w:val="20"/>
                <w:szCs w:val="20"/>
                <w:lang w:eastAsia="uk-UA"/>
              </w:rPr>
            </w:pPr>
            <w:r w:rsidRPr="00713FB4">
              <w:rPr>
                <w:rFonts w:ascii="Times New Roman" w:eastAsia="Times New Roman" w:hAnsi="Times New Roman"/>
                <w:b/>
                <w:bCs/>
                <w:sz w:val="20"/>
                <w:szCs w:val="20"/>
                <w:lang w:eastAsia="uk-UA"/>
              </w:rPr>
              <w:t>Технічні характеристики</w:t>
            </w:r>
          </w:p>
          <w:p w14:paraId="05067D31" w14:textId="4119D072" w:rsidR="00713FB4" w:rsidRPr="00713FB4" w:rsidRDefault="00713FB4" w:rsidP="0000636D">
            <w:pPr>
              <w:numPr>
                <w:ilvl w:val="0"/>
                <w:numId w:val="29"/>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Вид системи</w:t>
            </w:r>
            <w:r w:rsidR="006960C9">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ПР (</w:t>
            </w:r>
            <w:proofErr w:type="spellStart"/>
            <w:r w:rsidRPr="00713FB4">
              <w:rPr>
                <w:rFonts w:ascii="Times New Roman" w:eastAsia="Times New Roman" w:hAnsi="Times New Roman"/>
                <w:sz w:val="20"/>
                <w:szCs w:val="20"/>
                <w:lang w:eastAsia="uk-UA"/>
              </w:rPr>
              <w:t>інфузійна</w:t>
            </w:r>
            <w:proofErr w:type="spellEnd"/>
            <w:r w:rsidRPr="00713FB4">
              <w:rPr>
                <w:rFonts w:ascii="Times New Roman" w:eastAsia="Times New Roman" w:hAnsi="Times New Roman"/>
                <w:sz w:val="20"/>
                <w:szCs w:val="20"/>
                <w:lang w:eastAsia="uk-UA"/>
              </w:rPr>
              <w:t>)</w:t>
            </w:r>
          </w:p>
          <w:p w14:paraId="6B76A40A" w14:textId="3DE4816C" w:rsidR="00713FB4" w:rsidRPr="00713FB4" w:rsidRDefault="00713FB4" w:rsidP="00C01B5B">
            <w:pPr>
              <w:numPr>
                <w:ilvl w:val="0"/>
                <w:numId w:val="29"/>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 xml:space="preserve">Стерильність, </w:t>
            </w:r>
            <w:proofErr w:type="spellStart"/>
            <w:r w:rsidRPr="00713FB4">
              <w:rPr>
                <w:rFonts w:ascii="Times New Roman" w:eastAsia="Times New Roman" w:hAnsi="Times New Roman"/>
                <w:b/>
                <w:bCs/>
                <w:sz w:val="20"/>
                <w:szCs w:val="20"/>
                <w:lang w:eastAsia="uk-UA"/>
              </w:rPr>
              <w:t>апірогенність</w:t>
            </w:r>
            <w:proofErr w:type="spellEnd"/>
            <w:r w:rsidRPr="00713FB4">
              <w:rPr>
                <w:rFonts w:ascii="Times New Roman" w:eastAsia="Times New Roman" w:hAnsi="Times New Roman"/>
                <w:b/>
                <w:bCs/>
                <w:sz w:val="20"/>
                <w:szCs w:val="20"/>
                <w:lang w:eastAsia="uk-UA"/>
              </w:rPr>
              <w:t xml:space="preserve">, </w:t>
            </w:r>
            <w:proofErr w:type="spellStart"/>
            <w:r w:rsidRPr="00713FB4">
              <w:rPr>
                <w:rFonts w:ascii="Times New Roman" w:eastAsia="Times New Roman" w:hAnsi="Times New Roman"/>
                <w:b/>
                <w:bCs/>
                <w:sz w:val="20"/>
                <w:szCs w:val="20"/>
                <w:lang w:eastAsia="uk-UA"/>
              </w:rPr>
              <w:t>нетоксичність</w:t>
            </w:r>
            <w:proofErr w:type="spellEnd"/>
            <w:r w:rsidR="006960C9">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Так</w:t>
            </w:r>
          </w:p>
          <w:p w14:paraId="69C227B2" w14:textId="73B265C7" w:rsidR="00713FB4" w:rsidRPr="00713FB4" w:rsidRDefault="00713FB4" w:rsidP="0083296B">
            <w:pPr>
              <w:numPr>
                <w:ilvl w:val="0"/>
                <w:numId w:val="29"/>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Матеріал ін'єкційної голки</w:t>
            </w:r>
            <w:r w:rsidR="006960C9">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Метал</w:t>
            </w:r>
          </w:p>
          <w:p w14:paraId="53D16309" w14:textId="73DB980D" w:rsidR="00713FB4" w:rsidRPr="00713FB4" w:rsidRDefault="00713FB4" w:rsidP="00A41886">
            <w:pPr>
              <w:numPr>
                <w:ilvl w:val="0"/>
                <w:numId w:val="29"/>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Тип з'єднання трубки з голкою</w:t>
            </w:r>
            <w:r w:rsidR="006960C9">
              <w:rPr>
                <w:rFonts w:ascii="Times New Roman" w:eastAsia="Times New Roman" w:hAnsi="Times New Roman"/>
                <w:b/>
                <w:bCs/>
                <w:sz w:val="20"/>
                <w:szCs w:val="20"/>
                <w:lang w:eastAsia="uk-UA"/>
              </w:rPr>
              <w:t xml:space="preserve"> </w:t>
            </w:r>
            <w:proofErr w:type="spellStart"/>
            <w:r w:rsidRPr="00713FB4">
              <w:rPr>
                <w:rFonts w:ascii="Times New Roman" w:eastAsia="Times New Roman" w:hAnsi="Times New Roman"/>
                <w:sz w:val="20"/>
                <w:szCs w:val="20"/>
                <w:lang w:eastAsia="uk-UA"/>
              </w:rPr>
              <w:t>Luer</w:t>
            </w:r>
            <w:proofErr w:type="spellEnd"/>
            <w:r w:rsidRPr="00713FB4">
              <w:rPr>
                <w:rFonts w:ascii="Times New Roman" w:eastAsia="Times New Roman" w:hAnsi="Times New Roman"/>
                <w:sz w:val="20"/>
                <w:szCs w:val="20"/>
                <w:lang w:eastAsia="uk-UA"/>
              </w:rPr>
              <w:t xml:space="preserve"> </w:t>
            </w:r>
            <w:proofErr w:type="spellStart"/>
            <w:r w:rsidRPr="00713FB4">
              <w:rPr>
                <w:rFonts w:ascii="Times New Roman" w:eastAsia="Times New Roman" w:hAnsi="Times New Roman"/>
                <w:sz w:val="20"/>
                <w:szCs w:val="20"/>
                <w:lang w:eastAsia="uk-UA"/>
              </w:rPr>
              <w:t>Slip</w:t>
            </w:r>
            <w:proofErr w:type="spellEnd"/>
          </w:p>
          <w:p w14:paraId="5156F728" w14:textId="6E840C30" w:rsidR="00713FB4" w:rsidRPr="00713FB4" w:rsidRDefault="00713FB4" w:rsidP="00C367C9">
            <w:pPr>
              <w:numPr>
                <w:ilvl w:val="0"/>
                <w:numId w:val="29"/>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Наявність ін'єкційної голки</w:t>
            </w:r>
            <w:r w:rsidR="006960C9">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Так</w:t>
            </w:r>
          </w:p>
          <w:p w14:paraId="18DA0759" w14:textId="0504E116" w:rsidR="00713FB4" w:rsidRPr="00713FB4" w:rsidRDefault="00713FB4" w:rsidP="00A418F0">
            <w:pPr>
              <w:numPr>
                <w:ilvl w:val="0"/>
                <w:numId w:val="29"/>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Розмір ін'єкційної голки</w:t>
            </w:r>
            <w:r w:rsidR="006960C9">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21G</w:t>
            </w:r>
          </w:p>
          <w:p w14:paraId="0728DA28" w14:textId="56A57A68" w:rsidR="00713FB4" w:rsidRPr="00713FB4" w:rsidRDefault="00713FB4" w:rsidP="000B6848">
            <w:pPr>
              <w:numPr>
                <w:ilvl w:val="0"/>
                <w:numId w:val="29"/>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Матеріал голки для з'єднання з резервуаром</w:t>
            </w:r>
            <w:r w:rsidR="006960C9">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Метал</w:t>
            </w:r>
          </w:p>
          <w:p w14:paraId="2434FED1" w14:textId="6FFCB2B4" w:rsidR="00713FB4" w:rsidRPr="00713FB4" w:rsidRDefault="00713FB4" w:rsidP="007618E1">
            <w:pPr>
              <w:numPr>
                <w:ilvl w:val="0"/>
                <w:numId w:val="29"/>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Довжина трубки</w:t>
            </w:r>
            <w:r w:rsidR="006960C9">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від 1500 до 2000 міліметр</w:t>
            </w:r>
          </w:p>
          <w:p w14:paraId="13B42C2D" w14:textId="72BA1817" w:rsidR="00713FB4" w:rsidRPr="00713FB4" w:rsidRDefault="00713FB4" w:rsidP="00622BD6">
            <w:pPr>
              <w:numPr>
                <w:ilvl w:val="0"/>
                <w:numId w:val="29"/>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Матеріал трубки</w:t>
            </w:r>
            <w:r w:rsidR="006960C9">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Полівінілхлорид</w:t>
            </w:r>
          </w:p>
          <w:p w14:paraId="27846BD7" w14:textId="72E5489E" w:rsidR="00713FB4" w:rsidRPr="00713FB4" w:rsidRDefault="00713FB4" w:rsidP="00CF4821">
            <w:pPr>
              <w:numPr>
                <w:ilvl w:val="0"/>
                <w:numId w:val="29"/>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 xml:space="preserve">Наявність фільтру розміром 0.2 </w:t>
            </w:r>
            <w:proofErr w:type="spellStart"/>
            <w:r w:rsidRPr="00713FB4">
              <w:rPr>
                <w:rFonts w:ascii="Times New Roman" w:eastAsia="Times New Roman" w:hAnsi="Times New Roman"/>
                <w:b/>
                <w:bCs/>
                <w:sz w:val="20"/>
                <w:szCs w:val="20"/>
                <w:lang w:eastAsia="uk-UA"/>
              </w:rPr>
              <w:t>мкм</w:t>
            </w:r>
            <w:proofErr w:type="spellEnd"/>
            <w:r w:rsidR="006960C9">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Так</w:t>
            </w:r>
          </w:p>
          <w:p w14:paraId="7523DD4E" w14:textId="77777777" w:rsidR="00713FB4" w:rsidRPr="00713FB4" w:rsidRDefault="00713FB4" w:rsidP="00713FB4">
            <w:pPr>
              <w:spacing w:after="0" w:line="240" w:lineRule="auto"/>
              <w:rPr>
                <w:rFonts w:ascii="Times New Roman" w:eastAsia="Times New Roman" w:hAnsi="Times New Roman"/>
                <w:sz w:val="20"/>
                <w:szCs w:val="20"/>
                <w:lang w:eastAsia="uk-UA"/>
              </w:rPr>
            </w:pPr>
          </w:p>
        </w:tc>
        <w:tc>
          <w:tcPr>
            <w:tcW w:w="1134" w:type="dxa"/>
            <w:tcBorders>
              <w:top w:val="nil"/>
              <w:left w:val="nil"/>
              <w:bottom w:val="single" w:sz="4" w:space="0" w:color="auto"/>
              <w:right w:val="single" w:sz="4" w:space="0" w:color="auto"/>
            </w:tcBorders>
            <w:vAlign w:val="center"/>
            <w:hideMark/>
          </w:tcPr>
          <w:p w14:paraId="7BEDF364" w14:textId="77777777" w:rsidR="00713FB4" w:rsidRPr="00713FB4" w:rsidRDefault="00713FB4" w:rsidP="006960C9">
            <w:pPr>
              <w:spacing w:after="0" w:line="240" w:lineRule="auto"/>
              <w:jc w:val="center"/>
              <w:rPr>
                <w:rFonts w:ascii="Times New Roman" w:eastAsia="Times New Roman" w:hAnsi="Times New Roman"/>
                <w:sz w:val="20"/>
                <w:szCs w:val="20"/>
                <w:lang w:eastAsia="uk-UA"/>
              </w:rPr>
            </w:pPr>
            <w:r w:rsidRPr="00713FB4">
              <w:rPr>
                <w:rFonts w:ascii="Times New Roman" w:eastAsia="Times New Roman" w:hAnsi="Times New Roman"/>
                <w:sz w:val="20"/>
                <w:szCs w:val="20"/>
                <w:lang w:eastAsia="uk-UA"/>
              </w:rPr>
              <w:t>6000</w:t>
            </w:r>
          </w:p>
        </w:tc>
        <w:tc>
          <w:tcPr>
            <w:tcW w:w="1134" w:type="dxa"/>
            <w:tcBorders>
              <w:top w:val="nil"/>
              <w:left w:val="nil"/>
              <w:bottom w:val="single" w:sz="4" w:space="0" w:color="auto"/>
              <w:right w:val="single" w:sz="4" w:space="0" w:color="auto"/>
            </w:tcBorders>
            <w:vAlign w:val="center"/>
            <w:hideMark/>
          </w:tcPr>
          <w:p w14:paraId="729F3F7B" w14:textId="77777777" w:rsidR="00713FB4" w:rsidRPr="00713FB4" w:rsidRDefault="00713FB4" w:rsidP="00713FB4">
            <w:p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sz w:val="20"/>
                <w:szCs w:val="20"/>
                <w:lang w:eastAsia="uk-UA"/>
              </w:rPr>
              <w:t>штука</w:t>
            </w:r>
          </w:p>
        </w:tc>
      </w:tr>
      <w:tr w:rsidR="00713FB4" w:rsidRPr="00713FB4" w14:paraId="128DB277" w14:textId="77777777" w:rsidTr="006960C9">
        <w:trPr>
          <w:trHeight w:val="300"/>
        </w:trPr>
        <w:tc>
          <w:tcPr>
            <w:tcW w:w="520" w:type="dxa"/>
            <w:tcBorders>
              <w:top w:val="nil"/>
              <w:left w:val="single" w:sz="4" w:space="0" w:color="auto"/>
              <w:bottom w:val="single" w:sz="4" w:space="0" w:color="auto"/>
              <w:right w:val="single" w:sz="4" w:space="0" w:color="auto"/>
            </w:tcBorders>
            <w:noWrap/>
            <w:vAlign w:val="center"/>
            <w:hideMark/>
          </w:tcPr>
          <w:p w14:paraId="315C8482" w14:textId="77777777" w:rsidR="00713FB4" w:rsidRPr="00713FB4" w:rsidRDefault="00713FB4" w:rsidP="00713FB4">
            <w:p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sz w:val="20"/>
                <w:szCs w:val="20"/>
                <w:lang w:eastAsia="uk-UA"/>
              </w:rPr>
              <w:t>14</w:t>
            </w:r>
          </w:p>
        </w:tc>
        <w:tc>
          <w:tcPr>
            <w:tcW w:w="6988" w:type="dxa"/>
            <w:tcBorders>
              <w:top w:val="nil"/>
              <w:left w:val="nil"/>
              <w:bottom w:val="single" w:sz="4" w:space="0" w:color="auto"/>
              <w:right w:val="single" w:sz="4" w:space="0" w:color="auto"/>
            </w:tcBorders>
            <w:vAlign w:val="center"/>
            <w:hideMark/>
          </w:tcPr>
          <w:p w14:paraId="77B712F1" w14:textId="77777777" w:rsidR="00713FB4" w:rsidRDefault="00713FB4" w:rsidP="00713FB4">
            <w:p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sz w:val="20"/>
                <w:szCs w:val="20"/>
                <w:lang w:eastAsia="uk-UA"/>
              </w:rPr>
              <w:t>Скарифікатор звичайний, спис</w:t>
            </w:r>
          </w:p>
          <w:p w14:paraId="56009BD1" w14:textId="77777777" w:rsidR="00713FB4" w:rsidRPr="00713FB4" w:rsidRDefault="00713FB4" w:rsidP="00713FB4">
            <w:pPr>
              <w:spacing w:after="0" w:line="240" w:lineRule="auto"/>
              <w:rPr>
                <w:rFonts w:ascii="Times New Roman" w:eastAsia="Times New Roman" w:hAnsi="Times New Roman"/>
                <w:b/>
                <w:bCs/>
                <w:sz w:val="20"/>
                <w:szCs w:val="20"/>
                <w:lang w:eastAsia="uk-UA"/>
              </w:rPr>
            </w:pPr>
            <w:r w:rsidRPr="00713FB4">
              <w:rPr>
                <w:rFonts w:ascii="Times New Roman" w:eastAsia="Times New Roman" w:hAnsi="Times New Roman"/>
                <w:b/>
                <w:bCs/>
                <w:sz w:val="20"/>
                <w:szCs w:val="20"/>
                <w:lang w:eastAsia="uk-UA"/>
              </w:rPr>
              <w:t>Технічні характеристики</w:t>
            </w:r>
          </w:p>
          <w:p w14:paraId="2A9F736A" w14:textId="59E01B78" w:rsidR="00713FB4" w:rsidRPr="00713FB4" w:rsidRDefault="00713FB4" w:rsidP="00CD2889">
            <w:pPr>
              <w:numPr>
                <w:ilvl w:val="0"/>
                <w:numId w:val="30"/>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Тип застосування</w:t>
            </w:r>
            <w:r w:rsidR="006960C9">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Звичайний</w:t>
            </w:r>
          </w:p>
          <w:p w14:paraId="320C9BB7" w14:textId="675B1EC0" w:rsidR="00713FB4" w:rsidRPr="00713FB4" w:rsidRDefault="00713FB4" w:rsidP="00087DBD">
            <w:pPr>
              <w:numPr>
                <w:ilvl w:val="0"/>
                <w:numId w:val="30"/>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 xml:space="preserve">Тип </w:t>
            </w:r>
            <w:proofErr w:type="spellStart"/>
            <w:r w:rsidRPr="00713FB4">
              <w:rPr>
                <w:rFonts w:ascii="Times New Roman" w:eastAsia="Times New Roman" w:hAnsi="Times New Roman"/>
                <w:b/>
                <w:bCs/>
                <w:sz w:val="20"/>
                <w:szCs w:val="20"/>
                <w:lang w:eastAsia="uk-UA"/>
              </w:rPr>
              <w:t>проколюючого</w:t>
            </w:r>
            <w:proofErr w:type="spellEnd"/>
            <w:r w:rsidRPr="00713FB4">
              <w:rPr>
                <w:rFonts w:ascii="Times New Roman" w:eastAsia="Times New Roman" w:hAnsi="Times New Roman"/>
                <w:b/>
                <w:bCs/>
                <w:sz w:val="20"/>
                <w:szCs w:val="20"/>
                <w:lang w:eastAsia="uk-UA"/>
              </w:rPr>
              <w:t xml:space="preserve"> елемента</w:t>
            </w:r>
            <w:r w:rsidR="006960C9">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Спис</w:t>
            </w:r>
          </w:p>
          <w:p w14:paraId="45542C11" w14:textId="77777777" w:rsidR="00713FB4" w:rsidRPr="00713FB4" w:rsidRDefault="00713FB4" w:rsidP="00713FB4">
            <w:pPr>
              <w:spacing w:after="0" w:line="240" w:lineRule="auto"/>
              <w:rPr>
                <w:rFonts w:ascii="Times New Roman" w:eastAsia="Times New Roman" w:hAnsi="Times New Roman"/>
                <w:sz w:val="20"/>
                <w:szCs w:val="20"/>
                <w:lang w:eastAsia="uk-UA"/>
              </w:rPr>
            </w:pPr>
          </w:p>
        </w:tc>
        <w:tc>
          <w:tcPr>
            <w:tcW w:w="1134" w:type="dxa"/>
            <w:tcBorders>
              <w:top w:val="nil"/>
              <w:left w:val="nil"/>
              <w:bottom w:val="single" w:sz="4" w:space="0" w:color="auto"/>
              <w:right w:val="single" w:sz="4" w:space="0" w:color="auto"/>
            </w:tcBorders>
            <w:vAlign w:val="center"/>
            <w:hideMark/>
          </w:tcPr>
          <w:p w14:paraId="492B74E6" w14:textId="77777777" w:rsidR="00713FB4" w:rsidRPr="00713FB4" w:rsidRDefault="00713FB4" w:rsidP="006960C9">
            <w:pPr>
              <w:spacing w:after="0" w:line="240" w:lineRule="auto"/>
              <w:jc w:val="center"/>
              <w:rPr>
                <w:rFonts w:ascii="Times New Roman" w:eastAsia="Times New Roman" w:hAnsi="Times New Roman"/>
                <w:sz w:val="20"/>
                <w:szCs w:val="20"/>
                <w:lang w:eastAsia="uk-UA"/>
              </w:rPr>
            </w:pPr>
            <w:r w:rsidRPr="00713FB4">
              <w:rPr>
                <w:rFonts w:ascii="Times New Roman" w:eastAsia="Times New Roman" w:hAnsi="Times New Roman"/>
                <w:sz w:val="20"/>
                <w:szCs w:val="20"/>
                <w:lang w:eastAsia="uk-UA"/>
              </w:rPr>
              <w:t>25000</w:t>
            </w:r>
          </w:p>
        </w:tc>
        <w:tc>
          <w:tcPr>
            <w:tcW w:w="1134" w:type="dxa"/>
            <w:tcBorders>
              <w:top w:val="nil"/>
              <w:left w:val="nil"/>
              <w:bottom w:val="single" w:sz="4" w:space="0" w:color="auto"/>
              <w:right w:val="single" w:sz="4" w:space="0" w:color="auto"/>
            </w:tcBorders>
            <w:vAlign w:val="center"/>
            <w:hideMark/>
          </w:tcPr>
          <w:p w14:paraId="23306489" w14:textId="77777777" w:rsidR="00713FB4" w:rsidRPr="00713FB4" w:rsidRDefault="00713FB4" w:rsidP="00713FB4">
            <w:p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sz w:val="20"/>
                <w:szCs w:val="20"/>
                <w:lang w:eastAsia="uk-UA"/>
              </w:rPr>
              <w:t>штука</w:t>
            </w:r>
          </w:p>
        </w:tc>
      </w:tr>
      <w:tr w:rsidR="00713FB4" w:rsidRPr="00713FB4" w14:paraId="47326C19" w14:textId="77777777" w:rsidTr="006960C9">
        <w:trPr>
          <w:trHeight w:val="300"/>
        </w:trPr>
        <w:tc>
          <w:tcPr>
            <w:tcW w:w="520" w:type="dxa"/>
            <w:tcBorders>
              <w:top w:val="nil"/>
              <w:left w:val="single" w:sz="4" w:space="0" w:color="auto"/>
              <w:bottom w:val="single" w:sz="4" w:space="0" w:color="auto"/>
              <w:right w:val="single" w:sz="4" w:space="0" w:color="auto"/>
            </w:tcBorders>
            <w:noWrap/>
            <w:vAlign w:val="center"/>
            <w:hideMark/>
          </w:tcPr>
          <w:p w14:paraId="610438C6" w14:textId="77777777" w:rsidR="00713FB4" w:rsidRPr="00713FB4" w:rsidRDefault="00713FB4" w:rsidP="00713FB4">
            <w:p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sz w:val="20"/>
                <w:szCs w:val="20"/>
                <w:lang w:eastAsia="uk-UA"/>
              </w:rPr>
              <w:t>15</w:t>
            </w:r>
          </w:p>
        </w:tc>
        <w:tc>
          <w:tcPr>
            <w:tcW w:w="6988" w:type="dxa"/>
            <w:tcBorders>
              <w:top w:val="nil"/>
              <w:left w:val="nil"/>
              <w:bottom w:val="single" w:sz="4" w:space="0" w:color="auto"/>
              <w:right w:val="single" w:sz="4" w:space="0" w:color="auto"/>
            </w:tcBorders>
            <w:vAlign w:val="center"/>
            <w:hideMark/>
          </w:tcPr>
          <w:p w14:paraId="542AD1B0" w14:textId="77777777" w:rsidR="00713FB4" w:rsidRDefault="00713FB4" w:rsidP="00713FB4">
            <w:p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sz w:val="20"/>
                <w:szCs w:val="20"/>
                <w:lang w:eastAsia="uk-UA"/>
              </w:rPr>
              <w:t>Ланцет автоматичний, голка 21G, глибина проколу 1,8мм</w:t>
            </w:r>
          </w:p>
          <w:p w14:paraId="5BC9E998" w14:textId="77777777" w:rsidR="00713FB4" w:rsidRPr="00713FB4" w:rsidRDefault="00713FB4" w:rsidP="00713FB4">
            <w:pPr>
              <w:spacing w:after="0" w:line="240" w:lineRule="auto"/>
              <w:rPr>
                <w:rFonts w:ascii="Times New Roman" w:eastAsia="Times New Roman" w:hAnsi="Times New Roman"/>
                <w:b/>
                <w:bCs/>
                <w:sz w:val="20"/>
                <w:szCs w:val="20"/>
                <w:lang w:eastAsia="uk-UA"/>
              </w:rPr>
            </w:pPr>
            <w:r w:rsidRPr="00713FB4">
              <w:rPr>
                <w:rFonts w:ascii="Times New Roman" w:eastAsia="Times New Roman" w:hAnsi="Times New Roman"/>
                <w:b/>
                <w:bCs/>
                <w:sz w:val="20"/>
                <w:szCs w:val="20"/>
                <w:lang w:eastAsia="uk-UA"/>
              </w:rPr>
              <w:t>Технічні характеристики</w:t>
            </w:r>
          </w:p>
          <w:p w14:paraId="39FAC48E" w14:textId="5AF0FD5D" w:rsidR="00713FB4" w:rsidRPr="00713FB4" w:rsidRDefault="00713FB4" w:rsidP="00536B17">
            <w:pPr>
              <w:numPr>
                <w:ilvl w:val="0"/>
                <w:numId w:val="31"/>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Тип застосування</w:t>
            </w:r>
            <w:r w:rsidR="006960C9">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Автоматичний</w:t>
            </w:r>
          </w:p>
          <w:p w14:paraId="69212960" w14:textId="0B963D0B" w:rsidR="00713FB4" w:rsidRPr="00713FB4" w:rsidRDefault="00713FB4" w:rsidP="00CB0357">
            <w:pPr>
              <w:numPr>
                <w:ilvl w:val="0"/>
                <w:numId w:val="31"/>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 xml:space="preserve">Тип </w:t>
            </w:r>
            <w:proofErr w:type="spellStart"/>
            <w:r w:rsidRPr="00713FB4">
              <w:rPr>
                <w:rFonts w:ascii="Times New Roman" w:eastAsia="Times New Roman" w:hAnsi="Times New Roman"/>
                <w:b/>
                <w:bCs/>
                <w:sz w:val="20"/>
                <w:szCs w:val="20"/>
                <w:lang w:eastAsia="uk-UA"/>
              </w:rPr>
              <w:t>проколюючого</w:t>
            </w:r>
            <w:proofErr w:type="spellEnd"/>
            <w:r w:rsidRPr="00713FB4">
              <w:rPr>
                <w:rFonts w:ascii="Times New Roman" w:eastAsia="Times New Roman" w:hAnsi="Times New Roman"/>
                <w:b/>
                <w:bCs/>
                <w:sz w:val="20"/>
                <w:szCs w:val="20"/>
                <w:lang w:eastAsia="uk-UA"/>
              </w:rPr>
              <w:t xml:space="preserve"> елемента</w:t>
            </w:r>
            <w:r w:rsidR="006960C9">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Голка</w:t>
            </w:r>
          </w:p>
          <w:p w14:paraId="1F11DAD3" w14:textId="7CA1EFA1" w:rsidR="00713FB4" w:rsidRPr="00713FB4" w:rsidRDefault="00713FB4" w:rsidP="00BD5996">
            <w:pPr>
              <w:numPr>
                <w:ilvl w:val="0"/>
                <w:numId w:val="31"/>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Розмір голки</w:t>
            </w:r>
            <w:r w:rsidR="006960C9">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21G</w:t>
            </w:r>
          </w:p>
          <w:p w14:paraId="48112EDE" w14:textId="5506A157" w:rsidR="00713FB4" w:rsidRPr="00713FB4" w:rsidRDefault="00713FB4" w:rsidP="00BC0648">
            <w:pPr>
              <w:numPr>
                <w:ilvl w:val="0"/>
                <w:numId w:val="31"/>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Глибина проколу, мм</w:t>
            </w:r>
            <w:r w:rsidR="006960C9">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1.8 міліметр</w:t>
            </w:r>
          </w:p>
          <w:p w14:paraId="7A02F0F2" w14:textId="77777777" w:rsidR="00713FB4" w:rsidRPr="00713FB4" w:rsidRDefault="00713FB4" w:rsidP="00713FB4">
            <w:pPr>
              <w:spacing w:after="0" w:line="240" w:lineRule="auto"/>
              <w:rPr>
                <w:rFonts w:ascii="Times New Roman" w:eastAsia="Times New Roman" w:hAnsi="Times New Roman"/>
                <w:sz w:val="20"/>
                <w:szCs w:val="20"/>
                <w:lang w:eastAsia="uk-UA"/>
              </w:rPr>
            </w:pPr>
          </w:p>
        </w:tc>
        <w:tc>
          <w:tcPr>
            <w:tcW w:w="1134" w:type="dxa"/>
            <w:tcBorders>
              <w:top w:val="nil"/>
              <w:left w:val="nil"/>
              <w:bottom w:val="single" w:sz="4" w:space="0" w:color="auto"/>
              <w:right w:val="single" w:sz="4" w:space="0" w:color="auto"/>
            </w:tcBorders>
            <w:vAlign w:val="center"/>
            <w:hideMark/>
          </w:tcPr>
          <w:p w14:paraId="5DE27F21" w14:textId="77777777" w:rsidR="00713FB4" w:rsidRPr="00713FB4" w:rsidRDefault="00713FB4" w:rsidP="006960C9">
            <w:pPr>
              <w:spacing w:after="0" w:line="240" w:lineRule="auto"/>
              <w:jc w:val="center"/>
              <w:rPr>
                <w:rFonts w:ascii="Times New Roman" w:eastAsia="Times New Roman" w:hAnsi="Times New Roman"/>
                <w:sz w:val="20"/>
                <w:szCs w:val="20"/>
                <w:lang w:eastAsia="uk-UA"/>
              </w:rPr>
            </w:pPr>
            <w:r w:rsidRPr="00713FB4">
              <w:rPr>
                <w:rFonts w:ascii="Times New Roman" w:eastAsia="Times New Roman" w:hAnsi="Times New Roman"/>
                <w:sz w:val="20"/>
                <w:szCs w:val="20"/>
                <w:lang w:eastAsia="uk-UA"/>
              </w:rPr>
              <w:t>1000</w:t>
            </w:r>
          </w:p>
        </w:tc>
        <w:tc>
          <w:tcPr>
            <w:tcW w:w="1134" w:type="dxa"/>
            <w:tcBorders>
              <w:top w:val="nil"/>
              <w:left w:val="nil"/>
              <w:bottom w:val="single" w:sz="4" w:space="0" w:color="auto"/>
              <w:right w:val="single" w:sz="4" w:space="0" w:color="auto"/>
            </w:tcBorders>
            <w:vAlign w:val="center"/>
            <w:hideMark/>
          </w:tcPr>
          <w:p w14:paraId="553401B5" w14:textId="77777777" w:rsidR="00713FB4" w:rsidRPr="00713FB4" w:rsidRDefault="00713FB4" w:rsidP="00713FB4">
            <w:p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sz w:val="20"/>
                <w:szCs w:val="20"/>
                <w:lang w:eastAsia="uk-UA"/>
              </w:rPr>
              <w:t>штука</w:t>
            </w:r>
          </w:p>
        </w:tc>
      </w:tr>
      <w:tr w:rsidR="00713FB4" w:rsidRPr="00713FB4" w14:paraId="5C82C1DF" w14:textId="77777777" w:rsidTr="006960C9">
        <w:trPr>
          <w:trHeight w:val="780"/>
        </w:trPr>
        <w:tc>
          <w:tcPr>
            <w:tcW w:w="520" w:type="dxa"/>
            <w:tcBorders>
              <w:top w:val="nil"/>
              <w:left w:val="single" w:sz="4" w:space="0" w:color="auto"/>
              <w:bottom w:val="single" w:sz="4" w:space="0" w:color="auto"/>
              <w:right w:val="single" w:sz="4" w:space="0" w:color="auto"/>
            </w:tcBorders>
            <w:noWrap/>
            <w:vAlign w:val="center"/>
            <w:hideMark/>
          </w:tcPr>
          <w:p w14:paraId="7469D1C5" w14:textId="77777777" w:rsidR="00713FB4" w:rsidRPr="00713FB4" w:rsidRDefault="00713FB4" w:rsidP="00713FB4">
            <w:p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sz w:val="20"/>
                <w:szCs w:val="20"/>
                <w:lang w:eastAsia="uk-UA"/>
              </w:rPr>
              <w:t>16</w:t>
            </w:r>
          </w:p>
        </w:tc>
        <w:tc>
          <w:tcPr>
            <w:tcW w:w="6988" w:type="dxa"/>
            <w:tcBorders>
              <w:top w:val="nil"/>
              <w:left w:val="nil"/>
              <w:bottom w:val="single" w:sz="4" w:space="0" w:color="auto"/>
              <w:right w:val="single" w:sz="4" w:space="0" w:color="auto"/>
            </w:tcBorders>
            <w:vAlign w:val="center"/>
            <w:hideMark/>
          </w:tcPr>
          <w:p w14:paraId="40DA7373" w14:textId="77777777" w:rsidR="00713FB4" w:rsidRDefault="00713FB4" w:rsidP="00713FB4">
            <w:p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sz w:val="20"/>
                <w:szCs w:val="20"/>
                <w:lang w:eastAsia="uk-UA"/>
              </w:rPr>
              <w:t>Шприц ін'єкційний, 3-х компонентний, Об'єм : 2 мл, Одноразовий, з голкою в комплекті, з додатковою голкою, Сертифікат на відповідність ДСТУ EN ISO</w:t>
            </w:r>
          </w:p>
          <w:p w14:paraId="1E11D50E" w14:textId="77777777" w:rsidR="00713FB4" w:rsidRPr="00713FB4" w:rsidRDefault="00713FB4" w:rsidP="00713FB4">
            <w:pPr>
              <w:spacing w:after="0" w:line="240" w:lineRule="auto"/>
              <w:rPr>
                <w:rFonts w:ascii="Times New Roman" w:eastAsia="Times New Roman" w:hAnsi="Times New Roman"/>
                <w:b/>
                <w:bCs/>
                <w:sz w:val="20"/>
                <w:szCs w:val="20"/>
                <w:lang w:eastAsia="uk-UA"/>
              </w:rPr>
            </w:pPr>
            <w:r w:rsidRPr="00713FB4">
              <w:rPr>
                <w:rFonts w:ascii="Times New Roman" w:eastAsia="Times New Roman" w:hAnsi="Times New Roman"/>
                <w:b/>
                <w:bCs/>
                <w:sz w:val="20"/>
                <w:szCs w:val="20"/>
                <w:lang w:eastAsia="uk-UA"/>
              </w:rPr>
              <w:t>Технічні характеристики</w:t>
            </w:r>
          </w:p>
          <w:p w14:paraId="56AC3536" w14:textId="09CE327F" w:rsidR="00713FB4" w:rsidRPr="00713FB4" w:rsidRDefault="00713FB4" w:rsidP="00411741">
            <w:pPr>
              <w:numPr>
                <w:ilvl w:val="0"/>
                <w:numId w:val="32"/>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Вид</w:t>
            </w:r>
            <w:r w:rsidR="006960C9">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Шприц ін'єкційний</w:t>
            </w:r>
          </w:p>
          <w:p w14:paraId="4A82D0E8" w14:textId="7208C35D" w:rsidR="00713FB4" w:rsidRPr="00713FB4" w:rsidRDefault="00713FB4" w:rsidP="00920FA6">
            <w:pPr>
              <w:numPr>
                <w:ilvl w:val="0"/>
                <w:numId w:val="32"/>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Об'єм, мл</w:t>
            </w:r>
            <w:r w:rsidR="006960C9">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 xml:space="preserve">від 2 до 2 </w:t>
            </w:r>
            <w:proofErr w:type="spellStart"/>
            <w:r w:rsidRPr="00713FB4">
              <w:rPr>
                <w:rFonts w:ascii="Times New Roman" w:eastAsia="Times New Roman" w:hAnsi="Times New Roman"/>
                <w:sz w:val="20"/>
                <w:szCs w:val="20"/>
                <w:lang w:eastAsia="uk-UA"/>
              </w:rPr>
              <w:t>мілілітр</w:t>
            </w:r>
            <w:proofErr w:type="spellEnd"/>
          </w:p>
          <w:p w14:paraId="50FD4E19" w14:textId="5E9A9CDF" w:rsidR="00713FB4" w:rsidRPr="00713FB4" w:rsidRDefault="00713FB4" w:rsidP="007D3C44">
            <w:pPr>
              <w:numPr>
                <w:ilvl w:val="0"/>
                <w:numId w:val="32"/>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Кількість застосувань</w:t>
            </w:r>
            <w:r w:rsidR="006960C9">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Одноразовий</w:t>
            </w:r>
          </w:p>
          <w:p w14:paraId="31FD8862" w14:textId="20B760EF" w:rsidR="00713FB4" w:rsidRPr="00713FB4" w:rsidRDefault="00713FB4" w:rsidP="00A92162">
            <w:pPr>
              <w:numPr>
                <w:ilvl w:val="0"/>
                <w:numId w:val="32"/>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Наявність голки</w:t>
            </w:r>
            <w:r w:rsidR="006960C9">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В комплекті</w:t>
            </w:r>
          </w:p>
          <w:p w14:paraId="6CD0118B" w14:textId="41B01E35" w:rsidR="00713FB4" w:rsidRPr="00713FB4" w:rsidRDefault="00713FB4" w:rsidP="007B06EB">
            <w:pPr>
              <w:numPr>
                <w:ilvl w:val="0"/>
                <w:numId w:val="32"/>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Наявність додаткової голки</w:t>
            </w:r>
            <w:r w:rsidR="006960C9">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Так</w:t>
            </w:r>
          </w:p>
          <w:p w14:paraId="355B72A4" w14:textId="7D8E3604" w:rsidR="00713FB4" w:rsidRPr="00713FB4" w:rsidRDefault="00713FB4" w:rsidP="00CD3614">
            <w:pPr>
              <w:numPr>
                <w:ilvl w:val="0"/>
                <w:numId w:val="32"/>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Сертифікат на відповідність ДСТУ EN ISO</w:t>
            </w:r>
            <w:r w:rsidR="006960C9">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Так</w:t>
            </w:r>
          </w:p>
          <w:p w14:paraId="7C331188" w14:textId="031C6D10" w:rsidR="00713FB4" w:rsidRPr="00713FB4" w:rsidRDefault="00713FB4" w:rsidP="00984A0A">
            <w:pPr>
              <w:numPr>
                <w:ilvl w:val="0"/>
                <w:numId w:val="32"/>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Тип</w:t>
            </w:r>
            <w:r w:rsidR="006960C9">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3-х компонентний</w:t>
            </w:r>
          </w:p>
          <w:p w14:paraId="1AA178D7" w14:textId="2C21786A" w:rsidR="00713FB4" w:rsidRPr="00713FB4" w:rsidRDefault="00713FB4" w:rsidP="006960C9">
            <w:pPr>
              <w:numPr>
                <w:ilvl w:val="0"/>
                <w:numId w:val="32"/>
              </w:num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b/>
                <w:bCs/>
                <w:sz w:val="20"/>
                <w:szCs w:val="20"/>
                <w:lang w:eastAsia="uk-UA"/>
              </w:rPr>
              <w:t>Стерильність</w:t>
            </w:r>
            <w:r w:rsidR="006960C9">
              <w:rPr>
                <w:rFonts w:ascii="Times New Roman" w:eastAsia="Times New Roman" w:hAnsi="Times New Roman"/>
                <w:b/>
                <w:bCs/>
                <w:sz w:val="20"/>
                <w:szCs w:val="20"/>
                <w:lang w:eastAsia="uk-UA"/>
              </w:rPr>
              <w:t xml:space="preserve"> </w:t>
            </w:r>
            <w:r w:rsidRPr="00713FB4">
              <w:rPr>
                <w:rFonts w:ascii="Times New Roman" w:eastAsia="Times New Roman" w:hAnsi="Times New Roman"/>
                <w:sz w:val="20"/>
                <w:szCs w:val="20"/>
                <w:lang w:eastAsia="uk-UA"/>
              </w:rPr>
              <w:t>Так</w:t>
            </w:r>
          </w:p>
        </w:tc>
        <w:tc>
          <w:tcPr>
            <w:tcW w:w="1134" w:type="dxa"/>
            <w:tcBorders>
              <w:top w:val="nil"/>
              <w:left w:val="nil"/>
              <w:bottom w:val="single" w:sz="4" w:space="0" w:color="auto"/>
              <w:right w:val="single" w:sz="4" w:space="0" w:color="auto"/>
            </w:tcBorders>
            <w:vAlign w:val="center"/>
            <w:hideMark/>
          </w:tcPr>
          <w:p w14:paraId="3FA596C3" w14:textId="77777777" w:rsidR="00713FB4" w:rsidRPr="00713FB4" w:rsidRDefault="00713FB4" w:rsidP="006960C9">
            <w:pPr>
              <w:spacing w:after="0" w:line="240" w:lineRule="auto"/>
              <w:jc w:val="center"/>
              <w:rPr>
                <w:rFonts w:ascii="Times New Roman" w:eastAsia="Times New Roman" w:hAnsi="Times New Roman"/>
                <w:sz w:val="20"/>
                <w:szCs w:val="20"/>
                <w:lang w:eastAsia="uk-UA"/>
              </w:rPr>
            </w:pPr>
            <w:r w:rsidRPr="00713FB4">
              <w:rPr>
                <w:rFonts w:ascii="Times New Roman" w:eastAsia="Times New Roman" w:hAnsi="Times New Roman"/>
                <w:sz w:val="20"/>
                <w:szCs w:val="20"/>
                <w:lang w:eastAsia="uk-UA"/>
              </w:rPr>
              <w:t>45000</w:t>
            </w:r>
          </w:p>
        </w:tc>
        <w:tc>
          <w:tcPr>
            <w:tcW w:w="1134" w:type="dxa"/>
            <w:tcBorders>
              <w:top w:val="nil"/>
              <w:left w:val="nil"/>
              <w:bottom w:val="single" w:sz="4" w:space="0" w:color="auto"/>
              <w:right w:val="single" w:sz="4" w:space="0" w:color="auto"/>
            </w:tcBorders>
            <w:vAlign w:val="center"/>
            <w:hideMark/>
          </w:tcPr>
          <w:p w14:paraId="4E959BB1" w14:textId="77777777" w:rsidR="00713FB4" w:rsidRPr="00713FB4" w:rsidRDefault="00713FB4" w:rsidP="00713FB4">
            <w:pPr>
              <w:spacing w:after="0" w:line="240" w:lineRule="auto"/>
              <w:rPr>
                <w:rFonts w:ascii="Times New Roman" w:eastAsia="Times New Roman" w:hAnsi="Times New Roman"/>
                <w:sz w:val="20"/>
                <w:szCs w:val="20"/>
                <w:lang w:eastAsia="uk-UA"/>
              </w:rPr>
            </w:pPr>
            <w:r w:rsidRPr="00713FB4">
              <w:rPr>
                <w:rFonts w:ascii="Times New Roman" w:eastAsia="Times New Roman" w:hAnsi="Times New Roman"/>
                <w:sz w:val="20"/>
                <w:szCs w:val="20"/>
                <w:lang w:eastAsia="uk-UA"/>
              </w:rPr>
              <w:t>штука</w:t>
            </w:r>
          </w:p>
        </w:tc>
      </w:tr>
    </w:tbl>
    <w:p w14:paraId="03F8741F" w14:textId="77777777" w:rsidR="008C1198" w:rsidRPr="009F3736" w:rsidRDefault="008C1198" w:rsidP="002F4D4A">
      <w:pPr>
        <w:widowControl w:val="0"/>
        <w:autoSpaceDE w:val="0"/>
        <w:autoSpaceDN w:val="0"/>
        <w:adjustRightInd w:val="0"/>
        <w:spacing w:after="0" w:line="240" w:lineRule="auto"/>
        <w:jc w:val="both"/>
        <w:rPr>
          <w:rFonts w:ascii="Times New Roman" w:hAnsi="Times New Roman"/>
          <w:sz w:val="24"/>
          <w:szCs w:val="24"/>
        </w:rPr>
      </w:pPr>
    </w:p>
    <w:p w14:paraId="67BA0005" w14:textId="77777777" w:rsidR="00A67E6C" w:rsidRPr="009F3736" w:rsidRDefault="00A67E6C" w:rsidP="002F4D4A">
      <w:pPr>
        <w:widowControl w:val="0"/>
        <w:autoSpaceDE w:val="0"/>
        <w:autoSpaceDN w:val="0"/>
        <w:adjustRightInd w:val="0"/>
        <w:spacing w:after="0" w:line="240" w:lineRule="auto"/>
        <w:jc w:val="both"/>
        <w:rPr>
          <w:rFonts w:ascii="Times New Roman" w:hAnsi="Times New Roman"/>
          <w:sz w:val="24"/>
          <w:szCs w:val="24"/>
        </w:rPr>
      </w:pPr>
    </w:p>
    <w:p w14:paraId="396E95D4" w14:textId="77777777" w:rsidR="00A67E6C" w:rsidRPr="009F3736" w:rsidRDefault="00A67E6C" w:rsidP="002F4D4A">
      <w:pPr>
        <w:widowControl w:val="0"/>
        <w:autoSpaceDE w:val="0"/>
        <w:autoSpaceDN w:val="0"/>
        <w:adjustRightInd w:val="0"/>
        <w:spacing w:after="0" w:line="240" w:lineRule="auto"/>
        <w:jc w:val="both"/>
        <w:rPr>
          <w:rFonts w:ascii="Times New Roman" w:hAnsi="Times New Roman"/>
          <w:sz w:val="24"/>
          <w:szCs w:val="24"/>
        </w:rPr>
      </w:pPr>
    </w:p>
    <w:p w14:paraId="5D1BC8D9" w14:textId="122A4A62" w:rsidR="00902ACC" w:rsidRPr="009F3736" w:rsidRDefault="008241FB" w:rsidP="00A33AA5">
      <w:pPr>
        <w:tabs>
          <w:tab w:val="left" w:pos="851"/>
        </w:tabs>
        <w:spacing w:after="0" w:line="240" w:lineRule="auto"/>
        <w:jc w:val="both"/>
        <w:rPr>
          <w:rFonts w:ascii="Times New Roman" w:hAnsi="Times New Roman"/>
          <w:bCs/>
          <w:sz w:val="24"/>
          <w:szCs w:val="24"/>
        </w:rPr>
      </w:pPr>
      <w:r w:rsidRPr="009F3736">
        <w:rPr>
          <w:rFonts w:ascii="Times New Roman" w:hAnsi="Times New Roman"/>
          <w:b/>
          <w:sz w:val="24"/>
          <w:szCs w:val="24"/>
          <w:u w:val="single"/>
        </w:rPr>
        <w:lastRenderedPageBreak/>
        <w:t>Обґрунтування розміру бюджетного призначення:</w:t>
      </w:r>
      <w:r w:rsidRPr="009F3736">
        <w:rPr>
          <w:rFonts w:ascii="Times New Roman" w:hAnsi="Times New Roman"/>
          <w:b/>
          <w:sz w:val="24"/>
          <w:szCs w:val="24"/>
        </w:rPr>
        <w:t xml:space="preserve"> </w:t>
      </w:r>
      <w:r w:rsidRPr="009F3736">
        <w:rPr>
          <w:rFonts w:ascii="Times New Roman" w:hAnsi="Times New Roman"/>
          <w:sz w:val="24"/>
          <w:szCs w:val="24"/>
        </w:rPr>
        <w:t>розмір бюджетного призначення дл</w:t>
      </w:r>
      <w:r w:rsidR="00D00783" w:rsidRPr="009F3736">
        <w:rPr>
          <w:rFonts w:ascii="Times New Roman" w:hAnsi="Times New Roman"/>
          <w:sz w:val="24"/>
          <w:szCs w:val="24"/>
        </w:rPr>
        <w:t>я</w:t>
      </w:r>
      <w:r w:rsidR="005F5415" w:rsidRPr="009F3736">
        <w:rPr>
          <w:rFonts w:ascii="Times New Roman" w:hAnsi="Times New Roman"/>
          <w:sz w:val="24"/>
          <w:szCs w:val="24"/>
        </w:rPr>
        <w:t xml:space="preserve"> </w:t>
      </w:r>
      <w:r w:rsidRPr="009F3736">
        <w:rPr>
          <w:rFonts w:ascii="Times New Roman" w:hAnsi="Times New Roman"/>
          <w:sz w:val="24"/>
          <w:szCs w:val="24"/>
        </w:rPr>
        <w:t xml:space="preserve">предмета закупівлі </w:t>
      </w:r>
      <w:r w:rsidR="00A67E6C" w:rsidRPr="009F3736">
        <w:rPr>
          <w:rFonts w:ascii="Times New Roman" w:hAnsi="Times New Roman"/>
          <w:sz w:val="24"/>
          <w:szCs w:val="24"/>
          <w:u w:val="single"/>
          <w:lang w:eastAsia="ru-RU"/>
        </w:rPr>
        <w:t xml:space="preserve">«Вироби медичного призначення (16 найменувань)» за ДК 021: 2015 «Єдиний закупівельний словник - </w:t>
      </w:r>
      <w:r w:rsidR="00A67E6C" w:rsidRPr="009F3736">
        <w:rPr>
          <w:rFonts w:ascii="Times New Roman" w:hAnsi="Times New Roman"/>
          <w:sz w:val="24"/>
          <w:szCs w:val="24"/>
          <w:u w:val="single"/>
        </w:rPr>
        <w:t xml:space="preserve">33140000-3 Медичні матеріали» </w:t>
      </w:r>
      <w:r w:rsidRPr="009F3736">
        <w:rPr>
          <w:rFonts w:ascii="Times New Roman" w:hAnsi="Times New Roman"/>
          <w:bCs/>
          <w:sz w:val="24"/>
          <w:szCs w:val="24"/>
        </w:rPr>
        <w:t>визначено відповідно до обґрунтованої потреби, наданої відповідальною особою, визначеною наказом №</w:t>
      </w:r>
      <w:r w:rsidR="0088389D" w:rsidRPr="009F3736">
        <w:rPr>
          <w:rFonts w:ascii="Times New Roman" w:hAnsi="Times New Roman"/>
          <w:bCs/>
          <w:sz w:val="24"/>
          <w:szCs w:val="24"/>
        </w:rPr>
        <w:t>12</w:t>
      </w:r>
      <w:r w:rsidRPr="009F3736">
        <w:rPr>
          <w:rFonts w:ascii="Times New Roman" w:hAnsi="Times New Roman"/>
          <w:bCs/>
          <w:sz w:val="24"/>
          <w:szCs w:val="24"/>
        </w:rPr>
        <w:t xml:space="preserve">-од від </w:t>
      </w:r>
      <w:r w:rsidR="00086E19" w:rsidRPr="009F3736">
        <w:rPr>
          <w:rFonts w:ascii="Times New Roman" w:hAnsi="Times New Roman"/>
          <w:bCs/>
          <w:sz w:val="24"/>
          <w:szCs w:val="24"/>
        </w:rPr>
        <w:t>1</w:t>
      </w:r>
      <w:r w:rsidR="0088389D" w:rsidRPr="009F3736">
        <w:rPr>
          <w:rFonts w:ascii="Times New Roman" w:hAnsi="Times New Roman"/>
          <w:bCs/>
          <w:sz w:val="24"/>
          <w:szCs w:val="24"/>
        </w:rPr>
        <w:t>7</w:t>
      </w:r>
      <w:r w:rsidRPr="009F3736">
        <w:rPr>
          <w:rFonts w:ascii="Times New Roman" w:hAnsi="Times New Roman"/>
          <w:bCs/>
          <w:sz w:val="24"/>
          <w:szCs w:val="24"/>
        </w:rPr>
        <w:t>.0</w:t>
      </w:r>
      <w:r w:rsidR="00086E19" w:rsidRPr="009F3736">
        <w:rPr>
          <w:rFonts w:ascii="Times New Roman" w:hAnsi="Times New Roman"/>
          <w:bCs/>
          <w:sz w:val="24"/>
          <w:szCs w:val="24"/>
        </w:rPr>
        <w:t>1</w:t>
      </w:r>
      <w:r w:rsidRPr="009F3736">
        <w:rPr>
          <w:rFonts w:ascii="Times New Roman" w:hAnsi="Times New Roman"/>
          <w:bCs/>
          <w:sz w:val="24"/>
          <w:szCs w:val="24"/>
        </w:rPr>
        <w:t>.202</w:t>
      </w:r>
      <w:r w:rsidR="0088389D" w:rsidRPr="009F3736">
        <w:rPr>
          <w:rFonts w:ascii="Times New Roman" w:hAnsi="Times New Roman"/>
          <w:bCs/>
          <w:sz w:val="24"/>
          <w:szCs w:val="24"/>
        </w:rPr>
        <w:t>3</w:t>
      </w:r>
      <w:r w:rsidR="00086E19" w:rsidRPr="009F3736">
        <w:rPr>
          <w:rFonts w:ascii="Times New Roman" w:hAnsi="Times New Roman"/>
          <w:bCs/>
          <w:sz w:val="24"/>
          <w:szCs w:val="24"/>
        </w:rPr>
        <w:t xml:space="preserve"> </w:t>
      </w:r>
      <w:r w:rsidRPr="009F3736">
        <w:rPr>
          <w:rFonts w:ascii="Times New Roman" w:hAnsi="Times New Roman"/>
          <w:bCs/>
          <w:sz w:val="24"/>
          <w:szCs w:val="24"/>
        </w:rPr>
        <w:t>року «</w:t>
      </w:r>
      <w:r w:rsidR="0088389D" w:rsidRPr="009F3736">
        <w:rPr>
          <w:rFonts w:ascii="Times New Roman" w:hAnsi="Times New Roman"/>
          <w:sz w:val="24"/>
          <w:szCs w:val="24"/>
        </w:rPr>
        <w:t>Про призначення уповноваженої особи,</w:t>
      </w:r>
      <w:r w:rsidR="00EA0BEF" w:rsidRPr="009F3736">
        <w:rPr>
          <w:rFonts w:ascii="Times New Roman" w:hAnsi="Times New Roman"/>
          <w:sz w:val="24"/>
          <w:szCs w:val="24"/>
        </w:rPr>
        <w:t xml:space="preserve"> </w:t>
      </w:r>
      <w:r w:rsidR="0088389D" w:rsidRPr="009F3736">
        <w:rPr>
          <w:rFonts w:ascii="Times New Roman" w:hAnsi="Times New Roman"/>
          <w:color w:val="000000"/>
          <w:sz w:val="24"/>
          <w:szCs w:val="24"/>
        </w:rPr>
        <w:t xml:space="preserve">відповідальної за </w:t>
      </w:r>
      <w:r w:rsidR="0088389D" w:rsidRPr="009F3736">
        <w:rPr>
          <w:rFonts w:ascii="Times New Roman" w:hAnsi="Times New Roman"/>
          <w:sz w:val="24"/>
          <w:szCs w:val="24"/>
        </w:rPr>
        <w:t xml:space="preserve">організацію та проведення публічних </w:t>
      </w:r>
      <w:proofErr w:type="spellStart"/>
      <w:r w:rsidR="0088389D" w:rsidRPr="009F3736">
        <w:rPr>
          <w:rFonts w:ascii="Times New Roman" w:hAnsi="Times New Roman"/>
          <w:sz w:val="24"/>
          <w:szCs w:val="24"/>
        </w:rPr>
        <w:t>закупівель</w:t>
      </w:r>
      <w:proofErr w:type="spellEnd"/>
      <w:r w:rsidR="0088389D" w:rsidRPr="009F3736">
        <w:rPr>
          <w:rFonts w:ascii="Times New Roman" w:hAnsi="Times New Roman"/>
          <w:sz w:val="24"/>
          <w:szCs w:val="24"/>
        </w:rPr>
        <w:t xml:space="preserve"> товарів, робіт і послуг</w:t>
      </w:r>
      <w:r w:rsidR="00EA0BEF" w:rsidRPr="009F3736">
        <w:rPr>
          <w:rFonts w:ascii="Times New Roman" w:hAnsi="Times New Roman"/>
          <w:sz w:val="24"/>
          <w:szCs w:val="24"/>
        </w:rPr>
        <w:t xml:space="preserve"> </w:t>
      </w:r>
      <w:r w:rsidR="0088389D" w:rsidRPr="009F3736">
        <w:rPr>
          <w:rFonts w:ascii="Times New Roman" w:hAnsi="Times New Roman"/>
          <w:sz w:val="24"/>
          <w:szCs w:val="24"/>
        </w:rPr>
        <w:t xml:space="preserve">та затвердження </w:t>
      </w:r>
      <w:r w:rsidR="0088389D" w:rsidRPr="009F3736">
        <w:rPr>
          <w:rFonts w:ascii="Times New Roman" w:hAnsi="Times New Roman"/>
          <w:color w:val="000000"/>
          <w:sz w:val="24"/>
          <w:szCs w:val="24"/>
        </w:rPr>
        <w:t>положення про уповноважену особу</w:t>
      </w:r>
      <w:r w:rsidRPr="009F3736">
        <w:rPr>
          <w:rFonts w:ascii="Times New Roman" w:hAnsi="Times New Roman"/>
          <w:sz w:val="24"/>
          <w:szCs w:val="24"/>
        </w:rPr>
        <w:t xml:space="preserve">» </w:t>
      </w:r>
      <w:r w:rsidRPr="009F3736">
        <w:rPr>
          <w:rFonts w:ascii="Times New Roman" w:hAnsi="Times New Roman"/>
          <w:bCs/>
          <w:sz w:val="24"/>
          <w:szCs w:val="24"/>
        </w:rPr>
        <w:t xml:space="preserve"> </w:t>
      </w:r>
    </w:p>
    <w:p w14:paraId="49B52431" w14:textId="27896606" w:rsidR="008241FB" w:rsidRPr="009F3736" w:rsidRDefault="008241FB" w:rsidP="00C24FFA">
      <w:pPr>
        <w:spacing w:after="0" w:line="240" w:lineRule="auto"/>
        <w:jc w:val="both"/>
        <w:rPr>
          <w:rFonts w:ascii="Times New Roman" w:eastAsia="Times New Roman" w:hAnsi="Times New Roman"/>
          <w:b/>
          <w:sz w:val="24"/>
          <w:szCs w:val="24"/>
          <w:u w:val="single"/>
          <w:lang w:eastAsia="ru-RU"/>
        </w:rPr>
      </w:pPr>
      <w:r w:rsidRPr="009F3736">
        <w:rPr>
          <w:rFonts w:ascii="Times New Roman" w:eastAsia="Times New Roman" w:hAnsi="Times New Roman"/>
          <w:b/>
          <w:sz w:val="24"/>
          <w:szCs w:val="24"/>
          <w:u w:val="single"/>
          <w:lang w:eastAsia="ru-RU"/>
        </w:rPr>
        <w:t>Обґрунтування очікуваної вартості предмета закупівлі:</w:t>
      </w:r>
    </w:p>
    <w:p w14:paraId="635CFC86" w14:textId="1B965D2C" w:rsidR="00FC5111" w:rsidRPr="009F3736" w:rsidRDefault="00FC5111" w:rsidP="00FC5111">
      <w:pPr>
        <w:spacing w:after="0" w:line="240" w:lineRule="auto"/>
        <w:rPr>
          <w:rFonts w:ascii="Times New Roman" w:hAnsi="Times New Roman"/>
          <w:sz w:val="24"/>
          <w:szCs w:val="24"/>
        </w:rPr>
      </w:pPr>
      <w:r w:rsidRPr="009F3736">
        <w:rPr>
          <w:rFonts w:ascii="Times New Roman" w:hAnsi="Times New Roman"/>
          <w:sz w:val="24"/>
          <w:szCs w:val="24"/>
        </w:rPr>
        <w:t xml:space="preserve">Очікувана вартість предмета закупівлі сформована на підставі </w:t>
      </w:r>
      <w:r w:rsidR="00A67E6C" w:rsidRPr="009F3736">
        <w:rPr>
          <w:rFonts w:ascii="Times New Roman" w:hAnsi="Times New Roman"/>
          <w:sz w:val="24"/>
          <w:szCs w:val="24"/>
        </w:rPr>
        <w:t>отриманих цінових пропозицій</w:t>
      </w:r>
    </w:p>
    <w:p w14:paraId="0B62A144" w14:textId="435B422E" w:rsidR="00832D42" w:rsidRPr="009F3736" w:rsidRDefault="00832D42" w:rsidP="00C24FFA">
      <w:pPr>
        <w:spacing w:after="0" w:line="240" w:lineRule="auto"/>
        <w:rPr>
          <w:rFonts w:ascii="Times New Roman" w:eastAsia="Times New Roman" w:hAnsi="Times New Roman"/>
          <w:bCs/>
          <w:sz w:val="24"/>
          <w:szCs w:val="24"/>
          <w:lang w:eastAsia="ru-RU"/>
        </w:rPr>
      </w:pPr>
      <w:r w:rsidRPr="009F3736">
        <w:rPr>
          <w:rFonts w:ascii="Times New Roman" w:eastAsia="Times New Roman" w:hAnsi="Times New Roman"/>
          <w:bCs/>
          <w:sz w:val="24"/>
          <w:szCs w:val="24"/>
          <w:lang w:eastAsia="ru-RU"/>
        </w:rPr>
        <w:t xml:space="preserve">В річний план </w:t>
      </w:r>
      <w:proofErr w:type="spellStart"/>
      <w:r w:rsidRPr="009F3736">
        <w:rPr>
          <w:rFonts w:ascii="Times New Roman" w:eastAsia="Times New Roman" w:hAnsi="Times New Roman"/>
          <w:bCs/>
          <w:sz w:val="24"/>
          <w:szCs w:val="24"/>
          <w:lang w:eastAsia="ru-RU"/>
        </w:rPr>
        <w:t>внесено</w:t>
      </w:r>
      <w:proofErr w:type="spellEnd"/>
      <w:r w:rsidR="000A35CE" w:rsidRPr="009F3736">
        <w:rPr>
          <w:rFonts w:ascii="Times New Roman" w:eastAsia="Times New Roman" w:hAnsi="Times New Roman"/>
          <w:bCs/>
          <w:sz w:val="24"/>
          <w:szCs w:val="24"/>
          <w:lang w:eastAsia="ru-RU"/>
        </w:rPr>
        <w:t xml:space="preserve"> </w:t>
      </w:r>
      <w:r w:rsidR="00A67E6C" w:rsidRPr="009F3736">
        <w:rPr>
          <w:rFonts w:ascii="Times New Roman" w:eastAsia="Times New Roman" w:hAnsi="Times New Roman"/>
          <w:bCs/>
          <w:sz w:val="24"/>
          <w:szCs w:val="24"/>
          <w:lang w:eastAsia="ru-RU"/>
        </w:rPr>
        <w:t>1 101 738,67</w:t>
      </w:r>
      <w:r w:rsidR="000A35CE" w:rsidRPr="009F3736">
        <w:rPr>
          <w:rFonts w:ascii="Times New Roman" w:eastAsia="Times New Roman" w:hAnsi="Times New Roman"/>
          <w:bCs/>
          <w:sz w:val="24"/>
          <w:szCs w:val="24"/>
          <w:lang w:eastAsia="ru-RU"/>
        </w:rPr>
        <w:t xml:space="preserve"> </w:t>
      </w:r>
      <w:r w:rsidR="00A33AA5" w:rsidRPr="009F3736">
        <w:rPr>
          <w:rFonts w:ascii="Times New Roman" w:eastAsia="Times New Roman" w:hAnsi="Times New Roman"/>
          <w:bCs/>
          <w:sz w:val="24"/>
          <w:szCs w:val="24"/>
          <w:lang w:eastAsia="ru-RU"/>
        </w:rPr>
        <w:t xml:space="preserve"> </w:t>
      </w:r>
      <w:r w:rsidRPr="009F3736">
        <w:rPr>
          <w:rFonts w:ascii="Times New Roman" w:hAnsi="Times New Roman"/>
          <w:sz w:val="24"/>
          <w:szCs w:val="24"/>
        </w:rPr>
        <w:t>грн</w:t>
      </w:r>
      <w:r w:rsidRPr="009F3736">
        <w:rPr>
          <w:rFonts w:ascii="Times New Roman" w:eastAsia="Times New Roman" w:hAnsi="Times New Roman"/>
          <w:bCs/>
          <w:sz w:val="24"/>
          <w:szCs w:val="24"/>
          <w:lang w:eastAsia="ru-RU"/>
        </w:rPr>
        <w:t xml:space="preserve"> </w:t>
      </w:r>
    </w:p>
    <w:p w14:paraId="237D9166" w14:textId="04BEAF9B" w:rsidR="00656DAA" w:rsidRPr="009F3736" w:rsidRDefault="008241FB" w:rsidP="00C24FFA">
      <w:pPr>
        <w:tabs>
          <w:tab w:val="left" w:pos="795"/>
          <w:tab w:val="left" w:pos="851"/>
          <w:tab w:val="left" w:pos="993"/>
          <w:tab w:val="left" w:pos="5160"/>
        </w:tabs>
        <w:spacing w:after="0" w:line="240" w:lineRule="auto"/>
        <w:jc w:val="both"/>
        <w:rPr>
          <w:rFonts w:ascii="Times New Roman" w:hAnsi="Times New Roman"/>
          <w:sz w:val="24"/>
          <w:szCs w:val="24"/>
        </w:rPr>
      </w:pPr>
      <w:r w:rsidRPr="009F3736">
        <w:rPr>
          <w:rFonts w:ascii="Times New Roman" w:eastAsia="Times New Roman" w:hAnsi="Times New Roman"/>
          <w:b/>
          <w:bCs/>
          <w:sz w:val="24"/>
          <w:szCs w:val="24"/>
          <w:lang w:eastAsia="ru-RU"/>
        </w:rPr>
        <w:t>Процедура закупівлі:</w:t>
      </w:r>
      <w:r w:rsidR="0088389D" w:rsidRPr="009F3736">
        <w:rPr>
          <w:rFonts w:ascii="Times New Roman" w:eastAsia="Times New Roman" w:hAnsi="Times New Roman"/>
          <w:bCs/>
          <w:sz w:val="24"/>
          <w:szCs w:val="24"/>
          <w:lang w:eastAsia="ru-RU"/>
        </w:rPr>
        <w:t xml:space="preserve"> </w:t>
      </w:r>
      <w:r w:rsidR="007C366D" w:rsidRPr="009F3736">
        <w:rPr>
          <w:rFonts w:ascii="Times New Roman" w:eastAsia="Times New Roman" w:hAnsi="Times New Roman"/>
          <w:bCs/>
          <w:sz w:val="24"/>
          <w:szCs w:val="24"/>
          <w:lang w:eastAsia="ru-RU"/>
        </w:rPr>
        <w:t>Запит ціни пропозиції</w:t>
      </w:r>
    </w:p>
    <w:sectPr w:rsidR="00656DAA" w:rsidRPr="009F3736" w:rsidSect="002F4D4A">
      <w:pgSz w:w="11906" w:h="16838"/>
      <w:pgMar w:top="425" w:right="851"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5FD6FDD"/>
    <w:multiLevelType w:val="multilevel"/>
    <w:tmpl w:val="A3D8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43BC6"/>
    <w:multiLevelType w:val="multilevel"/>
    <w:tmpl w:val="9528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684427"/>
    <w:multiLevelType w:val="multilevel"/>
    <w:tmpl w:val="94CA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C17A61"/>
    <w:multiLevelType w:val="multilevel"/>
    <w:tmpl w:val="68F28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B56799"/>
    <w:multiLevelType w:val="hybridMultilevel"/>
    <w:tmpl w:val="730876A8"/>
    <w:lvl w:ilvl="0" w:tplc="CA8E2F9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0BA4467"/>
    <w:multiLevelType w:val="multilevel"/>
    <w:tmpl w:val="D1AA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15:restartNumberingAfterBreak="0">
    <w:nsid w:val="23AA755D"/>
    <w:multiLevelType w:val="multilevel"/>
    <w:tmpl w:val="7CAE9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8D485F"/>
    <w:multiLevelType w:val="multilevel"/>
    <w:tmpl w:val="6EFE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9B276A"/>
    <w:multiLevelType w:val="hybridMultilevel"/>
    <w:tmpl w:val="C3F2D74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17"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8" w15:restartNumberingAfterBreak="0">
    <w:nsid w:val="3A102FD6"/>
    <w:multiLevelType w:val="multilevel"/>
    <w:tmpl w:val="BD389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abstractNum w:abstractNumId="22" w15:restartNumberingAfterBreak="0">
    <w:nsid w:val="566F34B6"/>
    <w:multiLevelType w:val="multilevel"/>
    <w:tmpl w:val="C1963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76392E"/>
    <w:multiLevelType w:val="multilevel"/>
    <w:tmpl w:val="9DAA1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0E5E43"/>
    <w:multiLevelType w:val="multilevel"/>
    <w:tmpl w:val="EC96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E365E5"/>
    <w:multiLevelType w:val="multilevel"/>
    <w:tmpl w:val="BD64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6100D5"/>
    <w:multiLevelType w:val="multilevel"/>
    <w:tmpl w:val="1672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7B7DBB"/>
    <w:multiLevelType w:val="multilevel"/>
    <w:tmpl w:val="9AF2A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156323"/>
    <w:multiLevelType w:val="multilevel"/>
    <w:tmpl w:val="190AF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9B4E5F"/>
    <w:multiLevelType w:val="multilevel"/>
    <w:tmpl w:val="C1487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6E7FD0"/>
    <w:multiLevelType w:val="multilevel"/>
    <w:tmpl w:val="4C5E1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16278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15"/>
  </w:num>
  <w:num w:numId="5" w16cid:durableId="2140607598">
    <w:abstractNumId w:val="9"/>
  </w:num>
  <w:num w:numId="6" w16cid:durableId="194391743">
    <w:abstractNumId w:val="11"/>
  </w:num>
  <w:num w:numId="7" w16cid:durableId="938686271">
    <w:abstractNumId w:val="4"/>
  </w:num>
  <w:num w:numId="8" w16cid:durableId="1280263514">
    <w:abstractNumId w:val="19"/>
  </w:num>
  <w:num w:numId="9" w16cid:durableId="1538660086">
    <w:abstractNumId w:val="1"/>
  </w:num>
  <w:num w:numId="10" w16cid:durableId="1102340697">
    <w:abstractNumId w:val="8"/>
  </w:num>
  <w:num w:numId="11" w16cid:durableId="1881670228">
    <w:abstractNumId w:val="16"/>
  </w:num>
  <w:num w:numId="12" w16cid:durableId="2064283828">
    <w:abstractNumId w:val="20"/>
  </w:num>
  <w:num w:numId="13" w16cid:durableId="795368240">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7550957">
    <w:abstractNumId w:val="24"/>
  </w:num>
  <w:num w:numId="15" w16cid:durableId="370306818">
    <w:abstractNumId w:val="14"/>
  </w:num>
  <w:num w:numId="16" w16cid:durableId="1467966699">
    <w:abstractNumId w:val="7"/>
  </w:num>
  <w:num w:numId="17" w16cid:durableId="1171532294">
    <w:abstractNumId w:val="29"/>
  </w:num>
  <w:num w:numId="18" w16cid:durableId="303699288">
    <w:abstractNumId w:val="6"/>
  </w:num>
  <w:num w:numId="19" w16cid:durableId="65803311">
    <w:abstractNumId w:val="5"/>
  </w:num>
  <w:num w:numId="20" w16cid:durableId="539973291">
    <w:abstractNumId w:val="2"/>
  </w:num>
  <w:num w:numId="21" w16cid:durableId="1000474319">
    <w:abstractNumId w:val="22"/>
  </w:num>
  <w:num w:numId="22" w16cid:durableId="1115253347">
    <w:abstractNumId w:val="23"/>
  </w:num>
  <w:num w:numId="23" w16cid:durableId="603270662">
    <w:abstractNumId w:val="12"/>
  </w:num>
  <w:num w:numId="24" w16cid:durableId="2076588799">
    <w:abstractNumId w:val="27"/>
  </w:num>
  <w:num w:numId="25" w16cid:durableId="1343043948">
    <w:abstractNumId w:val="10"/>
  </w:num>
  <w:num w:numId="26" w16cid:durableId="1439449419">
    <w:abstractNumId w:val="26"/>
  </w:num>
  <w:num w:numId="27" w16cid:durableId="508639915">
    <w:abstractNumId w:val="28"/>
  </w:num>
  <w:num w:numId="28" w16cid:durableId="1965501016">
    <w:abstractNumId w:val="18"/>
  </w:num>
  <w:num w:numId="29" w16cid:durableId="91560732">
    <w:abstractNumId w:val="25"/>
  </w:num>
  <w:num w:numId="30" w16cid:durableId="2119908894">
    <w:abstractNumId w:val="30"/>
  </w:num>
  <w:num w:numId="31" w16cid:durableId="1547139482">
    <w:abstractNumId w:val="13"/>
  </w:num>
  <w:num w:numId="32" w16cid:durableId="14038745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6C88"/>
    <w:rsid w:val="000A35CE"/>
    <w:rsid w:val="000B1D6A"/>
    <w:rsid w:val="000B3226"/>
    <w:rsid w:val="000C71B3"/>
    <w:rsid w:val="001E07DC"/>
    <w:rsid w:val="001F413B"/>
    <w:rsid w:val="001F49DA"/>
    <w:rsid w:val="00225857"/>
    <w:rsid w:val="002C055F"/>
    <w:rsid w:val="002F4D4A"/>
    <w:rsid w:val="00303187"/>
    <w:rsid w:val="00313460"/>
    <w:rsid w:val="003F5FBA"/>
    <w:rsid w:val="00454939"/>
    <w:rsid w:val="004C1C89"/>
    <w:rsid w:val="004C421F"/>
    <w:rsid w:val="004D1CE3"/>
    <w:rsid w:val="005845E3"/>
    <w:rsid w:val="005E50B8"/>
    <w:rsid w:val="005F5415"/>
    <w:rsid w:val="0062311E"/>
    <w:rsid w:val="00656DAA"/>
    <w:rsid w:val="006960C9"/>
    <w:rsid w:val="0069681B"/>
    <w:rsid w:val="00697355"/>
    <w:rsid w:val="00701957"/>
    <w:rsid w:val="00713FB4"/>
    <w:rsid w:val="007417E8"/>
    <w:rsid w:val="007C366D"/>
    <w:rsid w:val="00810651"/>
    <w:rsid w:val="008241FB"/>
    <w:rsid w:val="00832D42"/>
    <w:rsid w:val="00842A4F"/>
    <w:rsid w:val="00865416"/>
    <w:rsid w:val="00871A9A"/>
    <w:rsid w:val="0088389D"/>
    <w:rsid w:val="008B1CA1"/>
    <w:rsid w:val="008C1198"/>
    <w:rsid w:val="008E5876"/>
    <w:rsid w:val="00902ACC"/>
    <w:rsid w:val="00915DE6"/>
    <w:rsid w:val="009F3736"/>
    <w:rsid w:val="009F6E89"/>
    <w:rsid w:val="00A003E6"/>
    <w:rsid w:val="00A24B48"/>
    <w:rsid w:val="00A32E2D"/>
    <w:rsid w:val="00A33AA5"/>
    <w:rsid w:val="00A67E6C"/>
    <w:rsid w:val="00A94E58"/>
    <w:rsid w:val="00B133BD"/>
    <w:rsid w:val="00B54B4F"/>
    <w:rsid w:val="00B86E0F"/>
    <w:rsid w:val="00BB3183"/>
    <w:rsid w:val="00C24FFA"/>
    <w:rsid w:val="00C52D41"/>
    <w:rsid w:val="00C61B92"/>
    <w:rsid w:val="00C64A86"/>
    <w:rsid w:val="00CA18A7"/>
    <w:rsid w:val="00D00783"/>
    <w:rsid w:val="00D137AA"/>
    <w:rsid w:val="00D622CC"/>
    <w:rsid w:val="00DA4DAC"/>
    <w:rsid w:val="00DB719E"/>
    <w:rsid w:val="00E00545"/>
    <w:rsid w:val="00E35A5C"/>
    <w:rsid w:val="00EA0BEF"/>
    <w:rsid w:val="00EA1080"/>
    <w:rsid w:val="00EA25FA"/>
    <w:rsid w:val="00EA58C0"/>
    <w:rsid w:val="00EA5D99"/>
    <w:rsid w:val="00F01B7E"/>
    <w:rsid w:val="00F942A3"/>
    <w:rsid w:val="00FC51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1">
    <w:name w:val="heading 1"/>
    <w:basedOn w:val="a"/>
    <w:next w:val="a"/>
    <w:link w:val="10"/>
    <w:uiPriority w:val="9"/>
    <w:qFormat/>
    <w:rsid w:val="007C36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paragraph" w:styleId="3">
    <w:name w:val="heading 3"/>
    <w:basedOn w:val="a"/>
    <w:next w:val="a"/>
    <w:link w:val="30"/>
    <w:uiPriority w:val="9"/>
    <w:semiHidden/>
    <w:unhideWhenUsed/>
    <w:qFormat/>
    <w:rsid w:val="00713F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unhideWhenUsed/>
    <w:rsid w:val="00842A4F"/>
    <w:rPr>
      <w:color w:val="0000FF"/>
      <w:u w:val="single"/>
    </w:rPr>
  </w:style>
  <w:style w:type="character" w:customStyle="1" w:styleId="10">
    <w:name w:val="Заголовок 1 Знак"/>
    <w:basedOn w:val="a0"/>
    <w:link w:val="1"/>
    <w:uiPriority w:val="9"/>
    <w:rsid w:val="007C366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13FB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1881">
      <w:bodyDiv w:val="1"/>
      <w:marLeft w:val="0"/>
      <w:marRight w:val="0"/>
      <w:marTop w:val="0"/>
      <w:marBottom w:val="0"/>
      <w:divBdr>
        <w:top w:val="none" w:sz="0" w:space="0" w:color="auto"/>
        <w:left w:val="none" w:sz="0" w:space="0" w:color="auto"/>
        <w:bottom w:val="none" w:sz="0" w:space="0" w:color="auto"/>
        <w:right w:val="none" w:sz="0" w:space="0" w:color="auto"/>
      </w:divBdr>
      <w:divsChild>
        <w:div w:id="1442188645">
          <w:marLeft w:val="0"/>
          <w:marRight w:val="0"/>
          <w:marTop w:val="0"/>
          <w:marBottom w:val="375"/>
          <w:divBdr>
            <w:top w:val="none" w:sz="0" w:space="0" w:color="auto"/>
            <w:left w:val="none" w:sz="0" w:space="0" w:color="auto"/>
            <w:bottom w:val="none" w:sz="0" w:space="0" w:color="auto"/>
            <w:right w:val="none" w:sz="0" w:space="0" w:color="auto"/>
          </w:divBdr>
          <w:divsChild>
            <w:div w:id="1786391073">
              <w:marLeft w:val="0"/>
              <w:marRight w:val="0"/>
              <w:marTop w:val="0"/>
              <w:marBottom w:val="75"/>
              <w:divBdr>
                <w:top w:val="none" w:sz="0" w:space="0" w:color="auto"/>
                <w:left w:val="none" w:sz="0" w:space="0" w:color="auto"/>
                <w:bottom w:val="none" w:sz="0" w:space="0" w:color="auto"/>
                <w:right w:val="none" w:sz="0" w:space="0" w:color="auto"/>
              </w:divBdr>
            </w:div>
            <w:div w:id="1093016193">
              <w:marLeft w:val="0"/>
              <w:marRight w:val="0"/>
              <w:marTop w:val="0"/>
              <w:marBottom w:val="0"/>
              <w:divBdr>
                <w:top w:val="none" w:sz="0" w:space="0" w:color="auto"/>
                <w:left w:val="none" w:sz="0" w:space="0" w:color="auto"/>
                <w:bottom w:val="none" w:sz="0" w:space="0" w:color="auto"/>
                <w:right w:val="none" w:sz="0" w:space="0" w:color="auto"/>
              </w:divBdr>
            </w:div>
          </w:divsChild>
        </w:div>
        <w:div w:id="2044816562">
          <w:marLeft w:val="0"/>
          <w:marRight w:val="0"/>
          <w:marTop w:val="0"/>
          <w:marBottom w:val="375"/>
          <w:divBdr>
            <w:top w:val="none" w:sz="0" w:space="0" w:color="auto"/>
            <w:left w:val="none" w:sz="0" w:space="0" w:color="auto"/>
            <w:bottom w:val="none" w:sz="0" w:space="0" w:color="auto"/>
            <w:right w:val="none" w:sz="0" w:space="0" w:color="auto"/>
          </w:divBdr>
          <w:divsChild>
            <w:div w:id="1474103901">
              <w:marLeft w:val="0"/>
              <w:marRight w:val="0"/>
              <w:marTop w:val="0"/>
              <w:marBottom w:val="75"/>
              <w:divBdr>
                <w:top w:val="none" w:sz="0" w:space="0" w:color="auto"/>
                <w:left w:val="none" w:sz="0" w:space="0" w:color="auto"/>
                <w:bottom w:val="none" w:sz="0" w:space="0" w:color="auto"/>
                <w:right w:val="none" w:sz="0" w:space="0" w:color="auto"/>
              </w:divBdr>
            </w:div>
            <w:div w:id="301814216">
              <w:marLeft w:val="0"/>
              <w:marRight w:val="0"/>
              <w:marTop w:val="0"/>
              <w:marBottom w:val="0"/>
              <w:divBdr>
                <w:top w:val="none" w:sz="0" w:space="0" w:color="auto"/>
                <w:left w:val="none" w:sz="0" w:space="0" w:color="auto"/>
                <w:bottom w:val="none" w:sz="0" w:space="0" w:color="auto"/>
                <w:right w:val="none" w:sz="0" w:space="0" w:color="auto"/>
              </w:divBdr>
            </w:div>
          </w:divsChild>
        </w:div>
        <w:div w:id="769814456">
          <w:marLeft w:val="0"/>
          <w:marRight w:val="0"/>
          <w:marTop w:val="0"/>
          <w:marBottom w:val="375"/>
          <w:divBdr>
            <w:top w:val="none" w:sz="0" w:space="0" w:color="auto"/>
            <w:left w:val="none" w:sz="0" w:space="0" w:color="auto"/>
            <w:bottom w:val="none" w:sz="0" w:space="0" w:color="auto"/>
            <w:right w:val="none" w:sz="0" w:space="0" w:color="auto"/>
          </w:divBdr>
          <w:divsChild>
            <w:div w:id="883060301">
              <w:marLeft w:val="0"/>
              <w:marRight w:val="0"/>
              <w:marTop w:val="0"/>
              <w:marBottom w:val="375"/>
              <w:divBdr>
                <w:top w:val="none" w:sz="0" w:space="0" w:color="auto"/>
                <w:left w:val="none" w:sz="0" w:space="0" w:color="auto"/>
                <w:bottom w:val="none" w:sz="0" w:space="0" w:color="auto"/>
                <w:right w:val="none" w:sz="0" w:space="0" w:color="auto"/>
              </w:divBdr>
              <w:divsChild>
                <w:div w:id="4595000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650564">
      <w:bodyDiv w:val="1"/>
      <w:marLeft w:val="0"/>
      <w:marRight w:val="0"/>
      <w:marTop w:val="0"/>
      <w:marBottom w:val="0"/>
      <w:divBdr>
        <w:top w:val="none" w:sz="0" w:space="0" w:color="auto"/>
        <w:left w:val="none" w:sz="0" w:space="0" w:color="auto"/>
        <w:bottom w:val="none" w:sz="0" w:space="0" w:color="auto"/>
        <w:right w:val="none" w:sz="0" w:space="0" w:color="auto"/>
      </w:divBdr>
    </w:div>
    <w:div w:id="294530084">
      <w:bodyDiv w:val="1"/>
      <w:marLeft w:val="0"/>
      <w:marRight w:val="0"/>
      <w:marTop w:val="0"/>
      <w:marBottom w:val="0"/>
      <w:divBdr>
        <w:top w:val="none" w:sz="0" w:space="0" w:color="auto"/>
        <w:left w:val="none" w:sz="0" w:space="0" w:color="auto"/>
        <w:bottom w:val="none" w:sz="0" w:space="0" w:color="auto"/>
        <w:right w:val="none" w:sz="0" w:space="0" w:color="auto"/>
      </w:divBdr>
    </w:div>
    <w:div w:id="368340713">
      <w:bodyDiv w:val="1"/>
      <w:marLeft w:val="0"/>
      <w:marRight w:val="0"/>
      <w:marTop w:val="0"/>
      <w:marBottom w:val="0"/>
      <w:divBdr>
        <w:top w:val="none" w:sz="0" w:space="0" w:color="auto"/>
        <w:left w:val="none" w:sz="0" w:space="0" w:color="auto"/>
        <w:bottom w:val="none" w:sz="0" w:space="0" w:color="auto"/>
        <w:right w:val="none" w:sz="0" w:space="0" w:color="auto"/>
      </w:divBdr>
    </w:div>
    <w:div w:id="386488409">
      <w:bodyDiv w:val="1"/>
      <w:marLeft w:val="0"/>
      <w:marRight w:val="0"/>
      <w:marTop w:val="0"/>
      <w:marBottom w:val="0"/>
      <w:divBdr>
        <w:top w:val="none" w:sz="0" w:space="0" w:color="auto"/>
        <w:left w:val="none" w:sz="0" w:space="0" w:color="auto"/>
        <w:bottom w:val="none" w:sz="0" w:space="0" w:color="auto"/>
        <w:right w:val="none" w:sz="0" w:space="0" w:color="auto"/>
      </w:divBdr>
      <w:divsChild>
        <w:div w:id="636687736">
          <w:marLeft w:val="0"/>
          <w:marRight w:val="0"/>
          <w:marTop w:val="0"/>
          <w:marBottom w:val="375"/>
          <w:divBdr>
            <w:top w:val="none" w:sz="0" w:space="0" w:color="auto"/>
            <w:left w:val="none" w:sz="0" w:space="0" w:color="auto"/>
            <w:bottom w:val="none" w:sz="0" w:space="0" w:color="auto"/>
            <w:right w:val="none" w:sz="0" w:space="0" w:color="auto"/>
          </w:divBdr>
          <w:divsChild>
            <w:div w:id="330059601">
              <w:marLeft w:val="0"/>
              <w:marRight w:val="0"/>
              <w:marTop w:val="0"/>
              <w:marBottom w:val="75"/>
              <w:divBdr>
                <w:top w:val="none" w:sz="0" w:space="0" w:color="auto"/>
                <w:left w:val="none" w:sz="0" w:space="0" w:color="auto"/>
                <w:bottom w:val="none" w:sz="0" w:space="0" w:color="auto"/>
                <w:right w:val="none" w:sz="0" w:space="0" w:color="auto"/>
              </w:divBdr>
            </w:div>
            <w:div w:id="2119138827">
              <w:marLeft w:val="0"/>
              <w:marRight w:val="0"/>
              <w:marTop w:val="0"/>
              <w:marBottom w:val="0"/>
              <w:divBdr>
                <w:top w:val="none" w:sz="0" w:space="0" w:color="auto"/>
                <w:left w:val="none" w:sz="0" w:space="0" w:color="auto"/>
                <w:bottom w:val="none" w:sz="0" w:space="0" w:color="auto"/>
                <w:right w:val="none" w:sz="0" w:space="0" w:color="auto"/>
              </w:divBdr>
            </w:div>
          </w:divsChild>
        </w:div>
        <w:div w:id="2092845174">
          <w:marLeft w:val="0"/>
          <w:marRight w:val="0"/>
          <w:marTop w:val="0"/>
          <w:marBottom w:val="375"/>
          <w:divBdr>
            <w:top w:val="none" w:sz="0" w:space="0" w:color="auto"/>
            <w:left w:val="none" w:sz="0" w:space="0" w:color="auto"/>
            <w:bottom w:val="none" w:sz="0" w:space="0" w:color="auto"/>
            <w:right w:val="none" w:sz="0" w:space="0" w:color="auto"/>
          </w:divBdr>
          <w:divsChild>
            <w:div w:id="845480742">
              <w:marLeft w:val="0"/>
              <w:marRight w:val="0"/>
              <w:marTop w:val="0"/>
              <w:marBottom w:val="75"/>
              <w:divBdr>
                <w:top w:val="none" w:sz="0" w:space="0" w:color="auto"/>
                <w:left w:val="none" w:sz="0" w:space="0" w:color="auto"/>
                <w:bottom w:val="none" w:sz="0" w:space="0" w:color="auto"/>
                <w:right w:val="none" w:sz="0" w:space="0" w:color="auto"/>
              </w:divBdr>
            </w:div>
            <w:div w:id="1187862537">
              <w:marLeft w:val="0"/>
              <w:marRight w:val="0"/>
              <w:marTop w:val="0"/>
              <w:marBottom w:val="0"/>
              <w:divBdr>
                <w:top w:val="none" w:sz="0" w:space="0" w:color="auto"/>
                <w:left w:val="none" w:sz="0" w:space="0" w:color="auto"/>
                <w:bottom w:val="none" w:sz="0" w:space="0" w:color="auto"/>
                <w:right w:val="none" w:sz="0" w:space="0" w:color="auto"/>
              </w:divBdr>
            </w:div>
          </w:divsChild>
        </w:div>
        <w:div w:id="1741755380">
          <w:marLeft w:val="0"/>
          <w:marRight w:val="0"/>
          <w:marTop w:val="0"/>
          <w:marBottom w:val="375"/>
          <w:divBdr>
            <w:top w:val="none" w:sz="0" w:space="0" w:color="auto"/>
            <w:left w:val="none" w:sz="0" w:space="0" w:color="auto"/>
            <w:bottom w:val="none" w:sz="0" w:space="0" w:color="auto"/>
            <w:right w:val="none" w:sz="0" w:space="0" w:color="auto"/>
          </w:divBdr>
          <w:divsChild>
            <w:div w:id="1150168330">
              <w:marLeft w:val="0"/>
              <w:marRight w:val="0"/>
              <w:marTop w:val="0"/>
              <w:marBottom w:val="375"/>
              <w:divBdr>
                <w:top w:val="none" w:sz="0" w:space="0" w:color="auto"/>
                <w:left w:val="none" w:sz="0" w:space="0" w:color="auto"/>
                <w:bottom w:val="none" w:sz="0" w:space="0" w:color="auto"/>
                <w:right w:val="none" w:sz="0" w:space="0" w:color="auto"/>
              </w:divBdr>
              <w:divsChild>
                <w:div w:id="18864078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97364126">
      <w:bodyDiv w:val="1"/>
      <w:marLeft w:val="0"/>
      <w:marRight w:val="0"/>
      <w:marTop w:val="0"/>
      <w:marBottom w:val="0"/>
      <w:divBdr>
        <w:top w:val="none" w:sz="0" w:space="0" w:color="auto"/>
        <w:left w:val="none" w:sz="0" w:space="0" w:color="auto"/>
        <w:bottom w:val="none" w:sz="0" w:space="0" w:color="auto"/>
        <w:right w:val="none" w:sz="0" w:space="0" w:color="auto"/>
      </w:divBdr>
      <w:divsChild>
        <w:div w:id="351421250">
          <w:marLeft w:val="0"/>
          <w:marRight w:val="0"/>
          <w:marTop w:val="0"/>
          <w:marBottom w:val="375"/>
          <w:divBdr>
            <w:top w:val="none" w:sz="0" w:space="0" w:color="auto"/>
            <w:left w:val="none" w:sz="0" w:space="0" w:color="auto"/>
            <w:bottom w:val="none" w:sz="0" w:space="0" w:color="auto"/>
            <w:right w:val="none" w:sz="0" w:space="0" w:color="auto"/>
          </w:divBdr>
          <w:divsChild>
            <w:div w:id="483468885">
              <w:marLeft w:val="0"/>
              <w:marRight w:val="0"/>
              <w:marTop w:val="0"/>
              <w:marBottom w:val="75"/>
              <w:divBdr>
                <w:top w:val="none" w:sz="0" w:space="0" w:color="auto"/>
                <w:left w:val="none" w:sz="0" w:space="0" w:color="auto"/>
                <w:bottom w:val="none" w:sz="0" w:space="0" w:color="auto"/>
                <w:right w:val="none" w:sz="0" w:space="0" w:color="auto"/>
              </w:divBdr>
            </w:div>
            <w:div w:id="280111995">
              <w:marLeft w:val="0"/>
              <w:marRight w:val="0"/>
              <w:marTop w:val="0"/>
              <w:marBottom w:val="0"/>
              <w:divBdr>
                <w:top w:val="none" w:sz="0" w:space="0" w:color="auto"/>
                <w:left w:val="none" w:sz="0" w:space="0" w:color="auto"/>
                <w:bottom w:val="none" w:sz="0" w:space="0" w:color="auto"/>
                <w:right w:val="none" w:sz="0" w:space="0" w:color="auto"/>
              </w:divBdr>
            </w:div>
          </w:divsChild>
        </w:div>
        <w:div w:id="1923173234">
          <w:marLeft w:val="0"/>
          <w:marRight w:val="0"/>
          <w:marTop w:val="0"/>
          <w:marBottom w:val="375"/>
          <w:divBdr>
            <w:top w:val="none" w:sz="0" w:space="0" w:color="auto"/>
            <w:left w:val="none" w:sz="0" w:space="0" w:color="auto"/>
            <w:bottom w:val="none" w:sz="0" w:space="0" w:color="auto"/>
            <w:right w:val="none" w:sz="0" w:space="0" w:color="auto"/>
          </w:divBdr>
          <w:divsChild>
            <w:div w:id="1476875051">
              <w:marLeft w:val="0"/>
              <w:marRight w:val="0"/>
              <w:marTop w:val="0"/>
              <w:marBottom w:val="75"/>
              <w:divBdr>
                <w:top w:val="none" w:sz="0" w:space="0" w:color="auto"/>
                <w:left w:val="none" w:sz="0" w:space="0" w:color="auto"/>
                <w:bottom w:val="none" w:sz="0" w:space="0" w:color="auto"/>
                <w:right w:val="none" w:sz="0" w:space="0" w:color="auto"/>
              </w:divBdr>
            </w:div>
            <w:div w:id="1081101781">
              <w:marLeft w:val="0"/>
              <w:marRight w:val="0"/>
              <w:marTop w:val="0"/>
              <w:marBottom w:val="0"/>
              <w:divBdr>
                <w:top w:val="none" w:sz="0" w:space="0" w:color="auto"/>
                <w:left w:val="none" w:sz="0" w:space="0" w:color="auto"/>
                <w:bottom w:val="none" w:sz="0" w:space="0" w:color="auto"/>
                <w:right w:val="none" w:sz="0" w:space="0" w:color="auto"/>
              </w:divBdr>
            </w:div>
          </w:divsChild>
        </w:div>
        <w:div w:id="845285320">
          <w:marLeft w:val="0"/>
          <w:marRight w:val="0"/>
          <w:marTop w:val="0"/>
          <w:marBottom w:val="375"/>
          <w:divBdr>
            <w:top w:val="none" w:sz="0" w:space="0" w:color="auto"/>
            <w:left w:val="none" w:sz="0" w:space="0" w:color="auto"/>
            <w:bottom w:val="none" w:sz="0" w:space="0" w:color="auto"/>
            <w:right w:val="none" w:sz="0" w:space="0" w:color="auto"/>
          </w:divBdr>
          <w:divsChild>
            <w:div w:id="2005039237">
              <w:marLeft w:val="0"/>
              <w:marRight w:val="0"/>
              <w:marTop w:val="0"/>
              <w:marBottom w:val="375"/>
              <w:divBdr>
                <w:top w:val="none" w:sz="0" w:space="0" w:color="auto"/>
                <w:left w:val="none" w:sz="0" w:space="0" w:color="auto"/>
                <w:bottom w:val="none" w:sz="0" w:space="0" w:color="auto"/>
                <w:right w:val="none" w:sz="0" w:space="0" w:color="auto"/>
              </w:divBdr>
              <w:divsChild>
                <w:div w:id="20271248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40490320">
      <w:bodyDiv w:val="1"/>
      <w:marLeft w:val="0"/>
      <w:marRight w:val="0"/>
      <w:marTop w:val="0"/>
      <w:marBottom w:val="0"/>
      <w:divBdr>
        <w:top w:val="none" w:sz="0" w:space="0" w:color="auto"/>
        <w:left w:val="none" w:sz="0" w:space="0" w:color="auto"/>
        <w:bottom w:val="none" w:sz="0" w:space="0" w:color="auto"/>
        <w:right w:val="none" w:sz="0" w:space="0" w:color="auto"/>
      </w:divBdr>
    </w:div>
    <w:div w:id="471215846">
      <w:bodyDiv w:val="1"/>
      <w:marLeft w:val="0"/>
      <w:marRight w:val="0"/>
      <w:marTop w:val="0"/>
      <w:marBottom w:val="0"/>
      <w:divBdr>
        <w:top w:val="none" w:sz="0" w:space="0" w:color="auto"/>
        <w:left w:val="none" w:sz="0" w:space="0" w:color="auto"/>
        <w:bottom w:val="none" w:sz="0" w:space="0" w:color="auto"/>
        <w:right w:val="none" w:sz="0" w:space="0" w:color="auto"/>
      </w:divBdr>
      <w:divsChild>
        <w:div w:id="1965230462">
          <w:marLeft w:val="0"/>
          <w:marRight w:val="0"/>
          <w:marTop w:val="0"/>
          <w:marBottom w:val="375"/>
          <w:divBdr>
            <w:top w:val="none" w:sz="0" w:space="0" w:color="auto"/>
            <w:left w:val="none" w:sz="0" w:space="0" w:color="auto"/>
            <w:bottom w:val="none" w:sz="0" w:space="0" w:color="auto"/>
            <w:right w:val="none" w:sz="0" w:space="0" w:color="auto"/>
          </w:divBdr>
          <w:divsChild>
            <w:div w:id="45688378">
              <w:marLeft w:val="0"/>
              <w:marRight w:val="0"/>
              <w:marTop w:val="0"/>
              <w:marBottom w:val="75"/>
              <w:divBdr>
                <w:top w:val="none" w:sz="0" w:space="0" w:color="auto"/>
                <w:left w:val="none" w:sz="0" w:space="0" w:color="auto"/>
                <w:bottom w:val="none" w:sz="0" w:space="0" w:color="auto"/>
                <w:right w:val="none" w:sz="0" w:space="0" w:color="auto"/>
              </w:divBdr>
            </w:div>
            <w:div w:id="218588463">
              <w:marLeft w:val="0"/>
              <w:marRight w:val="0"/>
              <w:marTop w:val="0"/>
              <w:marBottom w:val="0"/>
              <w:divBdr>
                <w:top w:val="none" w:sz="0" w:space="0" w:color="auto"/>
                <w:left w:val="none" w:sz="0" w:space="0" w:color="auto"/>
                <w:bottom w:val="none" w:sz="0" w:space="0" w:color="auto"/>
                <w:right w:val="none" w:sz="0" w:space="0" w:color="auto"/>
              </w:divBdr>
            </w:div>
          </w:divsChild>
        </w:div>
        <w:div w:id="137769698">
          <w:marLeft w:val="0"/>
          <w:marRight w:val="0"/>
          <w:marTop w:val="0"/>
          <w:marBottom w:val="375"/>
          <w:divBdr>
            <w:top w:val="none" w:sz="0" w:space="0" w:color="auto"/>
            <w:left w:val="none" w:sz="0" w:space="0" w:color="auto"/>
            <w:bottom w:val="none" w:sz="0" w:space="0" w:color="auto"/>
            <w:right w:val="none" w:sz="0" w:space="0" w:color="auto"/>
          </w:divBdr>
          <w:divsChild>
            <w:div w:id="662590859">
              <w:marLeft w:val="0"/>
              <w:marRight w:val="0"/>
              <w:marTop w:val="0"/>
              <w:marBottom w:val="75"/>
              <w:divBdr>
                <w:top w:val="none" w:sz="0" w:space="0" w:color="auto"/>
                <w:left w:val="none" w:sz="0" w:space="0" w:color="auto"/>
                <w:bottom w:val="none" w:sz="0" w:space="0" w:color="auto"/>
                <w:right w:val="none" w:sz="0" w:space="0" w:color="auto"/>
              </w:divBdr>
            </w:div>
            <w:div w:id="1184245136">
              <w:marLeft w:val="0"/>
              <w:marRight w:val="0"/>
              <w:marTop w:val="0"/>
              <w:marBottom w:val="0"/>
              <w:divBdr>
                <w:top w:val="none" w:sz="0" w:space="0" w:color="auto"/>
                <w:left w:val="none" w:sz="0" w:space="0" w:color="auto"/>
                <w:bottom w:val="none" w:sz="0" w:space="0" w:color="auto"/>
                <w:right w:val="none" w:sz="0" w:space="0" w:color="auto"/>
              </w:divBdr>
            </w:div>
          </w:divsChild>
        </w:div>
        <w:div w:id="1466852229">
          <w:marLeft w:val="0"/>
          <w:marRight w:val="0"/>
          <w:marTop w:val="0"/>
          <w:marBottom w:val="375"/>
          <w:divBdr>
            <w:top w:val="none" w:sz="0" w:space="0" w:color="auto"/>
            <w:left w:val="none" w:sz="0" w:space="0" w:color="auto"/>
            <w:bottom w:val="none" w:sz="0" w:space="0" w:color="auto"/>
            <w:right w:val="none" w:sz="0" w:space="0" w:color="auto"/>
          </w:divBdr>
          <w:divsChild>
            <w:div w:id="21979108">
              <w:marLeft w:val="0"/>
              <w:marRight w:val="0"/>
              <w:marTop w:val="0"/>
              <w:marBottom w:val="375"/>
              <w:divBdr>
                <w:top w:val="none" w:sz="0" w:space="0" w:color="auto"/>
                <w:left w:val="none" w:sz="0" w:space="0" w:color="auto"/>
                <w:bottom w:val="none" w:sz="0" w:space="0" w:color="auto"/>
                <w:right w:val="none" w:sz="0" w:space="0" w:color="auto"/>
              </w:divBdr>
              <w:divsChild>
                <w:div w:id="6557188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7984981">
      <w:bodyDiv w:val="1"/>
      <w:marLeft w:val="0"/>
      <w:marRight w:val="0"/>
      <w:marTop w:val="0"/>
      <w:marBottom w:val="0"/>
      <w:divBdr>
        <w:top w:val="none" w:sz="0" w:space="0" w:color="auto"/>
        <w:left w:val="none" w:sz="0" w:space="0" w:color="auto"/>
        <w:bottom w:val="none" w:sz="0" w:space="0" w:color="auto"/>
        <w:right w:val="none" w:sz="0" w:space="0" w:color="auto"/>
      </w:divBdr>
      <w:divsChild>
        <w:div w:id="1099764276">
          <w:marLeft w:val="0"/>
          <w:marRight w:val="0"/>
          <w:marTop w:val="0"/>
          <w:marBottom w:val="375"/>
          <w:divBdr>
            <w:top w:val="none" w:sz="0" w:space="0" w:color="auto"/>
            <w:left w:val="none" w:sz="0" w:space="0" w:color="auto"/>
            <w:bottom w:val="none" w:sz="0" w:space="0" w:color="auto"/>
            <w:right w:val="none" w:sz="0" w:space="0" w:color="auto"/>
          </w:divBdr>
          <w:divsChild>
            <w:div w:id="683676983">
              <w:marLeft w:val="0"/>
              <w:marRight w:val="0"/>
              <w:marTop w:val="0"/>
              <w:marBottom w:val="75"/>
              <w:divBdr>
                <w:top w:val="none" w:sz="0" w:space="0" w:color="auto"/>
                <w:left w:val="none" w:sz="0" w:space="0" w:color="auto"/>
                <w:bottom w:val="none" w:sz="0" w:space="0" w:color="auto"/>
                <w:right w:val="none" w:sz="0" w:space="0" w:color="auto"/>
              </w:divBdr>
            </w:div>
            <w:div w:id="1869053942">
              <w:marLeft w:val="0"/>
              <w:marRight w:val="0"/>
              <w:marTop w:val="0"/>
              <w:marBottom w:val="0"/>
              <w:divBdr>
                <w:top w:val="none" w:sz="0" w:space="0" w:color="auto"/>
                <w:left w:val="none" w:sz="0" w:space="0" w:color="auto"/>
                <w:bottom w:val="none" w:sz="0" w:space="0" w:color="auto"/>
                <w:right w:val="none" w:sz="0" w:space="0" w:color="auto"/>
              </w:divBdr>
            </w:div>
          </w:divsChild>
        </w:div>
        <w:div w:id="1099301606">
          <w:marLeft w:val="0"/>
          <w:marRight w:val="0"/>
          <w:marTop w:val="0"/>
          <w:marBottom w:val="375"/>
          <w:divBdr>
            <w:top w:val="none" w:sz="0" w:space="0" w:color="auto"/>
            <w:left w:val="none" w:sz="0" w:space="0" w:color="auto"/>
            <w:bottom w:val="none" w:sz="0" w:space="0" w:color="auto"/>
            <w:right w:val="none" w:sz="0" w:space="0" w:color="auto"/>
          </w:divBdr>
          <w:divsChild>
            <w:div w:id="1804350563">
              <w:marLeft w:val="0"/>
              <w:marRight w:val="0"/>
              <w:marTop w:val="0"/>
              <w:marBottom w:val="75"/>
              <w:divBdr>
                <w:top w:val="none" w:sz="0" w:space="0" w:color="auto"/>
                <w:left w:val="none" w:sz="0" w:space="0" w:color="auto"/>
                <w:bottom w:val="none" w:sz="0" w:space="0" w:color="auto"/>
                <w:right w:val="none" w:sz="0" w:space="0" w:color="auto"/>
              </w:divBdr>
            </w:div>
            <w:div w:id="1186094919">
              <w:marLeft w:val="0"/>
              <w:marRight w:val="0"/>
              <w:marTop w:val="0"/>
              <w:marBottom w:val="0"/>
              <w:divBdr>
                <w:top w:val="none" w:sz="0" w:space="0" w:color="auto"/>
                <w:left w:val="none" w:sz="0" w:space="0" w:color="auto"/>
                <w:bottom w:val="none" w:sz="0" w:space="0" w:color="auto"/>
                <w:right w:val="none" w:sz="0" w:space="0" w:color="auto"/>
              </w:divBdr>
            </w:div>
          </w:divsChild>
        </w:div>
        <w:div w:id="978262552">
          <w:marLeft w:val="0"/>
          <w:marRight w:val="0"/>
          <w:marTop w:val="0"/>
          <w:marBottom w:val="375"/>
          <w:divBdr>
            <w:top w:val="none" w:sz="0" w:space="0" w:color="auto"/>
            <w:left w:val="none" w:sz="0" w:space="0" w:color="auto"/>
            <w:bottom w:val="none" w:sz="0" w:space="0" w:color="auto"/>
            <w:right w:val="none" w:sz="0" w:space="0" w:color="auto"/>
          </w:divBdr>
          <w:divsChild>
            <w:div w:id="1269654333">
              <w:marLeft w:val="0"/>
              <w:marRight w:val="0"/>
              <w:marTop w:val="0"/>
              <w:marBottom w:val="375"/>
              <w:divBdr>
                <w:top w:val="none" w:sz="0" w:space="0" w:color="auto"/>
                <w:left w:val="none" w:sz="0" w:space="0" w:color="auto"/>
                <w:bottom w:val="none" w:sz="0" w:space="0" w:color="auto"/>
                <w:right w:val="none" w:sz="0" w:space="0" w:color="auto"/>
              </w:divBdr>
              <w:divsChild>
                <w:div w:id="775174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188208">
      <w:bodyDiv w:val="1"/>
      <w:marLeft w:val="0"/>
      <w:marRight w:val="0"/>
      <w:marTop w:val="0"/>
      <w:marBottom w:val="0"/>
      <w:divBdr>
        <w:top w:val="none" w:sz="0" w:space="0" w:color="auto"/>
        <w:left w:val="none" w:sz="0" w:space="0" w:color="auto"/>
        <w:bottom w:val="none" w:sz="0" w:space="0" w:color="auto"/>
        <w:right w:val="none" w:sz="0" w:space="0" w:color="auto"/>
      </w:divBdr>
    </w:div>
    <w:div w:id="1006324848">
      <w:bodyDiv w:val="1"/>
      <w:marLeft w:val="0"/>
      <w:marRight w:val="0"/>
      <w:marTop w:val="0"/>
      <w:marBottom w:val="0"/>
      <w:divBdr>
        <w:top w:val="none" w:sz="0" w:space="0" w:color="auto"/>
        <w:left w:val="none" w:sz="0" w:space="0" w:color="auto"/>
        <w:bottom w:val="none" w:sz="0" w:space="0" w:color="auto"/>
        <w:right w:val="none" w:sz="0" w:space="0" w:color="auto"/>
      </w:divBdr>
      <w:divsChild>
        <w:div w:id="1849976989">
          <w:marLeft w:val="0"/>
          <w:marRight w:val="0"/>
          <w:marTop w:val="0"/>
          <w:marBottom w:val="375"/>
          <w:divBdr>
            <w:top w:val="none" w:sz="0" w:space="0" w:color="auto"/>
            <w:left w:val="none" w:sz="0" w:space="0" w:color="auto"/>
            <w:bottom w:val="none" w:sz="0" w:space="0" w:color="auto"/>
            <w:right w:val="none" w:sz="0" w:space="0" w:color="auto"/>
          </w:divBdr>
          <w:divsChild>
            <w:div w:id="1003121949">
              <w:marLeft w:val="0"/>
              <w:marRight w:val="0"/>
              <w:marTop w:val="0"/>
              <w:marBottom w:val="75"/>
              <w:divBdr>
                <w:top w:val="none" w:sz="0" w:space="0" w:color="auto"/>
                <w:left w:val="none" w:sz="0" w:space="0" w:color="auto"/>
                <w:bottom w:val="none" w:sz="0" w:space="0" w:color="auto"/>
                <w:right w:val="none" w:sz="0" w:space="0" w:color="auto"/>
              </w:divBdr>
            </w:div>
            <w:div w:id="307055497">
              <w:marLeft w:val="0"/>
              <w:marRight w:val="0"/>
              <w:marTop w:val="0"/>
              <w:marBottom w:val="0"/>
              <w:divBdr>
                <w:top w:val="none" w:sz="0" w:space="0" w:color="auto"/>
                <w:left w:val="none" w:sz="0" w:space="0" w:color="auto"/>
                <w:bottom w:val="none" w:sz="0" w:space="0" w:color="auto"/>
                <w:right w:val="none" w:sz="0" w:space="0" w:color="auto"/>
              </w:divBdr>
            </w:div>
          </w:divsChild>
        </w:div>
        <w:div w:id="1170830633">
          <w:marLeft w:val="0"/>
          <w:marRight w:val="0"/>
          <w:marTop w:val="0"/>
          <w:marBottom w:val="375"/>
          <w:divBdr>
            <w:top w:val="none" w:sz="0" w:space="0" w:color="auto"/>
            <w:left w:val="none" w:sz="0" w:space="0" w:color="auto"/>
            <w:bottom w:val="none" w:sz="0" w:space="0" w:color="auto"/>
            <w:right w:val="none" w:sz="0" w:space="0" w:color="auto"/>
          </w:divBdr>
          <w:divsChild>
            <w:div w:id="2081246641">
              <w:marLeft w:val="0"/>
              <w:marRight w:val="0"/>
              <w:marTop w:val="0"/>
              <w:marBottom w:val="75"/>
              <w:divBdr>
                <w:top w:val="none" w:sz="0" w:space="0" w:color="auto"/>
                <w:left w:val="none" w:sz="0" w:space="0" w:color="auto"/>
                <w:bottom w:val="none" w:sz="0" w:space="0" w:color="auto"/>
                <w:right w:val="none" w:sz="0" w:space="0" w:color="auto"/>
              </w:divBdr>
            </w:div>
            <w:div w:id="232667428">
              <w:marLeft w:val="0"/>
              <w:marRight w:val="0"/>
              <w:marTop w:val="0"/>
              <w:marBottom w:val="0"/>
              <w:divBdr>
                <w:top w:val="none" w:sz="0" w:space="0" w:color="auto"/>
                <w:left w:val="none" w:sz="0" w:space="0" w:color="auto"/>
                <w:bottom w:val="none" w:sz="0" w:space="0" w:color="auto"/>
                <w:right w:val="none" w:sz="0" w:space="0" w:color="auto"/>
              </w:divBdr>
            </w:div>
          </w:divsChild>
        </w:div>
        <w:div w:id="1264024453">
          <w:marLeft w:val="0"/>
          <w:marRight w:val="0"/>
          <w:marTop w:val="0"/>
          <w:marBottom w:val="375"/>
          <w:divBdr>
            <w:top w:val="none" w:sz="0" w:space="0" w:color="auto"/>
            <w:left w:val="none" w:sz="0" w:space="0" w:color="auto"/>
            <w:bottom w:val="none" w:sz="0" w:space="0" w:color="auto"/>
            <w:right w:val="none" w:sz="0" w:space="0" w:color="auto"/>
          </w:divBdr>
          <w:divsChild>
            <w:div w:id="417139972">
              <w:marLeft w:val="0"/>
              <w:marRight w:val="0"/>
              <w:marTop w:val="0"/>
              <w:marBottom w:val="375"/>
              <w:divBdr>
                <w:top w:val="none" w:sz="0" w:space="0" w:color="auto"/>
                <w:left w:val="none" w:sz="0" w:space="0" w:color="auto"/>
                <w:bottom w:val="none" w:sz="0" w:space="0" w:color="auto"/>
                <w:right w:val="none" w:sz="0" w:space="0" w:color="auto"/>
              </w:divBdr>
              <w:divsChild>
                <w:div w:id="16206006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68576488">
      <w:bodyDiv w:val="1"/>
      <w:marLeft w:val="0"/>
      <w:marRight w:val="0"/>
      <w:marTop w:val="0"/>
      <w:marBottom w:val="0"/>
      <w:divBdr>
        <w:top w:val="none" w:sz="0" w:space="0" w:color="auto"/>
        <w:left w:val="none" w:sz="0" w:space="0" w:color="auto"/>
        <w:bottom w:val="none" w:sz="0" w:space="0" w:color="auto"/>
        <w:right w:val="none" w:sz="0" w:space="0" w:color="auto"/>
      </w:divBdr>
      <w:divsChild>
        <w:div w:id="415710313">
          <w:marLeft w:val="0"/>
          <w:marRight w:val="0"/>
          <w:marTop w:val="0"/>
          <w:marBottom w:val="375"/>
          <w:divBdr>
            <w:top w:val="none" w:sz="0" w:space="0" w:color="auto"/>
            <w:left w:val="none" w:sz="0" w:space="0" w:color="auto"/>
            <w:bottom w:val="none" w:sz="0" w:space="0" w:color="auto"/>
            <w:right w:val="none" w:sz="0" w:space="0" w:color="auto"/>
          </w:divBdr>
          <w:divsChild>
            <w:div w:id="874272738">
              <w:marLeft w:val="0"/>
              <w:marRight w:val="0"/>
              <w:marTop w:val="0"/>
              <w:marBottom w:val="75"/>
              <w:divBdr>
                <w:top w:val="none" w:sz="0" w:space="0" w:color="auto"/>
                <w:left w:val="none" w:sz="0" w:space="0" w:color="auto"/>
                <w:bottom w:val="none" w:sz="0" w:space="0" w:color="auto"/>
                <w:right w:val="none" w:sz="0" w:space="0" w:color="auto"/>
              </w:divBdr>
            </w:div>
            <w:div w:id="623465552">
              <w:marLeft w:val="0"/>
              <w:marRight w:val="0"/>
              <w:marTop w:val="0"/>
              <w:marBottom w:val="0"/>
              <w:divBdr>
                <w:top w:val="none" w:sz="0" w:space="0" w:color="auto"/>
                <w:left w:val="none" w:sz="0" w:space="0" w:color="auto"/>
                <w:bottom w:val="none" w:sz="0" w:space="0" w:color="auto"/>
                <w:right w:val="none" w:sz="0" w:space="0" w:color="auto"/>
              </w:divBdr>
            </w:div>
          </w:divsChild>
        </w:div>
        <w:div w:id="315183538">
          <w:marLeft w:val="0"/>
          <w:marRight w:val="0"/>
          <w:marTop w:val="0"/>
          <w:marBottom w:val="375"/>
          <w:divBdr>
            <w:top w:val="none" w:sz="0" w:space="0" w:color="auto"/>
            <w:left w:val="none" w:sz="0" w:space="0" w:color="auto"/>
            <w:bottom w:val="none" w:sz="0" w:space="0" w:color="auto"/>
            <w:right w:val="none" w:sz="0" w:space="0" w:color="auto"/>
          </w:divBdr>
          <w:divsChild>
            <w:div w:id="719210661">
              <w:marLeft w:val="0"/>
              <w:marRight w:val="0"/>
              <w:marTop w:val="0"/>
              <w:marBottom w:val="75"/>
              <w:divBdr>
                <w:top w:val="none" w:sz="0" w:space="0" w:color="auto"/>
                <w:left w:val="none" w:sz="0" w:space="0" w:color="auto"/>
                <w:bottom w:val="none" w:sz="0" w:space="0" w:color="auto"/>
                <w:right w:val="none" w:sz="0" w:space="0" w:color="auto"/>
              </w:divBdr>
            </w:div>
            <w:div w:id="194656467">
              <w:marLeft w:val="0"/>
              <w:marRight w:val="0"/>
              <w:marTop w:val="0"/>
              <w:marBottom w:val="0"/>
              <w:divBdr>
                <w:top w:val="none" w:sz="0" w:space="0" w:color="auto"/>
                <w:left w:val="none" w:sz="0" w:space="0" w:color="auto"/>
                <w:bottom w:val="none" w:sz="0" w:space="0" w:color="auto"/>
                <w:right w:val="none" w:sz="0" w:space="0" w:color="auto"/>
              </w:divBdr>
            </w:div>
          </w:divsChild>
        </w:div>
        <w:div w:id="1295990570">
          <w:marLeft w:val="0"/>
          <w:marRight w:val="0"/>
          <w:marTop w:val="0"/>
          <w:marBottom w:val="375"/>
          <w:divBdr>
            <w:top w:val="none" w:sz="0" w:space="0" w:color="auto"/>
            <w:left w:val="none" w:sz="0" w:space="0" w:color="auto"/>
            <w:bottom w:val="none" w:sz="0" w:space="0" w:color="auto"/>
            <w:right w:val="none" w:sz="0" w:space="0" w:color="auto"/>
          </w:divBdr>
          <w:divsChild>
            <w:div w:id="1546985836">
              <w:marLeft w:val="0"/>
              <w:marRight w:val="0"/>
              <w:marTop w:val="0"/>
              <w:marBottom w:val="375"/>
              <w:divBdr>
                <w:top w:val="none" w:sz="0" w:space="0" w:color="auto"/>
                <w:left w:val="none" w:sz="0" w:space="0" w:color="auto"/>
                <w:bottom w:val="none" w:sz="0" w:space="0" w:color="auto"/>
                <w:right w:val="none" w:sz="0" w:space="0" w:color="auto"/>
              </w:divBdr>
              <w:divsChild>
                <w:div w:id="7390591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 w:id="1485245419">
      <w:bodyDiv w:val="1"/>
      <w:marLeft w:val="0"/>
      <w:marRight w:val="0"/>
      <w:marTop w:val="0"/>
      <w:marBottom w:val="0"/>
      <w:divBdr>
        <w:top w:val="none" w:sz="0" w:space="0" w:color="auto"/>
        <w:left w:val="none" w:sz="0" w:space="0" w:color="auto"/>
        <w:bottom w:val="none" w:sz="0" w:space="0" w:color="auto"/>
        <w:right w:val="none" w:sz="0" w:space="0" w:color="auto"/>
      </w:divBdr>
      <w:divsChild>
        <w:div w:id="1827555289">
          <w:marLeft w:val="0"/>
          <w:marRight w:val="0"/>
          <w:marTop w:val="0"/>
          <w:marBottom w:val="375"/>
          <w:divBdr>
            <w:top w:val="none" w:sz="0" w:space="0" w:color="auto"/>
            <w:left w:val="none" w:sz="0" w:space="0" w:color="auto"/>
            <w:bottom w:val="none" w:sz="0" w:space="0" w:color="auto"/>
            <w:right w:val="none" w:sz="0" w:space="0" w:color="auto"/>
          </w:divBdr>
          <w:divsChild>
            <w:div w:id="2110421940">
              <w:marLeft w:val="0"/>
              <w:marRight w:val="0"/>
              <w:marTop w:val="0"/>
              <w:marBottom w:val="75"/>
              <w:divBdr>
                <w:top w:val="none" w:sz="0" w:space="0" w:color="auto"/>
                <w:left w:val="none" w:sz="0" w:space="0" w:color="auto"/>
                <w:bottom w:val="none" w:sz="0" w:space="0" w:color="auto"/>
                <w:right w:val="none" w:sz="0" w:space="0" w:color="auto"/>
              </w:divBdr>
            </w:div>
            <w:div w:id="1189953997">
              <w:marLeft w:val="0"/>
              <w:marRight w:val="0"/>
              <w:marTop w:val="0"/>
              <w:marBottom w:val="0"/>
              <w:divBdr>
                <w:top w:val="none" w:sz="0" w:space="0" w:color="auto"/>
                <w:left w:val="none" w:sz="0" w:space="0" w:color="auto"/>
                <w:bottom w:val="none" w:sz="0" w:space="0" w:color="auto"/>
                <w:right w:val="none" w:sz="0" w:space="0" w:color="auto"/>
              </w:divBdr>
            </w:div>
          </w:divsChild>
        </w:div>
        <w:div w:id="350297561">
          <w:marLeft w:val="0"/>
          <w:marRight w:val="0"/>
          <w:marTop w:val="0"/>
          <w:marBottom w:val="375"/>
          <w:divBdr>
            <w:top w:val="none" w:sz="0" w:space="0" w:color="auto"/>
            <w:left w:val="none" w:sz="0" w:space="0" w:color="auto"/>
            <w:bottom w:val="none" w:sz="0" w:space="0" w:color="auto"/>
            <w:right w:val="none" w:sz="0" w:space="0" w:color="auto"/>
          </w:divBdr>
          <w:divsChild>
            <w:div w:id="1625233310">
              <w:marLeft w:val="0"/>
              <w:marRight w:val="0"/>
              <w:marTop w:val="0"/>
              <w:marBottom w:val="75"/>
              <w:divBdr>
                <w:top w:val="none" w:sz="0" w:space="0" w:color="auto"/>
                <w:left w:val="none" w:sz="0" w:space="0" w:color="auto"/>
                <w:bottom w:val="none" w:sz="0" w:space="0" w:color="auto"/>
                <w:right w:val="none" w:sz="0" w:space="0" w:color="auto"/>
              </w:divBdr>
            </w:div>
            <w:div w:id="665060039">
              <w:marLeft w:val="0"/>
              <w:marRight w:val="0"/>
              <w:marTop w:val="0"/>
              <w:marBottom w:val="0"/>
              <w:divBdr>
                <w:top w:val="none" w:sz="0" w:space="0" w:color="auto"/>
                <w:left w:val="none" w:sz="0" w:space="0" w:color="auto"/>
                <w:bottom w:val="none" w:sz="0" w:space="0" w:color="auto"/>
                <w:right w:val="none" w:sz="0" w:space="0" w:color="auto"/>
              </w:divBdr>
            </w:div>
          </w:divsChild>
        </w:div>
        <w:div w:id="1804931899">
          <w:marLeft w:val="0"/>
          <w:marRight w:val="0"/>
          <w:marTop w:val="0"/>
          <w:marBottom w:val="375"/>
          <w:divBdr>
            <w:top w:val="none" w:sz="0" w:space="0" w:color="auto"/>
            <w:left w:val="none" w:sz="0" w:space="0" w:color="auto"/>
            <w:bottom w:val="none" w:sz="0" w:space="0" w:color="auto"/>
            <w:right w:val="none" w:sz="0" w:space="0" w:color="auto"/>
          </w:divBdr>
          <w:divsChild>
            <w:div w:id="662782933">
              <w:marLeft w:val="0"/>
              <w:marRight w:val="0"/>
              <w:marTop w:val="0"/>
              <w:marBottom w:val="375"/>
              <w:divBdr>
                <w:top w:val="none" w:sz="0" w:space="0" w:color="auto"/>
                <w:left w:val="none" w:sz="0" w:space="0" w:color="auto"/>
                <w:bottom w:val="none" w:sz="0" w:space="0" w:color="auto"/>
                <w:right w:val="none" w:sz="0" w:space="0" w:color="auto"/>
              </w:divBdr>
              <w:divsChild>
                <w:div w:id="412510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6156039">
      <w:bodyDiv w:val="1"/>
      <w:marLeft w:val="0"/>
      <w:marRight w:val="0"/>
      <w:marTop w:val="0"/>
      <w:marBottom w:val="0"/>
      <w:divBdr>
        <w:top w:val="none" w:sz="0" w:space="0" w:color="auto"/>
        <w:left w:val="none" w:sz="0" w:space="0" w:color="auto"/>
        <w:bottom w:val="none" w:sz="0" w:space="0" w:color="auto"/>
        <w:right w:val="none" w:sz="0" w:space="0" w:color="auto"/>
      </w:divBdr>
    </w:div>
    <w:div w:id="1943415791">
      <w:bodyDiv w:val="1"/>
      <w:marLeft w:val="0"/>
      <w:marRight w:val="0"/>
      <w:marTop w:val="0"/>
      <w:marBottom w:val="0"/>
      <w:divBdr>
        <w:top w:val="none" w:sz="0" w:space="0" w:color="auto"/>
        <w:left w:val="none" w:sz="0" w:space="0" w:color="auto"/>
        <w:bottom w:val="none" w:sz="0" w:space="0" w:color="auto"/>
        <w:right w:val="none" w:sz="0" w:space="0" w:color="auto"/>
      </w:divBdr>
      <w:divsChild>
        <w:div w:id="63917460">
          <w:marLeft w:val="0"/>
          <w:marRight w:val="0"/>
          <w:marTop w:val="0"/>
          <w:marBottom w:val="375"/>
          <w:divBdr>
            <w:top w:val="none" w:sz="0" w:space="0" w:color="auto"/>
            <w:left w:val="none" w:sz="0" w:space="0" w:color="auto"/>
            <w:bottom w:val="none" w:sz="0" w:space="0" w:color="auto"/>
            <w:right w:val="none" w:sz="0" w:space="0" w:color="auto"/>
          </w:divBdr>
          <w:divsChild>
            <w:div w:id="2116485621">
              <w:marLeft w:val="0"/>
              <w:marRight w:val="0"/>
              <w:marTop w:val="0"/>
              <w:marBottom w:val="75"/>
              <w:divBdr>
                <w:top w:val="none" w:sz="0" w:space="0" w:color="auto"/>
                <w:left w:val="none" w:sz="0" w:space="0" w:color="auto"/>
                <w:bottom w:val="none" w:sz="0" w:space="0" w:color="auto"/>
                <w:right w:val="none" w:sz="0" w:space="0" w:color="auto"/>
              </w:divBdr>
            </w:div>
            <w:div w:id="417866955">
              <w:marLeft w:val="0"/>
              <w:marRight w:val="0"/>
              <w:marTop w:val="0"/>
              <w:marBottom w:val="0"/>
              <w:divBdr>
                <w:top w:val="none" w:sz="0" w:space="0" w:color="auto"/>
                <w:left w:val="none" w:sz="0" w:space="0" w:color="auto"/>
                <w:bottom w:val="none" w:sz="0" w:space="0" w:color="auto"/>
                <w:right w:val="none" w:sz="0" w:space="0" w:color="auto"/>
              </w:divBdr>
            </w:div>
          </w:divsChild>
        </w:div>
        <w:div w:id="1741437782">
          <w:marLeft w:val="0"/>
          <w:marRight w:val="0"/>
          <w:marTop w:val="0"/>
          <w:marBottom w:val="375"/>
          <w:divBdr>
            <w:top w:val="none" w:sz="0" w:space="0" w:color="auto"/>
            <w:left w:val="none" w:sz="0" w:space="0" w:color="auto"/>
            <w:bottom w:val="none" w:sz="0" w:space="0" w:color="auto"/>
            <w:right w:val="none" w:sz="0" w:space="0" w:color="auto"/>
          </w:divBdr>
          <w:divsChild>
            <w:div w:id="1403873589">
              <w:marLeft w:val="0"/>
              <w:marRight w:val="0"/>
              <w:marTop w:val="0"/>
              <w:marBottom w:val="75"/>
              <w:divBdr>
                <w:top w:val="none" w:sz="0" w:space="0" w:color="auto"/>
                <w:left w:val="none" w:sz="0" w:space="0" w:color="auto"/>
                <w:bottom w:val="none" w:sz="0" w:space="0" w:color="auto"/>
                <w:right w:val="none" w:sz="0" w:space="0" w:color="auto"/>
              </w:divBdr>
            </w:div>
            <w:div w:id="739600741">
              <w:marLeft w:val="0"/>
              <w:marRight w:val="0"/>
              <w:marTop w:val="0"/>
              <w:marBottom w:val="0"/>
              <w:divBdr>
                <w:top w:val="none" w:sz="0" w:space="0" w:color="auto"/>
                <w:left w:val="none" w:sz="0" w:space="0" w:color="auto"/>
                <w:bottom w:val="none" w:sz="0" w:space="0" w:color="auto"/>
                <w:right w:val="none" w:sz="0" w:space="0" w:color="auto"/>
              </w:divBdr>
            </w:div>
          </w:divsChild>
        </w:div>
        <w:div w:id="2042586562">
          <w:marLeft w:val="0"/>
          <w:marRight w:val="0"/>
          <w:marTop w:val="0"/>
          <w:marBottom w:val="375"/>
          <w:divBdr>
            <w:top w:val="none" w:sz="0" w:space="0" w:color="auto"/>
            <w:left w:val="none" w:sz="0" w:space="0" w:color="auto"/>
            <w:bottom w:val="none" w:sz="0" w:space="0" w:color="auto"/>
            <w:right w:val="none" w:sz="0" w:space="0" w:color="auto"/>
          </w:divBdr>
          <w:divsChild>
            <w:div w:id="1422027857">
              <w:marLeft w:val="0"/>
              <w:marRight w:val="0"/>
              <w:marTop w:val="0"/>
              <w:marBottom w:val="375"/>
              <w:divBdr>
                <w:top w:val="none" w:sz="0" w:space="0" w:color="auto"/>
                <w:left w:val="none" w:sz="0" w:space="0" w:color="auto"/>
                <w:bottom w:val="none" w:sz="0" w:space="0" w:color="auto"/>
                <w:right w:val="none" w:sz="0" w:space="0" w:color="auto"/>
              </w:divBdr>
              <w:divsChild>
                <w:div w:id="197343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54035354">
      <w:bodyDiv w:val="1"/>
      <w:marLeft w:val="0"/>
      <w:marRight w:val="0"/>
      <w:marTop w:val="0"/>
      <w:marBottom w:val="0"/>
      <w:divBdr>
        <w:top w:val="none" w:sz="0" w:space="0" w:color="auto"/>
        <w:left w:val="none" w:sz="0" w:space="0" w:color="auto"/>
        <w:bottom w:val="none" w:sz="0" w:space="0" w:color="auto"/>
        <w:right w:val="none" w:sz="0" w:space="0" w:color="auto"/>
      </w:divBdr>
      <w:divsChild>
        <w:div w:id="388892536">
          <w:marLeft w:val="0"/>
          <w:marRight w:val="0"/>
          <w:marTop w:val="0"/>
          <w:marBottom w:val="375"/>
          <w:divBdr>
            <w:top w:val="none" w:sz="0" w:space="0" w:color="auto"/>
            <w:left w:val="none" w:sz="0" w:space="0" w:color="auto"/>
            <w:bottom w:val="none" w:sz="0" w:space="0" w:color="auto"/>
            <w:right w:val="none" w:sz="0" w:space="0" w:color="auto"/>
          </w:divBdr>
          <w:divsChild>
            <w:div w:id="1897350607">
              <w:marLeft w:val="0"/>
              <w:marRight w:val="0"/>
              <w:marTop w:val="0"/>
              <w:marBottom w:val="75"/>
              <w:divBdr>
                <w:top w:val="none" w:sz="0" w:space="0" w:color="auto"/>
                <w:left w:val="none" w:sz="0" w:space="0" w:color="auto"/>
                <w:bottom w:val="none" w:sz="0" w:space="0" w:color="auto"/>
                <w:right w:val="none" w:sz="0" w:space="0" w:color="auto"/>
              </w:divBdr>
            </w:div>
            <w:div w:id="605694316">
              <w:marLeft w:val="0"/>
              <w:marRight w:val="0"/>
              <w:marTop w:val="0"/>
              <w:marBottom w:val="0"/>
              <w:divBdr>
                <w:top w:val="none" w:sz="0" w:space="0" w:color="auto"/>
                <w:left w:val="none" w:sz="0" w:space="0" w:color="auto"/>
                <w:bottom w:val="none" w:sz="0" w:space="0" w:color="auto"/>
                <w:right w:val="none" w:sz="0" w:space="0" w:color="auto"/>
              </w:divBdr>
            </w:div>
          </w:divsChild>
        </w:div>
        <w:div w:id="869420176">
          <w:marLeft w:val="0"/>
          <w:marRight w:val="0"/>
          <w:marTop w:val="0"/>
          <w:marBottom w:val="375"/>
          <w:divBdr>
            <w:top w:val="none" w:sz="0" w:space="0" w:color="auto"/>
            <w:left w:val="none" w:sz="0" w:space="0" w:color="auto"/>
            <w:bottom w:val="none" w:sz="0" w:space="0" w:color="auto"/>
            <w:right w:val="none" w:sz="0" w:space="0" w:color="auto"/>
          </w:divBdr>
          <w:divsChild>
            <w:div w:id="222452253">
              <w:marLeft w:val="0"/>
              <w:marRight w:val="0"/>
              <w:marTop w:val="0"/>
              <w:marBottom w:val="75"/>
              <w:divBdr>
                <w:top w:val="none" w:sz="0" w:space="0" w:color="auto"/>
                <w:left w:val="none" w:sz="0" w:space="0" w:color="auto"/>
                <w:bottom w:val="none" w:sz="0" w:space="0" w:color="auto"/>
                <w:right w:val="none" w:sz="0" w:space="0" w:color="auto"/>
              </w:divBdr>
            </w:div>
            <w:div w:id="983775040">
              <w:marLeft w:val="0"/>
              <w:marRight w:val="0"/>
              <w:marTop w:val="0"/>
              <w:marBottom w:val="0"/>
              <w:divBdr>
                <w:top w:val="none" w:sz="0" w:space="0" w:color="auto"/>
                <w:left w:val="none" w:sz="0" w:space="0" w:color="auto"/>
                <w:bottom w:val="none" w:sz="0" w:space="0" w:color="auto"/>
                <w:right w:val="none" w:sz="0" w:space="0" w:color="auto"/>
              </w:divBdr>
            </w:div>
          </w:divsChild>
        </w:div>
        <w:div w:id="134488503">
          <w:marLeft w:val="0"/>
          <w:marRight w:val="0"/>
          <w:marTop w:val="0"/>
          <w:marBottom w:val="375"/>
          <w:divBdr>
            <w:top w:val="none" w:sz="0" w:space="0" w:color="auto"/>
            <w:left w:val="none" w:sz="0" w:space="0" w:color="auto"/>
            <w:bottom w:val="none" w:sz="0" w:space="0" w:color="auto"/>
            <w:right w:val="none" w:sz="0" w:space="0" w:color="auto"/>
          </w:divBdr>
          <w:divsChild>
            <w:div w:id="804087475">
              <w:marLeft w:val="0"/>
              <w:marRight w:val="0"/>
              <w:marTop w:val="0"/>
              <w:marBottom w:val="375"/>
              <w:divBdr>
                <w:top w:val="none" w:sz="0" w:space="0" w:color="auto"/>
                <w:left w:val="none" w:sz="0" w:space="0" w:color="auto"/>
                <w:bottom w:val="none" w:sz="0" w:space="0" w:color="auto"/>
                <w:right w:val="none" w:sz="0" w:space="0" w:color="auto"/>
              </w:divBdr>
              <w:divsChild>
                <w:div w:id="10501495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4</Pages>
  <Words>5266</Words>
  <Characters>3003</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53</cp:revision>
  <cp:lastPrinted>2023-02-24T10:47:00Z</cp:lastPrinted>
  <dcterms:created xsi:type="dcterms:W3CDTF">2022-01-21T14:13:00Z</dcterms:created>
  <dcterms:modified xsi:type="dcterms:W3CDTF">2026-04-02T06:09:00Z</dcterms:modified>
</cp:coreProperties>
</file>