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428ED9" w14:textId="77777777" w:rsidR="008241FB" w:rsidRPr="0015709D" w:rsidRDefault="008241FB" w:rsidP="00C24FFA">
      <w:pPr>
        <w:spacing w:after="0" w:line="240" w:lineRule="auto"/>
        <w:jc w:val="center"/>
        <w:rPr>
          <w:rFonts w:ascii="Times New Roman" w:hAnsi="Times New Roman"/>
          <w:b/>
          <w:sz w:val="24"/>
          <w:szCs w:val="24"/>
        </w:rPr>
      </w:pPr>
      <w:r w:rsidRPr="0015709D">
        <w:rPr>
          <w:rFonts w:ascii="Times New Roman" w:hAnsi="Times New Roman"/>
          <w:b/>
          <w:sz w:val="24"/>
          <w:szCs w:val="24"/>
        </w:rPr>
        <w:t>Обґрунтування технічних та якісних характеристик предмета закупівлі, розміру бюджетного призначення, очікуваної вартості предмета закупівлі</w:t>
      </w:r>
    </w:p>
    <w:p w14:paraId="1C7D636B" w14:textId="77777777" w:rsidR="008241FB" w:rsidRPr="0015709D" w:rsidRDefault="008241FB" w:rsidP="005845E3">
      <w:pPr>
        <w:tabs>
          <w:tab w:val="left" w:pos="851"/>
        </w:tabs>
        <w:spacing w:after="0" w:line="240" w:lineRule="auto"/>
        <w:jc w:val="both"/>
        <w:rPr>
          <w:rFonts w:ascii="Times New Roman" w:eastAsia="Times New Roman" w:hAnsi="Times New Roman"/>
          <w:sz w:val="24"/>
          <w:szCs w:val="24"/>
          <w:u w:val="single"/>
          <w:lang w:eastAsia="ru-RU"/>
        </w:rPr>
      </w:pPr>
      <w:r w:rsidRPr="0015709D">
        <w:rPr>
          <w:rFonts w:ascii="Times New Roman" w:eastAsia="Times New Roman" w:hAnsi="Times New Roman"/>
          <w:b/>
          <w:sz w:val="24"/>
          <w:szCs w:val="24"/>
          <w:u w:val="single"/>
          <w:lang w:eastAsia="ru-RU"/>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w:t>
      </w:r>
    </w:p>
    <w:p w14:paraId="115BBA2B" w14:textId="67F08C95" w:rsidR="008241FB" w:rsidRPr="0015709D" w:rsidRDefault="008241FB" w:rsidP="005845E3">
      <w:pPr>
        <w:tabs>
          <w:tab w:val="left" w:pos="851"/>
        </w:tabs>
        <w:spacing w:after="0" w:line="240" w:lineRule="auto"/>
        <w:jc w:val="both"/>
        <w:rPr>
          <w:rFonts w:ascii="Times New Roman" w:eastAsia="Times New Roman" w:hAnsi="Times New Roman"/>
          <w:sz w:val="24"/>
          <w:szCs w:val="24"/>
          <w:lang w:eastAsia="ru-RU"/>
        </w:rPr>
      </w:pPr>
      <w:r w:rsidRPr="0015709D">
        <w:rPr>
          <w:rFonts w:ascii="Times New Roman" w:eastAsia="Times New Roman" w:hAnsi="Times New Roman"/>
          <w:sz w:val="24"/>
          <w:szCs w:val="24"/>
          <w:lang w:eastAsia="ru-RU"/>
        </w:rPr>
        <w:t>Комунальне підприємство</w:t>
      </w:r>
      <w:r w:rsidR="006F7A4A">
        <w:rPr>
          <w:rFonts w:ascii="Times New Roman" w:eastAsia="Times New Roman" w:hAnsi="Times New Roman"/>
          <w:sz w:val="24"/>
          <w:szCs w:val="24"/>
          <w:lang w:eastAsia="ru-RU"/>
        </w:rPr>
        <w:t xml:space="preserve"> </w:t>
      </w:r>
      <w:r w:rsidRPr="0015709D">
        <w:rPr>
          <w:rFonts w:ascii="Times New Roman" w:eastAsia="Times New Roman" w:hAnsi="Times New Roman"/>
          <w:sz w:val="24"/>
          <w:szCs w:val="24"/>
          <w:lang w:eastAsia="ru-RU"/>
        </w:rPr>
        <w:t>«Обласний центр екстреної медичної допомоги та медицини катастроф» Рівненської обласної ради;</w:t>
      </w:r>
    </w:p>
    <w:p w14:paraId="0701C33D" w14:textId="77777777" w:rsidR="008241FB" w:rsidRPr="0015709D" w:rsidRDefault="008241FB" w:rsidP="005845E3">
      <w:pPr>
        <w:tabs>
          <w:tab w:val="left" w:pos="851"/>
        </w:tabs>
        <w:spacing w:after="0" w:line="240" w:lineRule="auto"/>
        <w:jc w:val="both"/>
        <w:rPr>
          <w:rFonts w:ascii="Times New Roman" w:eastAsia="Times New Roman" w:hAnsi="Times New Roman"/>
          <w:sz w:val="24"/>
          <w:szCs w:val="24"/>
          <w:lang w:eastAsia="ru-RU"/>
        </w:rPr>
      </w:pPr>
      <w:r w:rsidRPr="0015709D">
        <w:rPr>
          <w:rFonts w:ascii="Times New Roman" w:eastAsia="Times New Roman" w:hAnsi="Times New Roman"/>
          <w:sz w:val="24"/>
          <w:szCs w:val="24"/>
          <w:lang w:eastAsia="ru-RU"/>
        </w:rPr>
        <w:t>вул. Котляревського, 5, м. Рівне, 33028;</w:t>
      </w:r>
    </w:p>
    <w:p w14:paraId="69ABB6CD" w14:textId="77777777" w:rsidR="008241FB" w:rsidRPr="0015709D" w:rsidRDefault="008241FB" w:rsidP="005845E3">
      <w:pPr>
        <w:spacing w:after="0" w:line="240" w:lineRule="auto"/>
        <w:jc w:val="both"/>
        <w:rPr>
          <w:rFonts w:ascii="Times New Roman" w:eastAsia="Times New Roman" w:hAnsi="Times New Roman"/>
          <w:sz w:val="24"/>
          <w:szCs w:val="24"/>
          <w:lang w:eastAsia="ru-RU"/>
        </w:rPr>
      </w:pPr>
      <w:r w:rsidRPr="0015709D">
        <w:rPr>
          <w:rFonts w:ascii="Times New Roman" w:eastAsia="Times New Roman" w:hAnsi="Times New Roman"/>
          <w:sz w:val="24"/>
          <w:szCs w:val="24"/>
          <w:lang w:eastAsia="ru-RU"/>
        </w:rPr>
        <w:t>код за ЄДРПОУ – 26353256;</w:t>
      </w:r>
    </w:p>
    <w:p w14:paraId="7B90C6C9" w14:textId="77777777" w:rsidR="008241FB" w:rsidRPr="0015709D" w:rsidRDefault="008241FB" w:rsidP="005845E3">
      <w:pPr>
        <w:tabs>
          <w:tab w:val="left" w:pos="851"/>
        </w:tabs>
        <w:spacing w:after="0" w:line="240" w:lineRule="auto"/>
        <w:jc w:val="both"/>
        <w:rPr>
          <w:rFonts w:ascii="Times New Roman" w:eastAsia="Times New Roman" w:hAnsi="Times New Roman"/>
          <w:sz w:val="24"/>
          <w:szCs w:val="24"/>
          <w:lang w:eastAsia="ru-RU"/>
        </w:rPr>
      </w:pPr>
      <w:r w:rsidRPr="0015709D">
        <w:rPr>
          <w:rFonts w:ascii="Times New Roman" w:eastAsia="Times New Roman" w:hAnsi="Times New Roman"/>
          <w:sz w:val="24"/>
          <w:szCs w:val="24"/>
          <w:lang w:eastAsia="ru-RU"/>
        </w:rPr>
        <w:t>категорія замовника – розпорядник бюджетних коштів нижчого рівня.</w:t>
      </w:r>
    </w:p>
    <w:p w14:paraId="02CE230A" w14:textId="77777777" w:rsidR="008241FB" w:rsidRPr="0015709D" w:rsidRDefault="008241FB" w:rsidP="005845E3">
      <w:pPr>
        <w:tabs>
          <w:tab w:val="left" w:pos="851"/>
        </w:tabs>
        <w:spacing w:after="0" w:line="240" w:lineRule="auto"/>
        <w:jc w:val="both"/>
        <w:rPr>
          <w:rFonts w:ascii="Times New Roman" w:eastAsia="Times New Roman" w:hAnsi="Times New Roman"/>
          <w:sz w:val="24"/>
          <w:szCs w:val="24"/>
          <w:u w:val="single"/>
          <w:lang w:eastAsia="ru-RU"/>
        </w:rPr>
      </w:pPr>
      <w:r w:rsidRPr="0015709D">
        <w:rPr>
          <w:rFonts w:ascii="Times New Roman" w:eastAsia="Times New Roman" w:hAnsi="Times New Roman"/>
          <w:b/>
          <w:sz w:val="24"/>
          <w:szCs w:val="24"/>
          <w:u w:val="single"/>
          <w:lang w:eastAsia="ru-RU"/>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p>
    <w:p w14:paraId="26E74BB2" w14:textId="3E56C82C" w:rsidR="0015709D" w:rsidRPr="0015709D" w:rsidRDefault="0015709D" w:rsidP="00C24FFA">
      <w:pPr>
        <w:tabs>
          <w:tab w:val="left" w:pos="426"/>
          <w:tab w:val="left" w:pos="851"/>
        </w:tabs>
        <w:spacing w:after="0" w:line="240" w:lineRule="auto"/>
        <w:jc w:val="both"/>
        <w:rPr>
          <w:rFonts w:ascii="Times New Roman" w:hAnsi="Times New Roman"/>
          <w:sz w:val="24"/>
          <w:szCs w:val="24"/>
          <w:u w:val="single"/>
        </w:rPr>
      </w:pPr>
      <w:r w:rsidRPr="00D22A8D">
        <w:rPr>
          <w:rFonts w:ascii="Times New Roman" w:hAnsi="Times New Roman"/>
          <w:sz w:val="24"/>
          <w:szCs w:val="24"/>
          <w:u w:val="single"/>
          <w:lang w:eastAsia="ru-RU"/>
        </w:rPr>
        <w:t>«</w:t>
      </w:r>
      <w:r w:rsidR="00D22A8D" w:rsidRPr="00D22A8D">
        <w:rPr>
          <w:rFonts w:ascii="Times New Roman" w:hAnsi="Times New Roman"/>
          <w:sz w:val="24"/>
          <w:szCs w:val="24"/>
          <w:u w:val="single"/>
        </w:rPr>
        <w:t>Рукавички медичні</w:t>
      </w:r>
      <w:r w:rsidRPr="00D22A8D">
        <w:rPr>
          <w:rFonts w:ascii="Times New Roman" w:hAnsi="Times New Roman"/>
          <w:sz w:val="24"/>
          <w:szCs w:val="24"/>
          <w:u w:val="single"/>
          <w:lang w:eastAsia="ru-RU"/>
        </w:rPr>
        <w:t xml:space="preserve">» за ДК 021: 2015 «Єдиний закупівельний словник - </w:t>
      </w:r>
      <w:r w:rsidR="00D22A8D" w:rsidRPr="00D22A8D">
        <w:rPr>
          <w:rFonts w:ascii="Times New Roman" w:hAnsi="Times New Roman"/>
          <w:sz w:val="24"/>
          <w:szCs w:val="24"/>
          <w:u w:val="single"/>
        </w:rPr>
        <w:t>33140000-3 Медичні матеріали</w:t>
      </w:r>
      <w:r w:rsidRPr="0015709D">
        <w:rPr>
          <w:rFonts w:ascii="Times New Roman" w:hAnsi="Times New Roman"/>
          <w:sz w:val="24"/>
          <w:szCs w:val="24"/>
          <w:u w:val="single"/>
        </w:rPr>
        <w:t>»</w:t>
      </w:r>
    </w:p>
    <w:p w14:paraId="76DF784C" w14:textId="124FBD30" w:rsidR="008241FB" w:rsidRDefault="008241FB" w:rsidP="00C24FFA">
      <w:pPr>
        <w:tabs>
          <w:tab w:val="left" w:pos="426"/>
          <w:tab w:val="left" w:pos="851"/>
        </w:tabs>
        <w:spacing w:after="0" w:line="240" w:lineRule="auto"/>
        <w:jc w:val="both"/>
        <w:rPr>
          <w:rFonts w:ascii="Times New Roman" w:eastAsia="Times New Roman" w:hAnsi="Times New Roman"/>
          <w:b/>
          <w:sz w:val="24"/>
          <w:szCs w:val="24"/>
          <w:u w:val="single"/>
          <w:lang w:eastAsia="ru-RU"/>
        </w:rPr>
      </w:pPr>
      <w:r w:rsidRPr="0015709D">
        <w:rPr>
          <w:rFonts w:ascii="Times New Roman" w:eastAsia="Times New Roman" w:hAnsi="Times New Roman"/>
          <w:b/>
          <w:sz w:val="24"/>
          <w:szCs w:val="24"/>
          <w:u w:val="single"/>
          <w:lang w:eastAsia="ru-RU"/>
        </w:rPr>
        <w:t>Обґрунтування технічних та якісних характеристик предмета закупівлі:</w:t>
      </w:r>
    </w:p>
    <w:tbl>
      <w:tblPr>
        <w:tblW w:w="9771" w:type="dxa"/>
        <w:tblLook w:val="04A0" w:firstRow="1" w:lastRow="0" w:firstColumn="1" w:lastColumn="0" w:noHBand="0" w:noVBand="1"/>
      </w:tblPr>
      <w:tblGrid>
        <w:gridCol w:w="520"/>
        <w:gridCol w:w="6416"/>
        <w:gridCol w:w="1134"/>
        <w:gridCol w:w="1701"/>
      </w:tblGrid>
      <w:tr w:rsidR="002A5A99" w:rsidRPr="006F7A4A" w14:paraId="0679BD7B" w14:textId="77777777" w:rsidTr="000556C3">
        <w:trPr>
          <w:trHeight w:val="525"/>
        </w:trPr>
        <w:tc>
          <w:tcPr>
            <w:tcW w:w="520" w:type="dxa"/>
            <w:tcBorders>
              <w:top w:val="single" w:sz="8" w:space="0" w:color="FFFFFF"/>
              <w:left w:val="single" w:sz="8" w:space="0" w:color="FFFFFF"/>
              <w:bottom w:val="single" w:sz="8" w:space="0" w:color="FFFFFF"/>
              <w:right w:val="single" w:sz="8" w:space="0" w:color="FFFFFF"/>
            </w:tcBorders>
            <w:shd w:val="clear" w:color="000000" w:fill="008000"/>
            <w:noWrap/>
            <w:vAlign w:val="bottom"/>
            <w:hideMark/>
          </w:tcPr>
          <w:p w14:paraId="3DA6A4F5" w14:textId="77777777" w:rsidR="002A5A99" w:rsidRPr="006F7A4A" w:rsidRDefault="002A5A99" w:rsidP="002A5A99">
            <w:pPr>
              <w:spacing w:after="0" w:line="240" w:lineRule="auto"/>
              <w:jc w:val="center"/>
              <w:rPr>
                <w:rFonts w:ascii="Times New Roman" w:eastAsia="Times New Roman" w:hAnsi="Times New Roman"/>
                <w:b/>
                <w:bCs/>
                <w:color w:val="FFFFFF"/>
                <w:sz w:val="20"/>
                <w:szCs w:val="20"/>
                <w:lang w:eastAsia="uk-UA"/>
              </w:rPr>
            </w:pPr>
            <w:r w:rsidRPr="006F7A4A">
              <w:rPr>
                <w:rFonts w:ascii="Times New Roman" w:eastAsia="Times New Roman" w:hAnsi="Times New Roman"/>
                <w:b/>
                <w:bCs/>
                <w:color w:val="FFFFFF"/>
                <w:sz w:val="20"/>
                <w:szCs w:val="20"/>
                <w:lang w:eastAsia="uk-UA"/>
              </w:rPr>
              <w:t>№</w:t>
            </w:r>
          </w:p>
        </w:tc>
        <w:tc>
          <w:tcPr>
            <w:tcW w:w="6416" w:type="dxa"/>
            <w:tcBorders>
              <w:top w:val="single" w:sz="8" w:space="0" w:color="FFFFFF"/>
              <w:left w:val="nil"/>
              <w:bottom w:val="single" w:sz="8" w:space="0" w:color="FFFFFF"/>
              <w:right w:val="single" w:sz="8" w:space="0" w:color="FFFFFF"/>
            </w:tcBorders>
            <w:shd w:val="clear" w:color="000000" w:fill="008000"/>
            <w:vAlign w:val="bottom"/>
            <w:hideMark/>
          </w:tcPr>
          <w:p w14:paraId="3D1310C3" w14:textId="77777777" w:rsidR="002A5A99" w:rsidRPr="006F7A4A" w:rsidRDefault="002A5A99" w:rsidP="002A5A99">
            <w:pPr>
              <w:spacing w:after="0" w:line="240" w:lineRule="auto"/>
              <w:jc w:val="center"/>
              <w:rPr>
                <w:rFonts w:ascii="Times New Roman" w:eastAsia="Times New Roman" w:hAnsi="Times New Roman"/>
                <w:b/>
                <w:bCs/>
                <w:color w:val="FFFFFF"/>
                <w:sz w:val="20"/>
                <w:szCs w:val="20"/>
                <w:lang w:eastAsia="uk-UA"/>
              </w:rPr>
            </w:pPr>
            <w:r w:rsidRPr="006F7A4A">
              <w:rPr>
                <w:rFonts w:ascii="Times New Roman" w:eastAsia="Times New Roman" w:hAnsi="Times New Roman"/>
                <w:b/>
                <w:bCs/>
                <w:color w:val="FFFFFF"/>
                <w:sz w:val="20"/>
                <w:szCs w:val="20"/>
                <w:lang w:eastAsia="uk-UA"/>
              </w:rPr>
              <w:t>Назва</w:t>
            </w:r>
          </w:p>
        </w:tc>
        <w:tc>
          <w:tcPr>
            <w:tcW w:w="1134" w:type="dxa"/>
            <w:tcBorders>
              <w:top w:val="single" w:sz="8" w:space="0" w:color="FFFFFF"/>
              <w:left w:val="nil"/>
              <w:bottom w:val="single" w:sz="8" w:space="0" w:color="FFFFFF"/>
              <w:right w:val="single" w:sz="8" w:space="0" w:color="FFFFFF"/>
            </w:tcBorders>
            <w:shd w:val="clear" w:color="000000" w:fill="008000"/>
            <w:vAlign w:val="bottom"/>
            <w:hideMark/>
          </w:tcPr>
          <w:p w14:paraId="1F76E6CD" w14:textId="77777777" w:rsidR="002A5A99" w:rsidRPr="006F7A4A" w:rsidRDefault="002A5A99" w:rsidP="002A5A99">
            <w:pPr>
              <w:spacing w:after="0" w:line="240" w:lineRule="auto"/>
              <w:jc w:val="center"/>
              <w:rPr>
                <w:rFonts w:ascii="Times New Roman" w:eastAsia="Times New Roman" w:hAnsi="Times New Roman"/>
                <w:b/>
                <w:bCs/>
                <w:color w:val="FFFFFF"/>
                <w:sz w:val="20"/>
                <w:szCs w:val="20"/>
                <w:lang w:eastAsia="uk-UA"/>
              </w:rPr>
            </w:pPr>
            <w:r w:rsidRPr="006F7A4A">
              <w:rPr>
                <w:rFonts w:ascii="Times New Roman" w:eastAsia="Times New Roman" w:hAnsi="Times New Roman"/>
                <w:b/>
                <w:bCs/>
                <w:color w:val="FFFFFF"/>
                <w:sz w:val="20"/>
                <w:szCs w:val="20"/>
                <w:lang w:eastAsia="uk-UA"/>
              </w:rPr>
              <w:t>Кількість одиниць</w:t>
            </w:r>
          </w:p>
        </w:tc>
        <w:tc>
          <w:tcPr>
            <w:tcW w:w="1701" w:type="dxa"/>
            <w:tcBorders>
              <w:top w:val="single" w:sz="8" w:space="0" w:color="FFFFFF"/>
              <w:left w:val="nil"/>
              <w:bottom w:val="single" w:sz="8" w:space="0" w:color="FFFFFF"/>
              <w:right w:val="single" w:sz="8" w:space="0" w:color="FFFFFF"/>
            </w:tcBorders>
            <w:shd w:val="clear" w:color="000000" w:fill="008000"/>
            <w:vAlign w:val="bottom"/>
            <w:hideMark/>
          </w:tcPr>
          <w:p w14:paraId="2F8117C5" w14:textId="77777777" w:rsidR="002A5A99" w:rsidRPr="006F7A4A" w:rsidRDefault="002A5A99" w:rsidP="002A5A99">
            <w:pPr>
              <w:spacing w:after="0" w:line="240" w:lineRule="auto"/>
              <w:jc w:val="center"/>
              <w:rPr>
                <w:rFonts w:ascii="Times New Roman" w:eastAsia="Times New Roman" w:hAnsi="Times New Roman"/>
                <w:b/>
                <w:bCs/>
                <w:color w:val="FFFFFF"/>
                <w:sz w:val="20"/>
                <w:szCs w:val="20"/>
                <w:lang w:eastAsia="uk-UA"/>
              </w:rPr>
            </w:pPr>
            <w:r w:rsidRPr="006F7A4A">
              <w:rPr>
                <w:rFonts w:ascii="Times New Roman" w:eastAsia="Times New Roman" w:hAnsi="Times New Roman"/>
                <w:b/>
                <w:bCs/>
                <w:color w:val="FFFFFF"/>
                <w:sz w:val="20"/>
                <w:szCs w:val="20"/>
                <w:lang w:eastAsia="uk-UA"/>
              </w:rPr>
              <w:t>Одиниця виміру</w:t>
            </w:r>
          </w:p>
        </w:tc>
      </w:tr>
      <w:tr w:rsidR="002A5A99" w:rsidRPr="006F7A4A" w14:paraId="74029E72" w14:textId="77777777" w:rsidTr="007742F4">
        <w:trPr>
          <w:trHeight w:val="421"/>
        </w:trPr>
        <w:tc>
          <w:tcPr>
            <w:tcW w:w="520" w:type="dxa"/>
            <w:tcBorders>
              <w:top w:val="nil"/>
              <w:left w:val="nil"/>
              <w:bottom w:val="nil"/>
              <w:right w:val="nil"/>
            </w:tcBorders>
            <w:noWrap/>
            <w:vAlign w:val="bottom"/>
            <w:hideMark/>
          </w:tcPr>
          <w:p w14:paraId="0766D428" w14:textId="77777777" w:rsidR="002A5A99" w:rsidRPr="006F7A4A" w:rsidRDefault="002A5A99" w:rsidP="002A5A99">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1</w:t>
            </w:r>
          </w:p>
        </w:tc>
        <w:tc>
          <w:tcPr>
            <w:tcW w:w="6416" w:type="dxa"/>
            <w:tcBorders>
              <w:top w:val="nil"/>
              <w:left w:val="nil"/>
              <w:bottom w:val="nil"/>
              <w:right w:val="nil"/>
            </w:tcBorders>
            <w:vAlign w:val="bottom"/>
            <w:hideMark/>
          </w:tcPr>
          <w:p w14:paraId="0EE5A60D" w14:textId="77777777" w:rsidR="002A5A99" w:rsidRPr="006F7A4A" w:rsidRDefault="002A5A99" w:rsidP="002A5A99">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Рукавички медичні оглядові: нестерильні, матеріал виготовлення: нітрил, без пудри, розмір (ДСТУ EN 455-2:2015): M</w:t>
            </w:r>
          </w:p>
        </w:tc>
        <w:tc>
          <w:tcPr>
            <w:tcW w:w="1134" w:type="dxa"/>
            <w:tcBorders>
              <w:top w:val="nil"/>
              <w:left w:val="nil"/>
              <w:bottom w:val="nil"/>
              <w:right w:val="nil"/>
            </w:tcBorders>
            <w:vAlign w:val="bottom"/>
            <w:hideMark/>
          </w:tcPr>
          <w:p w14:paraId="1B1FF7F3" w14:textId="77777777" w:rsidR="002A5A99" w:rsidRPr="006F7A4A" w:rsidRDefault="002A5A99" w:rsidP="002A5A99">
            <w:pPr>
              <w:spacing w:after="0" w:line="240" w:lineRule="auto"/>
              <w:jc w:val="center"/>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70 000</w:t>
            </w:r>
          </w:p>
        </w:tc>
        <w:tc>
          <w:tcPr>
            <w:tcW w:w="1701" w:type="dxa"/>
            <w:tcBorders>
              <w:top w:val="nil"/>
              <w:left w:val="nil"/>
              <w:bottom w:val="nil"/>
              <w:right w:val="nil"/>
            </w:tcBorders>
            <w:vAlign w:val="bottom"/>
            <w:hideMark/>
          </w:tcPr>
          <w:p w14:paraId="3477D3BC" w14:textId="77777777" w:rsidR="002A5A99" w:rsidRPr="006F7A4A" w:rsidRDefault="002A5A99" w:rsidP="002A5A99">
            <w:pPr>
              <w:spacing w:after="0" w:line="240" w:lineRule="auto"/>
              <w:jc w:val="center"/>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пара</w:t>
            </w:r>
          </w:p>
        </w:tc>
      </w:tr>
      <w:tr w:rsidR="002A5A99" w:rsidRPr="006F7A4A" w14:paraId="62D1FCF9" w14:textId="77777777" w:rsidTr="007742F4">
        <w:trPr>
          <w:trHeight w:val="1086"/>
        </w:trPr>
        <w:tc>
          <w:tcPr>
            <w:tcW w:w="9771" w:type="dxa"/>
            <w:gridSpan w:val="4"/>
            <w:tcBorders>
              <w:top w:val="nil"/>
              <w:left w:val="nil"/>
              <w:bottom w:val="nil"/>
              <w:right w:val="nil"/>
            </w:tcBorders>
            <w:noWrap/>
            <w:vAlign w:val="bottom"/>
          </w:tcPr>
          <w:p w14:paraId="74B7FC27" w14:textId="77777777" w:rsidR="002A5A99" w:rsidRPr="006F7A4A" w:rsidRDefault="002A5A99" w:rsidP="002A5A99">
            <w:pPr>
              <w:spacing w:after="0" w:line="240" w:lineRule="auto"/>
              <w:rPr>
                <w:rFonts w:ascii="Times New Roman" w:eastAsia="Times New Roman" w:hAnsi="Times New Roman"/>
                <w:b/>
                <w:bCs/>
                <w:color w:val="000000"/>
                <w:sz w:val="20"/>
                <w:szCs w:val="20"/>
                <w:lang w:eastAsia="uk-UA"/>
              </w:rPr>
            </w:pPr>
            <w:r w:rsidRPr="006F7A4A">
              <w:rPr>
                <w:rFonts w:ascii="Times New Roman" w:eastAsia="Times New Roman" w:hAnsi="Times New Roman"/>
                <w:b/>
                <w:bCs/>
                <w:color w:val="000000"/>
                <w:sz w:val="20"/>
                <w:szCs w:val="20"/>
                <w:lang w:eastAsia="uk-UA"/>
              </w:rPr>
              <w:t>Технічні характеристики</w:t>
            </w:r>
          </w:p>
          <w:p w14:paraId="37C14213" w14:textId="1C6EF24D" w:rsidR="002A5A99" w:rsidRPr="006F7A4A" w:rsidRDefault="002A5A99" w:rsidP="002A5A99">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b/>
                <w:bCs/>
                <w:color w:val="000000"/>
                <w:sz w:val="20"/>
                <w:szCs w:val="20"/>
                <w:lang w:eastAsia="uk-UA"/>
              </w:rPr>
              <w:t>Стерильність</w:t>
            </w:r>
            <w:r w:rsidRPr="006F7A4A">
              <w:rPr>
                <w:rFonts w:ascii="Times New Roman" w:eastAsia="Times New Roman" w:hAnsi="Times New Roman"/>
                <w:b/>
                <w:bCs/>
                <w:color w:val="000000"/>
                <w:sz w:val="20"/>
                <w:szCs w:val="20"/>
                <w:lang w:eastAsia="uk-UA"/>
              </w:rPr>
              <w:t xml:space="preserve"> </w:t>
            </w:r>
            <w:r w:rsidRPr="006F7A4A">
              <w:rPr>
                <w:rFonts w:ascii="Times New Roman" w:eastAsia="Times New Roman" w:hAnsi="Times New Roman"/>
                <w:color w:val="000000"/>
                <w:sz w:val="20"/>
                <w:szCs w:val="20"/>
                <w:lang w:eastAsia="uk-UA"/>
              </w:rPr>
              <w:t>Ні</w:t>
            </w:r>
          </w:p>
          <w:p w14:paraId="746CC176" w14:textId="5675504D" w:rsidR="002A5A99" w:rsidRPr="006F7A4A" w:rsidRDefault="002A5A99" w:rsidP="002A5A99">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b/>
                <w:bCs/>
                <w:color w:val="000000"/>
                <w:sz w:val="20"/>
                <w:szCs w:val="20"/>
                <w:lang w:eastAsia="uk-UA"/>
              </w:rPr>
              <w:t>Матеріал виготовлення</w:t>
            </w:r>
            <w:r w:rsidRPr="006F7A4A">
              <w:rPr>
                <w:rFonts w:ascii="Times New Roman" w:eastAsia="Times New Roman" w:hAnsi="Times New Roman"/>
                <w:b/>
                <w:bCs/>
                <w:color w:val="000000"/>
                <w:sz w:val="20"/>
                <w:szCs w:val="20"/>
                <w:lang w:eastAsia="uk-UA"/>
              </w:rPr>
              <w:t xml:space="preserve"> </w:t>
            </w:r>
            <w:r w:rsidRPr="006F7A4A">
              <w:rPr>
                <w:rFonts w:ascii="Times New Roman" w:eastAsia="Times New Roman" w:hAnsi="Times New Roman"/>
                <w:color w:val="000000"/>
                <w:sz w:val="20"/>
                <w:szCs w:val="20"/>
                <w:lang w:eastAsia="uk-UA"/>
              </w:rPr>
              <w:t>Нітрил</w:t>
            </w:r>
          </w:p>
          <w:p w14:paraId="375A317D" w14:textId="412A959F" w:rsidR="002A5A99" w:rsidRPr="006F7A4A" w:rsidRDefault="002A5A99" w:rsidP="002A5A99">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b/>
                <w:bCs/>
                <w:color w:val="000000"/>
                <w:sz w:val="20"/>
                <w:szCs w:val="20"/>
                <w:lang w:eastAsia="uk-UA"/>
              </w:rPr>
              <w:t>Наявність пудри</w:t>
            </w:r>
            <w:r w:rsidRPr="006F7A4A">
              <w:rPr>
                <w:rFonts w:ascii="Times New Roman" w:eastAsia="Times New Roman" w:hAnsi="Times New Roman"/>
                <w:b/>
                <w:bCs/>
                <w:color w:val="000000"/>
                <w:sz w:val="20"/>
                <w:szCs w:val="20"/>
                <w:lang w:eastAsia="uk-UA"/>
              </w:rPr>
              <w:t xml:space="preserve"> </w:t>
            </w:r>
            <w:r w:rsidRPr="006F7A4A">
              <w:rPr>
                <w:rFonts w:ascii="Times New Roman" w:eastAsia="Times New Roman" w:hAnsi="Times New Roman"/>
                <w:color w:val="000000"/>
                <w:sz w:val="20"/>
                <w:szCs w:val="20"/>
                <w:lang w:eastAsia="uk-UA"/>
              </w:rPr>
              <w:t>Ні</w:t>
            </w:r>
          </w:p>
          <w:p w14:paraId="52716239" w14:textId="34A68BEC" w:rsidR="002A5A99" w:rsidRPr="006F7A4A" w:rsidRDefault="002A5A99" w:rsidP="000556C3">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b/>
                <w:bCs/>
                <w:color w:val="000000"/>
                <w:sz w:val="20"/>
                <w:szCs w:val="20"/>
                <w:lang w:eastAsia="uk-UA"/>
              </w:rPr>
              <w:t>Розмір (ДСТУ EN 455-2:2015)</w:t>
            </w:r>
            <w:r w:rsidRPr="006F7A4A">
              <w:rPr>
                <w:rFonts w:ascii="Times New Roman" w:eastAsia="Times New Roman" w:hAnsi="Times New Roman"/>
                <w:b/>
                <w:bCs/>
                <w:color w:val="000000"/>
                <w:sz w:val="20"/>
                <w:szCs w:val="20"/>
                <w:lang w:eastAsia="uk-UA"/>
              </w:rPr>
              <w:t xml:space="preserve"> </w:t>
            </w:r>
            <w:r w:rsidRPr="006F7A4A">
              <w:rPr>
                <w:rFonts w:ascii="Times New Roman" w:eastAsia="Times New Roman" w:hAnsi="Times New Roman"/>
                <w:color w:val="000000"/>
                <w:sz w:val="20"/>
                <w:szCs w:val="20"/>
                <w:lang w:eastAsia="uk-UA"/>
              </w:rPr>
              <w:t>M</w:t>
            </w:r>
          </w:p>
        </w:tc>
      </w:tr>
      <w:tr w:rsidR="002A5A99" w:rsidRPr="006F7A4A" w14:paraId="64135927" w14:textId="77777777" w:rsidTr="007742F4">
        <w:trPr>
          <w:trHeight w:val="510"/>
        </w:trPr>
        <w:tc>
          <w:tcPr>
            <w:tcW w:w="520" w:type="dxa"/>
            <w:tcBorders>
              <w:top w:val="nil"/>
              <w:left w:val="nil"/>
              <w:bottom w:val="nil"/>
              <w:right w:val="nil"/>
            </w:tcBorders>
            <w:noWrap/>
            <w:vAlign w:val="bottom"/>
            <w:hideMark/>
          </w:tcPr>
          <w:p w14:paraId="238582BD" w14:textId="77777777" w:rsidR="002A5A99" w:rsidRPr="006F7A4A" w:rsidRDefault="002A5A99" w:rsidP="002A5A99">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2</w:t>
            </w:r>
          </w:p>
        </w:tc>
        <w:tc>
          <w:tcPr>
            <w:tcW w:w="6416" w:type="dxa"/>
            <w:tcBorders>
              <w:top w:val="nil"/>
              <w:left w:val="nil"/>
              <w:bottom w:val="nil"/>
              <w:right w:val="nil"/>
            </w:tcBorders>
            <w:vAlign w:val="bottom"/>
            <w:hideMark/>
          </w:tcPr>
          <w:p w14:paraId="53F541EF" w14:textId="77777777" w:rsidR="002A5A99" w:rsidRPr="006F7A4A" w:rsidRDefault="002A5A99" w:rsidP="002A5A99">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Рукавички медичні оглядові: нестерильні, матеріал виготовлення: нітрил, без пудри, розмір (ДСТУ EN 455-2:2015): XS</w:t>
            </w:r>
          </w:p>
        </w:tc>
        <w:tc>
          <w:tcPr>
            <w:tcW w:w="1134" w:type="dxa"/>
            <w:tcBorders>
              <w:top w:val="nil"/>
              <w:left w:val="nil"/>
              <w:bottom w:val="nil"/>
              <w:right w:val="nil"/>
            </w:tcBorders>
            <w:vAlign w:val="bottom"/>
            <w:hideMark/>
          </w:tcPr>
          <w:p w14:paraId="02EF4D49" w14:textId="77777777" w:rsidR="002A5A99" w:rsidRPr="006F7A4A" w:rsidRDefault="002A5A99" w:rsidP="002A5A99">
            <w:pPr>
              <w:spacing w:after="0" w:line="240" w:lineRule="auto"/>
              <w:jc w:val="center"/>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50 000</w:t>
            </w:r>
          </w:p>
        </w:tc>
        <w:tc>
          <w:tcPr>
            <w:tcW w:w="1701" w:type="dxa"/>
            <w:tcBorders>
              <w:top w:val="nil"/>
              <w:left w:val="nil"/>
              <w:bottom w:val="nil"/>
              <w:right w:val="nil"/>
            </w:tcBorders>
            <w:vAlign w:val="bottom"/>
            <w:hideMark/>
          </w:tcPr>
          <w:p w14:paraId="3174ACBB" w14:textId="77777777" w:rsidR="002A5A99" w:rsidRPr="006F7A4A" w:rsidRDefault="002A5A99" w:rsidP="002A5A99">
            <w:pPr>
              <w:spacing w:after="0" w:line="240" w:lineRule="auto"/>
              <w:jc w:val="center"/>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пара</w:t>
            </w:r>
          </w:p>
        </w:tc>
      </w:tr>
      <w:tr w:rsidR="002A5A99" w:rsidRPr="006F7A4A" w14:paraId="12A13F4C" w14:textId="77777777" w:rsidTr="002E5BE2">
        <w:trPr>
          <w:trHeight w:val="1290"/>
        </w:trPr>
        <w:tc>
          <w:tcPr>
            <w:tcW w:w="9771" w:type="dxa"/>
            <w:gridSpan w:val="4"/>
            <w:tcBorders>
              <w:top w:val="nil"/>
              <w:left w:val="nil"/>
              <w:bottom w:val="nil"/>
              <w:right w:val="nil"/>
            </w:tcBorders>
            <w:noWrap/>
            <w:vAlign w:val="bottom"/>
          </w:tcPr>
          <w:p w14:paraId="72C229A5" w14:textId="77777777" w:rsidR="000556C3" w:rsidRPr="006F7A4A" w:rsidRDefault="000556C3" w:rsidP="000556C3">
            <w:pPr>
              <w:spacing w:after="0" w:line="240" w:lineRule="auto"/>
              <w:rPr>
                <w:rFonts w:ascii="Times New Roman" w:eastAsia="Times New Roman" w:hAnsi="Times New Roman"/>
                <w:b/>
                <w:bCs/>
                <w:color w:val="000000"/>
                <w:sz w:val="20"/>
                <w:szCs w:val="20"/>
                <w:lang w:eastAsia="uk-UA"/>
              </w:rPr>
            </w:pPr>
            <w:r w:rsidRPr="006F7A4A">
              <w:rPr>
                <w:rFonts w:ascii="Times New Roman" w:eastAsia="Times New Roman" w:hAnsi="Times New Roman"/>
                <w:b/>
                <w:bCs/>
                <w:color w:val="000000"/>
                <w:sz w:val="20"/>
                <w:szCs w:val="20"/>
                <w:lang w:eastAsia="uk-UA"/>
              </w:rPr>
              <w:t>Технічні характеристики</w:t>
            </w:r>
          </w:p>
          <w:p w14:paraId="1BB55935" w14:textId="6B03CF83" w:rsidR="000556C3" w:rsidRPr="006F7A4A" w:rsidRDefault="000556C3" w:rsidP="000556C3">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b/>
                <w:bCs/>
                <w:color w:val="000000"/>
                <w:sz w:val="20"/>
                <w:szCs w:val="20"/>
                <w:lang w:eastAsia="uk-UA"/>
              </w:rPr>
              <w:t>Стерильність</w:t>
            </w:r>
            <w:r w:rsidRPr="006F7A4A">
              <w:rPr>
                <w:rFonts w:ascii="Times New Roman" w:eastAsia="Times New Roman" w:hAnsi="Times New Roman"/>
                <w:b/>
                <w:bCs/>
                <w:color w:val="000000"/>
                <w:sz w:val="20"/>
                <w:szCs w:val="20"/>
                <w:lang w:eastAsia="uk-UA"/>
              </w:rPr>
              <w:t xml:space="preserve"> </w:t>
            </w:r>
            <w:r w:rsidRPr="006F7A4A">
              <w:rPr>
                <w:rFonts w:ascii="Times New Roman" w:eastAsia="Times New Roman" w:hAnsi="Times New Roman"/>
                <w:color w:val="000000"/>
                <w:sz w:val="20"/>
                <w:szCs w:val="20"/>
                <w:lang w:eastAsia="uk-UA"/>
              </w:rPr>
              <w:t>Ні</w:t>
            </w:r>
          </w:p>
          <w:p w14:paraId="0F37942B" w14:textId="14BC417F" w:rsidR="000556C3" w:rsidRPr="006F7A4A" w:rsidRDefault="000556C3" w:rsidP="000556C3">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b/>
                <w:bCs/>
                <w:color w:val="000000"/>
                <w:sz w:val="20"/>
                <w:szCs w:val="20"/>
                <w:lang w:eastAsia="uk-UA"/>
              </w:rPr>
              <w:t>Матеріал виготовлення</w:t>
            </w:r>
            <w:r w:rsidRPr="006F7A4A">
              <w:rPr>
                <w:rFonts w:ascii="Times New Roman" w:eastAsia="Times New Roman" w:hAnsi="Times New Roman"/>
                <w:b/>
                <w:bCs/>
                <w:color w:val="000000"/>
                <w:sz w:val="20"/>
                <w:szCs w:val="20"/>
                <w:lang w:eastAsia="uk-UA"/>
              </w:rPr>
              <w:t xml:space="preserve"> </w:t>
            </w:r>
            <w:r w:rsidRPr="006F7A4A">
              <w:rPr>
                <w:rFonts w:ascii="Times New Roman" w:eastAsia="Times New Roman" w:hAnsi="Times New Roman"/>
                <w:color w:val="000000"/>
                <w:sz w:val="20"/>
                <w:szCs w:val="20"/>
                <w:lang w:eastAsia="uk-UA"/>
              </w:rPr>
              <w:t>Нітрил</w:t>
            </w:r>
          </w:p>
          <w:p w14:paraId="2D9B6A94" w14:textId="6F336574" w:rsidR="000556C3" w:rsidRPr="006F7A4A" w:rsidRDefault="000556C3" w:rsidP="000556C3">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b/>
                <w:bCs/>
                <w:color w:val="000000"/>
                <w:sz w:val="20"/>
                <w:szCs w:val="20"/>
                <w:lang w:eastAsia="uk-UA"/>
              </w:rPr>
              <w:t>Наявність пудри</w:t>
            </w:r>
            <w:r w:rsidRPr="006F7A4A">
              <w:rPr>
                <w:rFonts w:ascii="Times New Roman" w:eastAsia="Times New Roman" w:hAnsi="Times New Roman"/>
                <w:b/>
                <w:bCs/>
                <w:color w:val="000000"/>
                <w:sz w:val="20"/>
                <w:szCs w:val="20"/>
                <w:lang w:eastAsia="uk-UA"/>
              </w:rPr>
              <w:t xml:space="preserve"> </w:t>
            </w:r>
            <w:r w:rsidRPr="006F7A4A">
              <w:rPr>
                <w:rFonts w:ascii="Times New Roman" w:eastAsia="Times New Roman" w:hAnsi="Times New Roman"/>
                <w:color w:val="000000"/>
                <w:sz w:val="20"/>
                <w:szCs w:val="20"/>
                <w:lang w:eastAsia="uk-UA"/>
              </w:rPr>
              <w:t>Ні</w:t>
            </w:r>
          </w:p>
          <w:p w14:paraId="279ED013" w14:textId="7452A018" w:rsidR="002A5A99" w:rsidRPr="006F7A4A" w:rsidRDefault="000556C3" w:rsidP="000556C3">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b/>
                <w:bCs/>
                <w:color w:val="000000"/>
                <w:sz w:val="20"/>
                <w:szCs w:val="20"/>
                <w:lang w:eastAsia="uk-UA"/>
              </w:rPr>
              <w:t>Розмір (ДСТУ EN 455-2:2015)</w:t>
            </w:r>
            <w:r w:rsidRPr="006F7A4A">
              <w:rPr>
                <w:rFonts w:ascii="Times New Roman" w:eastAsia="Times New Roman" w:hAnsi="Times New Roman"/>
                <w:b/>
                <w:bCs/>
                <w:color w:val="000000"/>
                <w:sz w:val="20"/>
                <w:szCs w:val="20"/>
                <w:lang w:eastAsia="uk-UA"/>
              </w:rPr>
              <w:t xml:space="preserve"> </w:t>
            </w:r>
            <w:r w:rsidRPr="006F7A4A">
              <w:rPr>
                <w:rFonts w:ascii="Times New Roman" w:eastAsia="Times New Roman" w:hAnsi="Times New Roman"/>
                <w:color w:val="000000"/>
                <w:sz w:val="20"/>
                <w:szCs w:val="20"/>
                <w:lang w:eastAsia="uk-UA"/>
              </w:rPr>
              <w:t>XS</w:t>
            </w:r>
          </w:p>
        </w:tc>
      </w:tr>
      <w:tr w:rsidR="002A5A99" w:rsidRPr="006F7A4A" w14:paraId="6E2873DD" w14:textId="77777777" w:rsidTr="000556C3">
        <w:trPr>
          <w:trHeight w:val="605"/>
        </w:trPr>
        <w:tc>
          <w:tcPr>
            <w:tcW w:w="520" w:type="dxa"/>
            <w:tcBorders>
              <w:top w:val="nil"/>
              <w:left w:val="nil"/>
              <w:bottom w:val="nil"/>
              <w:right w:val="nil"/>
            </w:tcBorders>
            <w:noWrap/>
            <w:vAlign w:val="bottom"/>
            <w:hideMark/>
          </w:tcPr>
          <w:p w14:paraId="55500821" w14:textId="77777777" w:rsidR="002A5A99" w:rsidRPr="006F7A4A" w:rsidRDefault="002A5A99" w:rsidP="002A5A99">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3</w:t>
            </w:r>
          </w:p>
        </w:tc>
        <w:tc>
          <w:tcPr>
            <w:tcW w:w="6416" w:type="dxa"/>
            <w:tcBorders>
              <w:top w:val="nil"/>
              <w:left w:val="nil"/>
              <w:bottom w:val="nil"/>
              <w:right w:val="nil"/>
            </w:tcBorders>
            <w:vAlign w:val="bottom"/>
            <w:hideMark/>
          </w:tcPr>
          <w:p w14:paraId="7A54C775" w14:textId="77777777" w:rsidR="002A5A99" w:rsidRPr="006F7A4A" w:rsidRDefault="002A5A99" w:rsidP="002A5A99">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Рукавички медичні оглядові: нестерильні, матеріал виготовлення: нітрил, без пудри, розмір (ДСТУ EN 455-2:2015): L</w:t>
            </w:r>
          </w:p>
        </w:tc>
        <w:tc>
          <w:tcPr>
            <w:tcW w:w="1134" w:type="dxa"/>
            <w:tcBorders>
              <w:top w:val="nil"/>
              <w:left w:val="nil"/>
              <w:bottom w:val="nil"/>
              <w:right w:val="nil"/>
            </w:tcBorders>
            <w:vAlign w:val="bottom"/>
            <w:hideMark/>
          </w:tcPr>
          <w:p w14:paraId="2174BBCE" w14:textId="77777777" w:rsidR="002A5A99" w:rsidRPr="006F7A4A" w:rsidRDefault="002A5A99" w:rsidP="002A5A99">
            <w:pPr>
              <w:spacing w:after="0" w:line="240" w:lineRule="auto"/>
              <w:jc w:val="center"/>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80 000</w:t>
            </w:r>
          </w:p>
        </w:tc>
        <w:tc>
          <w:tcPr>
            <w:tcW w:w="1701" w:type="dxa"/>
            <w:tcBorders>
              <w:top w:val="nil"/>
              <w:left w:val="nil"/>
              <w:bottom w:val="nil"/>
              <w:right w:val="nil"/>
            </w:tcBorders>
            <w:vAlign w:val="bottom"/>
            <w:hideMark/>
          </w:tcPr>
          <w:p w14:paraId="1655A1AF" w14:textId="77777777" w:rsidR="002A5A99" w:rsidRPr="006F7A4A" w:rsidRDefault="002A5A99" w:rsidP="002A5A99">
            <w:pPr>
              <w:spacing w:after="0" w:line="240" w:lineRule="auto"/>
              <w:jc w:val="center"/>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пара</w:t>
            </w:r>
          </w:p>
        </w:tc>
      </w:tr>
      <w:tr w:rsidR="002A5A99" w:rsidRPr="006F7A4A" w14:paraId="4324B072" w14:textId="77777777" w:rsidTr="00321C0D">
        <w:trPr>
          <w:trHeight w:val="1290"/>
        </w:trPr>
        <w:tc>
          <w:tcPr>
            <w:tcW w:w="9771" w:type="dxa"/>
            <w:gridSpan w:val="4"/>
            <w:tcBorders>
              <w:top w:val="nil"/>
              <w:left w:val="nil"/>
              <w:bottom w:val="nil"/>
              <w:right w:val="nil"/>
            </w:tcBorders>
            <w:noWrap/>
            <w:vAlign w:val="bottom"/>
          </w:tcPr>
          <w:p w14:paraId="2336E5CC" w14:textId="77777777" w:rsidR="000556C3" w:rsidRPr="006F7A4A" w:rsidRDefault="000556C3" w:rsidP="000556C3">
            <w:pPr>
              <w:spacing w:after="0" w:line="240" w:lineRule="auto"/>
              <w:rPr>
                <w:rFonts w:ascii="Times New Roman" w:eastAsia="Times New Roman" w:hAnsi="Times New Roman"/>
                <w:b/>
                <w:bCs/>
                <w:color w:val="000000"/>
                <w:sz w:val="20"/>
                <w:szCs w:val="20"/>
                <w:lang w:eastAsia="uk-UA"/>
              </w:rPr>
            </w:pPr>
            <w:r w:rsidRPr="006F7A4A">
              <w:rPr>
                <w:rFonts w:ascii="Times New Roman" w:eastAsia="Times New Roman" w:hAnsi="Times New Roman"/>
                <w:b/>
                <w:bCs/>
                <w:color w:val="000000"/>
                <w:sz w:val="20"/>
                <w:szCs w:val="20"/>
                <w:lang w:eastAsia="uk-UA"/>
              </w:rPr>
              <w:t>Технічні характеристики</w:t>
            </w:r>
          </w:p>
          <w:p w14:paraId="71DC00C7" w14:textId="290E8D76" w:rsidR="000556C3" w:rsidRPr="006F7A4A" w:rsidRDefault="000556C3" w:rsidP="000556C3">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b/>
                <w:bCs/>
                <w:color w:val="000000"/>
                <w:sz w:val="20"/>
                <w:szCs w:val="20"/>
                <w:lang w:eastAsia="uk-UA"/>
              </w:rPr>
              <w:t>Стерильність</w:t>
            </w:r>
            <w:r w:rsidRPr="006F7A4A">
              <w:rPr>
                <w:rFonts w:ascii="Times New Roman" w:eastAsia="Times New Roman" w:hAnsi="Times New Roman"/>
                <w:b/>
                <w:bCs/>
                <w:color w:val="000000"/>
                <w:sz w:val="20"/>
                <w:szCs w:val="20"/>
                <w:lang w:eastAsia="uk-UA"/>
              </w:rPr>
              <w:t xml:space="preserve"> </w:t>
            </w:r>
            <w:r w:rsidRPr="006F7A4A">
              <w:rPr>
                <w:rFonts w:ascii="Times New Roman" w:eastAsia="Times New Roman" w:hAnsi="Times New Roman"/>
                <w:color w:val="000000"/>
                <w:sz w:val="20"/>
                <w:szCs w:val="20"/>
                <w:lang w:eastAsia="uk-UA"/>
              </w:rPr>
              <w:t>Ні</w:t>
            </w:r>
          </w:p>
          <w:p w14:paraId="245CFD7E" w14:textId="2768B74B" w:rsidR="000556C3" w:rsidRPr="006F7A4A" w:rsidRDefault="000556C3" w:rsidP="000556C3">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b/>
                <w:bCs/>
                <w:color w:val="000000"/>
                <w:sz w:val="20"/>
                <w:szCs w:val="20"/>
                <w:lang w:eastAsia="uk-UA"/>
              </w:rPr>
              <w:t>Матеріал виготовлення</w:t>
            </w:r>
            <w:r w:rsidRPr="006F7A4A">
              <w:rPr>
                <w:rFonts w:ascii="Times New Roman" w:eastAsia="Times New Roman" w:hAnsi="Times New Roman"/>
                <w:b/>
                <w:bCs/>
                <w:color w:val="000000"/>
                <w:sz w:val="20"/>
                <w:szCs w:val="20"/>
                <w:lang w:eastAsia="uk-UA"/>
              </w:rPr>
              <w:t xml:space="preserve"> </w:t>
            </w:r>
            <w:r w:rsidRPr="006F7A4A">
              <w:rPr>
                <w:rFonts w:ascii="Times New Roman" w:eastAsia="Times New Roman" w:hAnsi="Times New Roman"/>
                <w:color w:val="000000"/>
                <w:sz w:val="20"/>
                <w:szCs w:val="20"/>
                <w:lang w:eastAsia="uk-UA"/>
              </w:rPr>
              <w:t>Нітрил</w:t>
            </w:r>
          </w:p>
          <w:p w14:paraId="1EFFF1D3" w14:textId="4F2B6C0F" w:rsidR="000556C3" w:rsidRPr="006F7A4A" w:rsidRDefault="000556C3" w:rsidP="000556C3">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b/>
                <w:bCs/>
                <w:color w:val="000000"/>
                <w:sz w:val="20"/>
                <w:szCs w:val="20"/>
                <w:lang w:eastAsia="uk-UA"/>
              </w:rPr>
              <w:t>Наявність пудри</w:t>
            </w:r>
            <w:r w:rsidRPr="006F7A4A">
              <w:rPr>
                <w:rFonts w:ascii="Times New Roman" w:eastAsia="Times New Roman" w:hAnsi="Times New Roman"/>
                <w:b/>
                <w:bCs/>
                <w:color w:val="000000"/>
                <w:sz w:val="20"/>
                <w:szCs w:val="20"/>
                <w:lang w:eastAsia="uk-UA"/>
              </w:rPr>
              <w:t xml:space="preserve"> </w:t>
            </w:r>
            <w:r w:rsidRPr="006F7A4A">
              <w:rPr>
                <w:rFonts w:ascii="Times New Roman" w:eastAsia="Times New Roman" w:hAnsi="Times New Roman"/>
                <w:color w:val="000000"/>
                <w:sz w:val="20"/>
                <w:szCs w:val="20"/>
                <w:lang w:eastAsia="uk-UA"/>
              </w:rPr>
              <w:t>Ні</w:t>
            </w:r>
          </w:p>
          <w:p w14:paraId="484611C6" w14:textId="20D49DE0" w:rsidR="002A5A99" w:rsidRPr="006F7A4A" w:rsidRDefault="000556C3" w:rsidP="000556C3">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b/>
                <w:bCs/>
                <w:color w:val="000000"/>
                <w:sz w:val="20"/>
                <w:szCs w:val="20"/>
                <w:lang w:eastAsia="uk-UA"/>
              </w:rPr>
              <w:t>Розмір (ДСТУ EN 455-2:2015)</w:t>
            </w:r>
            <w:r w:rsidRPr="006F7A4A">
              <w:rPr>
                <w:rFonts w:ascii="Times New Roman" w:eastAsia="Times New Roman" w:hAnsi="Times New Roman"/>
                <w:b/>
                <w:bCs/>
                <w:color w:val="000000"/>
                <w:sz w:val="20"/>
                <w:szCs w:val="20"/>
                <w:lang w:eastAsia="uk-UA"/>
              </w:rPr>
              <w:t xml:space="preserve"> </w:t>
            </w:r>
            <w:r w:rsidRPr="006F7A4A">
              <w:rPr>
                <w:rFonts w:ascii="Times New Roman" w:eastAsia="Times New Roman" w:hAnsi="Times New Roman"/>
                <w:color w:val="000000"/>
                <w:sz w:val="20"/>
                <w:szCs w:val="20"/>
                <w:lang w:eastAsia="uk-UA"/>
              </w:rPr>
              <w:t>L</w:t>
            </w:r>
          </w:p>
        </w:tc>
      </w:tr>
      <w:tr w:rsidR="002A5A99" w:rsidRPr="006F7A4A" w14:paraId="781E3BFC" w14:textId="77777777" w:rsidTr="007742F4">
        <w:trPr>
          <w:trHeight w:val="505"/>
        </w:trPr>
        <w:tc>
          <w:tcPr>
            <w:tcW w:w="520" w:type="dxa"/>
            <w:tcBorders>
              <w:top w:val="nil"/>
              <w:left w:val="nil"/>
              <w:bottom w:val="nil"/>
              <w:right w:val="nil"/>
            </w:tcBorders>
            <w:noWrap/>
            <w:vAlign w:val="bottom"/>
            <w:hideMark/>
          </w:tcPr>
          <w:p w14:paraId="20F1D574" w14:textId="77777777" w:rsidR="002A5A99" w:rsidRPr="006F7A4A" w:rsidRDefault="002A5A99" w:rsidP="002A5A99">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4</w:t>
            </w:r>
          </w:p>
        </w:tc>
        <w:tc>
          <w:tcPr>
            <w:tcW w:w="6416" w:type="dxa"/>
            <w:tcBorders>
              <w:top w:val="nil"/>
              <w:left w:val="nil"/>
              <w:bottom w:val="nil"/>
              <w:right w:val="nil"/>
            </w:tcBorders>
            <w:vAlign w:val="bottom"/>
            <w:hideMark/>
          </w:tcPr>
          <w:p w14:paraId="789699D4" w14:textId="77777777" w:rsidR="002A5A99" w:rsidRPr="006F7A4A" w:rsidRDefault="002A5A99" w:rsidP="002A5A99">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Рукавички медичні оглядові: нестерильні, матеріал виготовлення: нітрил, без пудри, розмір (ДСТУ EN 455-2:2015): S</w:t>
            </w:r>
          </w:p>
        </w:tc>
        <w:tc>
          <w:tcPr>
            <w:tcW w:w="1134" w:type="dxa"/>
            <w:tcBorders>
              <w:top w:val="nil"/>
              <w:left w:val="nil"/>
              <w:bottom w:val="nil"/>
              <w:right w:val="nil"/>
            </w:tcBorders>
            <w:vAlign w:val="bottom"/>
            <w:hideMark/>
          </w:tcPr>
          <w:p w14:paraId="4498604A" w14:textId="77777777" w:rsidR="002A5A99" w:rsidRPr="006F7A4A" w:rsidRDefault="002A5A99" w:rsidP="002A5A99">
            <w:pPr>
              <w:spacing w:after="0" w:line="240" w:lineRule="auto"/>
              <w:jc w:val="center"/>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50 000</w:t>
            </w:r>
          </w:p>
        </w:tc>
        <w:tc>
          <w:tcPr>
            <w:tcW w:w="1701" w:type="dxa"/>
            <w:tcBorders>
              <w:top w:val="nil"/>
              <w:left w:val="nil"/>
              <w:bottom w:val="nil"/>
              <w:right w:val="nil"/>
            </w:tcBorders>
            <w:vAlign w:val="bottom"/>
            <w:hideMark/>
          </w:tcPr>
          <w:p w14:paraId="24B2BD8B" w14:textId="77777777" w:rsidR="002A5A99" w:rsidRPr="006F7A4A" w:rsidRDefault="002A5A99" w:rsidP="002A5A99">
            <w:pPr>
              <w:spacing w:after="0" w:line="240" w:lineRule="auto"/>
              <w:jc w:val="center"/>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пара</w:t>
            </w:r>
          </w:p>
        </w:tc>
      </w:tr>
      <w:tr w:rsidR="002A5A99" w:rsidRPr="006F7A4A" w14:paraId="2CB578AC" w14:textId="77777777" w:rsidTr="000556C3">
        <w:trPr>
          <w:trHeight w:val="1126"/>
        </w:trPr>
        <w:tc>
          <w:tcPr>
            <w:tcW w:w="9771" w:type="dxa"/>
            <w:gridSpan w:val="4"/>
            <w:tcBorders>
              <w:top w:val="nil"/>
              <w:left w:val="nil"/>
              <w:bottom w:val="nil"/>
              <w:right w:val="nil"/>
            </w:tcBorders>
            <w:noWrap/>
            <w:vAlign w:val="bottom"/>
          </w:tcPr>
          <w:p w14:paraId="57DCEFD1" w14:textId="77777777" w:rsidR="000556C3" w:rsidRPr="006F7A4A" w:rsidRDefault="000556C3" w:rsidP="000556C3">
            <w:pPr>
              <w:spacing w:after="0" w:line="240" w:lineRule="auto"/>
              <w:rPr>
                <w:rFonts w:ascii="Times New Roman" w:eastAsia="Times New Roman" w:hAnsi="Times New Roman"/>
                <w:b/>
                <w:bCs/>
                <w:color w:val="000000"/>
                <w:sz w:val="20"/>
                <w:szCs w:val="20"/>
                <w:lang w:eastAsia="uk-UA"/>
              </w:rPr>
            </w:pPr>
            <w:r w:rsidRPr="006F7A4A">
              <w:rPr>
                <w:rFonts w:ascii="Times New Roman" w:eastAsia="Times New Roman" w:hAnsi="Times New Roman"/>
                <w:b/>
                <w:bCs/>
                <w:color w:val="000000"/>
                <w:sz w:val="20"/>
                <w:szCs w:val="20"/>
                <w:lang w:eastAsia="uk-UA"/>
              </w:rPr>
              <w:t>Технічні характеристики</w:t>
            </w:r>
          </w:p>
          <w:p w14:paraId="72DD0E4D" w14:textId="30E80513" w:rsidR="000556C3" w:rsidRPr="006F7A4A" w:rsidRDefault="000556C3" w:rsidP="000556C3">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b/>
                <w:bCs/>
                <w:color w:val="000000"/>
                <w:sz w:val="20"/>
                <w:szCs w:val="20"/>
                <w:lang w:eastAsia="uk-UA"/>
              </w:rPr>
              <w:t>Стерильність</w:t>
            </w:r>
            <w:r w:rsidRPr="006F7A4A">
              <w:rPr>
                <w:rFonts w:ascii="Times New Roman" w:eastAsia="Times New Roman" w:hAnsi="Times New Roman"/>
                <w:b/>
                <w:bCs/>
                <w:color w:val="000000"/>
                <w:sz w:val="20"/>
                <w:szCs w:val="20"/>
                <w:lang w:eastAsia="uk-UA"/>
              </w:rPr>
              <w:t xml:space="preserve"> </w:t>
            </w:r>
            <w:r w:rsidRPr="006F7A4A">
              <w:rPr>
                <w:rFonts w:ascii="Times New Roman" w:eastAsia="Times New Roman" w:hAnsi="Times New Roman"/>
                <w:color w:val="000000"/>
                <w:sz w:val="20"/>
                <w:szCs w:val="20"/>
                <w:lang w:eastAsia="uk-UA"/>
              </w:rPr>
              <w:t>Ні</w:t>
            </w:r>
          </w:p>
          <w:p w14:paraId="696BB208" w14:textId="3106431E" w:rsidR="000556C3" w:rsidRPr="006F7A4A" w:rsidRDefault="000556C3" w:rsidP="000556C3">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b/>
                <w:bCs/>
                <w:color w:val="000000"/>
                <w:sz w:val="20"/>
                <w:szCs w:val="20"/>
                <w:lang w:eastAsia="uk-UA"/>
              </w:rPr>
              <w:t>Матеріал виготовлення</w:t>
            </w:r>
            <w:r w:rsidRPr="006F7A4A">
              <w:rPr>
                <w:rFonts w:ascii="Times New Roman" w:eastAsia="Times New Roman" w:hAnsi="Times New Roman"/>
                <w:b/>
                <w:bCs/>
                <w:color w:val="000000"/>
                <w:sz w:val="20"/>
                <w:szCs w:val="20"/>
                <w:lang w:eastAsia="uk-UA"/>
              </w:rPr>
              <w:t xml:space="preserve"> </w:t>
            </w:r>
            <w:r w:rsidRPr="006F7A4A">
              <w:rPr>
                <w:rFonts w:ascii="Times New Roman" w:eastAsia="Times New Roman" w:hAnsi="Times New Roman"/>
                <w:color w:val="000000"/>
                <w:sz w:val="20"/>
                <w:szCs w:val="20"/>
                <w:lang w:eastAsia="uk-UA"/>
              </w:rPr>
              <w:t>Нітрил</w:t>
            </w:r>
          </w:p>
          <w:p w14:paraId="1C661F27" w14:textId="1EE1CC15" w:rsidR="000556C3" w:rsidRPr="006F7A4A" w:rsidRDefault="000556C3" w:rsidP="000556C3">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b/>
                <w:bCs/>
                <w:color w:val="000000"/>
                <w:sz w:val="20"/>
                <w:szCs w:val="20"/>
                <w:lang w:eastAsia="uk-UA"/>
              </w:rPr>
              <w:t>Наявність пудри</w:t>
            </w:r>
            <w:r w:rsidRPr="006F7A4A">
              <w:rPr>
                <w:rFonts w:ascii="Times New Roman" w:eastAsia="Times New Roman" w:hAnsi="Times New Roman"/>
                <w:b/>
                <w:bCs/>
                <w:color w:val="000000"/>
                <w:sz w:val="20"/>
                <w:szCs w:val="20"/>
                <w:lang w:eastAsia="uk-UA"/>
              </w:rPr>
              <w:t xml:space="preserve"> </w:t>
            </w:r>
            <w:r w:rsidRPr="006F7A4A">
              <w:rPr>
                <w:rFonts w:ascii="Times New Roman" w:eastAsia="Times New Roman" w:hAnsi="Times New Roman"/>
                <w:color w:val="000000"/>
                <w:sz w:val="20"/>
                <w:szCs w:val="20"/>
                <w:lang w:eastAsia="uk-UA"/>
              </w:rPr>
              <w:t>Ні</w:t>
            </w:r>
          </w:p>
          <w:p w14:paraId="5AD15BA4" w14:textId="17B9563F" w:rsidR="002A5A99" w:rsidRPr="006F7A4A" w:rsidRDefault="000556C3" w:rsidP="000556C3">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b/>
                <w:bCs/>
                <w:color w:val="000000"/>
                <w:sz w:val="20"/>
                <w:szCs w:val="20"/>
                <w:lang w:eastAsia="uk-UA"/>
              </w:rPr>
              <w:t>Розмір (ДСТУ EN 455-2:2015)</w:t>
            </w:r>
            <w:r w:rsidRPr="006F7A4A">
              <w:rPr>
                <w:rFonts w:ascii="Times New Roman" w:eastAsia="Times New Roman" w:hAnsi="Times New Roman"/>
                <w:b/>
                <w:bCs/>
                <w:color w:val="000000"/>
                <w:sz w:val="20"/>
                <w:szCs w:val="20"/>
                <w:lang w:eastAsia="uk-UA"/>
              </w:rPr>
              <w:t xml:space="preserve"> </w:t>
            </w:r>
            <w:r w:rsidRPr="006F7A4A">
              <w:rPr>
                <w:rFonts w:ascii="Times New Roman" w:eastAsia="Times New Roman" w:hAnsi="Times New Roman"/>
                <w:color w:val="000000"/>
                <w:sz w:val="20"/>
                <w:szCs w:val="20"/>
                <w:lang w:eastAsia="uk-UA"/>
              </w:rPr>
              <w:t>S</w:t>
            </w:r>
          </w:p>
        </w:tc>
      </w:tr>
      <w:tr w:rsidR="002A5A99" w:rsidRPr="006F7A4A" w14:paraId="5588E2F9" w14:textId="77777777" w:rsidTr="007742F4">
        <w:trPr>
          <w:trHeight w:val="416"/>
        </w:trPr>
        <w:tc>
          <w:tcPr>
            <w:tcW w:w="520" w:type="dxa"/>
            <w:tcBorders>
              <w:top w:val="nil"/>
              <w:left w:val="nil"/>
              <w:bottom w:val="nil"/>
              <w:right w:val="nil"/>
            </w:tcBorders>
            <w:noWrap/>
            <w:vAlign w:val="bottom"/>
            <w:hideMark/>
          </w:tcPr>
          <w:p w14:paraId="3AF01F1E" w14:textId="77777777" w:rsidR="002A5A99" w:rsidRPr="006F7A4A" w:rsidRDefault="002A5A99" w:rsidP="002A5A99">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5</w:t>
            </w:r>
          </w:p>
        </w:tc>
        <w:tc>
          <w:tcPr>
            <w:tcW w:w="6416" w:type="dxa"/>
            <w:tcBorders>
              <w:top w:val="nil"/>
              <w:left w:val="nil"/>
              <w:bottom w:val="nil"/>
              <w:right w:val="nil"/>
            </w:tcBorders>
            <w:vAlign w:val="bottom"/>
            <w:hideMark/>
          </w:tcPr>
          <w:p w14:paraId="28E6A362" w14:textId="77777777" w:rsidR="002A5A99" w:rsidRPr="006F7A4A" w:rsidRDefault="002A5A99" w:rsidP="002A5A99">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Рукавички медичні оглядові: нестерильні, матеріал виготовлення: нітрил, без пудри, розмір (ДСТУ EN 455-2:2015): XL</w:t>
            </w:r>
          </w:p>
        </w:tc>
        <w:tc>
          <w:tcPr>
            <w:tcW w:w="1134" w:type="dxa"/>
            <w:tcBorders>
              <w:top w:val="nil"/>
              <w:left w:val="nil"/>
              <w:bottom w:val="nil"/>
              <w:right w:val="nil"/>
            </w:tcBorders>
            <w:vAlign w:val="bottom"/>
            <w:hideMark/>
          </w:tcPr>
          <w:p w14:paraId="3316A624" w14:textId="77777777" w:rsidR="002A5A99" w:rsidRPr="006F7A4A" w:rsidRDefault="002A5A99" w:rsidP="002A5A99">
            <w:pPr>
              <w:spacing w:after="0" w:line="240" w:lineRule="auto"/>
              <w:jc w:val="center"/>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80 000</w:t>
            </w:r>
          </w:p>
        </w:tc>
        <w:tc>
          <w:tcPr>
            <w:tcW w:w="1701" w:type="dxa"/>
            <w:tcBorders>
              <w:top w:val="nil"/>
              <w:left w:val="nil"/>
              <w:bottom w:val="nil"/>
              <w:right w:val="nil"/>
            </w:tcBorders>
            <w:vAlign w:val="bottom"/>
            <w:hideMark/>
          </w:tcPr>
          <w:p w14:paraId="06F08E1F" w14:textId="77777777" w:rsidR="002A5A99" w:rsidRPr="006F7A4A" w:rsidRDefault="002A5A99" w:rsidP="002A5A99">
            <w:pPr>
              <w:spacing w:after="0" w:line="240" w:lineRule="auto"/>
              <w:jc w:val="center"/>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пара</w:t>
            </w:r>
          </w:p>
        </w:tc>
      </w:tr>
      <w:tr w:rsidR="002A5A99" w:rsidRPr="006F7A4A" w14:paraId="365A91B1" w14:textId="77777777" w:rsidTr="007742F4">
        <w:trPr>
          <w:trHeight w:val="1230"/>
        </w:trPr>
        <w:tc>
          <w:tcPr>
            <w:tcW w:w="9771" w:type="dxa"/>
            <w:gridSpan w:val="4"/>
            <w:tcBorders>
              <w:top w:val="nil"/>
              <w:left w:val="nil"/>
              <w:bottom w:val="nil"/>
              <w:right w:val="nil"/>
            </w:tcBorders>
            <w:noWrap/>
            <w:vAlign w:val="bottom"/>
          </w:tcPr>
          <w:p w14:paraId="79672076" w14:textId="77777777" w:rsidR="000556C3" w:rsidRPr="006F7A4A" w:rsidRDefault="000556C3" w:rsidP="000556C3">
            <w:pPr>
              <w:spacing w:after="0" w:line="240" w:lineRule="auto"/>
              <w:rPr>
                <w:rFonts w:ascii="Times New Roman" w:eastAsia="Times New Roman" w:hAnsi="Times New Roman"/>
                <w:b/>
                <w:bCs/>
                <w:color w:val="000000"/>
                <w:sz w:val="20"/>
                <w:szCs w:val="20"/>
                <w:lang w:eastAsia="uk-UA"/>
              </w:rPr>
            </w:pPr>
            <w:r w:rsidRPr="006F7A4A">
              <w:rPr>
                <w:rFonts w:ascii="Times New Roman" w:eastAsia="Times New Roman" w:hAnsi="Times New Roman"/>
                <w:b/>
                <w:bCs/>
                <w:color w:val="000000"/>
                <w:sz w:val="20"/>
                <w:szCs w:val="20"/>
                <w:lang w:eastAsia="uk-UA"/>
              </w:rPr>
              <w:t>Технічні характеристики</w:t>
            </w:r>
          </w:p>
          <w:p w14:paraId="54B0BAC6" w14:textId="599D8185" w:rsidR="000556C3" w:rsidRPr="006F7A4A" w:rsidRDefault="000556C3" w:rsidP="000556C3">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b/>
                <w:bCs/>
                <w:color w:val="000000"/>
                <w:sz w:val="20"/>
                <w:szCs w:val="20"/>
                <w:lang w:eastAsia="uk-UA"/>
              </w:rPr>
              <w:t>Стерильність</w:t>
            </w:r>
            <w:r w:rsidRPr="006F7A4A">
              <w:rPr>
                <w:rFonts w:ascii="Times New Roman" w:eastAsia="Times New Roman" w:hAnsi="Times New Roman"/>
                <w:b/>
                <w:bCs/>
                <w:color w:val="000000"/>
                <w:sz w:val="20"/>
                <w:szCs w:val="20"/>
                <w:lang w:eastAsia="uk-UA"/>
              </w:rPr>
              <w:t xml:space="preserve"> </w:t>
            </w:r>
            <w:r w:rsidRPr="006F7A4A">
              <w:rPr>
                <w:rFonts w:ascii="Times New Roman" w:eastAsia="Times New Roman" w:hAnsi="Times New Roman"/>
                <w:color w:val="000000"/>
                <w:sz w:val="20"/>
                <w:szCs w:val="20"/>
                <w:lang w:eastAsia="uk-UA"/>
              </w:rPr>
              <w:t>Ні</w:t>
            </w:r>
          </w:p>
          <w:p w14:paraId="0A79AF32" w14:textId="3A16A43C" w:rsidR="000556C3" w:rsidRPr="006F7A4A" w:rsidRDefault="000556C3" w:rsidP="000556C3">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b/>
                <w:bCs/>
                <w:color w:val="000000"/>
                <w:sz w:val="20"/>
                <w:szCs w:val="20"/>
                <w:lang w:eastAsia="uk-UA"/>
              </w:rPr>
              <w:t>Матеріал виготовлення</w:t>
            </w:r>
            <w:r w:rsidRPr="006F7A4A">
              <w:rPr>
                <w:rFonts w:ascii="Times New Roman" w:eastAsia="Times New Roman" w:hAnsi="Times New Roman"/>
                <w:b/>
                <w:bCs/>
                <w:color w:val="000000"/>
                <w:sz w:val="20"/>
                <w:szCs w:val="20"/>
                <w:lang w:eastAsia="uk-UA"/>
              </w:rPr>
              <w:t xml:space="preserve"> </w:t>
            </w:r>
            <w:r w:rsidRPr="006F7A4A">
              <w:rPr>
                <w:rFonts w:ascii="Times New Roman" w:eastAsia="Times New Roman" w:hAnsi="Times New Roman"/>
                <w:color w:val="000000"/>
                <w:sz w:val="20"/>
                <w:szCs w:val="20"/>
                <w:lang w:eastAsia="uk-UA"/>
              </w:rPr>
              <w:t>Нітрил</w:t>
            </w:r>
          </w:p>
          <w:p w14:paraId="10C98167" w14:textId="5E6BE2CD" w:rsidR="000556C3" w:rsidRPr="006F7A4A" w:rsidRDefault="000556C3" w:rsidP="000556C3">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b/>
                <w:bCs/>
                <w:color w:val="000000"/>
                <w:sz w:val="20"/>
                <w:szCs w:val="20"/>
                <w:lang w:eastAsia="uk-UA"/>
              </w:rPr>
              <w:t>Наявність пудри</w:t>
            </w:r>
            <w:r w:rsidRPr="006F7A4A">
              <w:rPr>
                <w:rFonts w:ascii="Times New Roman" w:eastAsia="Times New Roman" w:hAnsi="Times New Roman"/>
                <w:b/>
                <w:bCs/>
                <w:color w:val="000000"/>
                <w:sz w:val="20"/>
                <w:szCs w:val="20"/>
                <w:lang w:eastAsia="uk-UA"/>
              </w:rPr>
              <w:t xml:space="preserve"> </w:t>
            </w:r>
            <w:r w:rsidRPr="006F7A4A">
              <w:rPr>
                <w:rFonts w:ascii="Times New Roman" w:eastAsia="Times New Roman" w:hAnsi="Times New Roman"/>
                <w:color w:val="000000"/>
                <w:sz w:val="20"/>
                <w:szCs w:val="20"/>
                <w:lang w:eastAsia="uk-UA"/>
              </w:rPr>
              <w:t>Ні</w:t>
            </w:r>
          </w:p>
          <w:p w14:paraId="57BADA6E" w14:textId="2D7A252E" w:rsidR="002A5A99" w:rsidRPr="006F7A4A" w:rsidRDefault="000556C3" w:rsidP="007742F4">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b/>
                <w:bCs/>
                <w:color w:val="000000"/>
                <w:sz w:val="20"/>
                <w:szCs w:val="20"/>
                <w:lang w:eastAsia="uk-UA"/>
              </w:rPr>
              <w:t>Розмір (ДСТУ EN 455-2:2015)</w:t>
            </w:r>
            <w:r w:rsidRPr="006F7A4A">
              <w:rPr>
                <w:rFonts w:ascii="Times New Roman" w:eastAsia="Times New Roman" w:hAnsi="Times New Roman"/>
                <w:b/>
                <w:bCs/>
                <w:color w:val="000000"/>
                <w:sz w:val="20"/>
                <w:szCs w:val="20"/>
                <w:lang w:eastAsia="uk-UA"/>
              </w:rPr>
              <w:t xml:space="preserve"> </w:t>
            </w:r>
            <w:r w:rsidRPr="006F7A4A">
              <w:rPr>
                <w:rFonts w:ascii="Times New Roman" w:eastAsia="Times New Roman" w:hAnsi="Times New Roman"/>
                <w:color w:val="000000"/>
                <w:sz w:val="20"/>
                <w:szCs w:val="20"/>
                <w:lang w:eastAsia="uk-UA"/>
              </w:rPr>
              <w:t>XL</w:t>
            </w:r>
          </w:p>
        </w:tc>
      </w:tr>
      <w:tr w:rsidR="002A5A99" w:rsidRPr="006F7A4A" w14:paraId="7732BDAA" w14:textId="77777777" w:rsidTr="000556C3">
        <w:trPr>
          <w:trHeight w:val="577"/>
        </w:trPr>
        <w:tc>
          <w:tcPr>
            <w:tcW w:w="520" w:type="dxa"/>
            <w:tcBorders>
              <w:top w:val="nil"/>
              <w:left w:val="nil"/>
              <w:bottom w:val="nil"/>
              <w:right w:val="nil"/>
            </w:tcBorders>
            <w:noWrap/>
            <w:vAlign w:val="bottom"/>
            <w:hideMark/>
          </w:tcPr>
          <w:p w14:paraId="7F784EA2" w14:textId="77777777" w:rsidR="002A5A99" w:rsidRPr="006F7A4A" w:rsidRDefault="002A5A99" w:rsidP="002A5A99">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6</w:t>
            </w:r>
          </w:p>
        </w:tc>
        <w:tc>
          <w:tcPr>
            <w:tcW w:w="6416" w:type="dxa"/>
            <w:tcBorders>
              <w:top w:val="nil"/>
              <w:left w:val="nil"/>
              <w:bottom w:val="nil"/>
              <w:right w:val="nil"/>
            </w:tcBorders>
            <w:vAlign w:val="bottom"/>
            <w:hideMark/>
          </w:tcPr>
          <w:p w14:paraId="456D976F" w14:textId="77777777" w:rsidR="002A5A99" w:rsidRPr="006F7A4A" w:rsidRDefault="002A5A99" w:rsidP="002A5A99">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Рукавички медичні оглядові: нестерильні, матеріал виготовлення: латекс, без пудри, розмір (ДСТУ EN 455-2:2015): M</w:t>
            </w:r>
          </w:p>
        </w:tc>
        <w:tc>
          <w:tcPr>
            <w:tcW w:w="1134" w:type="dxa"/>
            <w:tcBorders>
              <w:top w:val="nil"/>
              <w:left w:val="nil"/>
              <w:bottom w:val="nil"/>
              <w:right w:val="nil"/>
            </w:tcBorders>
            <w:vAlign w:val="bottom"/>
            <w:hideMark/>
          </w:tcPr>
          <w:p w14:paraId="18575D76" w14:textId="77777777" w:rsidR="002A5A99" w:rsidRPr="006F7A4A" w:rsidRDefault="002A5A99" w:rsidP="002A5A99">
            <w:pPr>
              <w:spacing w:after="0" w:line="240" w:lineRule="auto"/>
              <w:jc w:val="center"/>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70 000</w:t>
            </w:r>
          </w:p>
        </w:tc>
        <w:tc>
          <w:tcPr>
            <w:tcW w:w="1701" w:type="dxa"/>
            <w:tcBorders>
              <w:top w:val="nil"/>
              <w:left w:val="nil"/>
              <w:bottom w:val="nil"/>
              <w:right w:val="nil"/>
            </w:tcBorders>
            <w:vAlign w:val="bottom"/>
            <w:hideMark/>
          </w:tcPr>
          <w:p w14:paraId="6AA92D10" w14:textId="77777777" w:rsidR="002A5A99" w:rsidRPr="006F7A4A" w:rsidRDefault="002A5A99" w:rsidP="002A5A99">
            <w:pPr>
              <w:spacing w:after="0" w:line="240" w:lineRule="auto"/>
              <w:jc w:val="center"/>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пара</w:t>
            </w:r>
          </w:p>
        </w:tc>
      </w:tr>
      <w:tr w:rsidR="002A5A99" w:rsidRPr="006F7A4A" w14:paraId="2B271937" w14:textId="77777777" w:rsidTr="007742F4">
        <w:trPr>
          <w:trHeight w:val="151"/>
        </w:trPr>
        <w:tc>
          <w:tcPr>
            <w:tcW w:w="9771" w:type="dxa"/>
            <w:gridSpan w:val="4"/>
            <w:tcBorders>
              <w:top w:val="nil"/>
              <w:left w:val="nil"/>
              <w:bottom w:val="nil"/>
              <w:right w:val="nil"/>
            </w:tcBorders>
            <w:noWrap/>
            <w:vAlign w:val="bottom"/>
          </w:tcPr>
          <w:p w14:paraId="51C9C72C" w14:textId="77777777" w:rsidR="000556C3" w:rsidRPr="006F7A4A" w:rsidRDefault="000556C3" w:rsidP="000556C3">
            <w:pPr>
              <w:spacing w:after="0" w:line="240" w:lineRule="auto"/>
              <w:rPr>
                <w:rFonts w:ascii="Times New Roman" w:eastAsia="Times New Roman" w:hAnsi="Times New Roman"/>
                <w:b/>
                <w:bCs/>
                <w:color w:val="000000"/>
                <w:sz w:val="20"/>
                <w:szCs w:val="20"/>
                <w:lang w:eastAsia="uk-UA"/>
              </w:rPr>
            </w:pPr>
            <w:r w:rsidRPr="006F7A4A">
              <w:rPr>
                <w:rFonts w:ascii="Times New Roman" w:eastAsia="Times New Roman" w:hAnsi="Times New Roman"/>
                <w:b/>
                <w:bCs/>
                <w:color w:val="000000"/>
                <w:sz w:val="20"/>
                <w:szCs w:val="20"/>
                <w:lang w:eastAsia="uk-UA"/>
              </w:rPr>
              <w:t>Технічні характеристики</w:t>
            </w:r>
          </w:p>
          <w:p w14:paraId="0048CF10" w14:textId="09498D4C" w:rsidR="000556C3" w:rsidRPr="006F7A4A" w:rsidRDefault="000556C3" w:rsidP="000556C3">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b/>
                <w:bCs/>
                <w:color w:val="000000"/>
                <w:sz w:val="20"/>
                <w:szCs w:val="20"/>
                <w:lang w:eastAsia="uk-UA"/>
              </w:rPr>
              <w:t>Стерильність</w:t>
            </w:r>
            <w:r w:rsidRPr="006F7A4A">
              <w:rPr>
                <w:rFonts w:ascii="Times New Roman" w:eastAsia="Times New Roman" w:hAnsi="Times New Roman"/>
                <w:b/>
                <w:bCs/>
                <w:color w:val="000000"/>
                <w:sz w:val="20"/>
                <w:szCs w:val="20"/>
                <w:lang w:eastAsia="uk-UA"/>
              </w:rPr>
              <w:t xml:space="preserve"> </w:t>
            </w:r>
            <w:r w:rsidRPr="006F7A4A">
              <w:rPr>
                <w:rFonts w:ascii="Times New Roman" w:eastAsia="Times New Roman" w:hAnsi="Times New Roman"/>
                <w:color w:val="000000"/>
                <w:sz w:val="20"/>
                <w:szCs w:val="20"/>
                <w:lang w:eastAsia="uk-UA"/>
              </w:rPr>
              <w:t>Ні</w:t>
            </w:r>
          </w:p>
          <w:p w14:paraId="1A866AB2" w14:textId="4F8C3F40" w:rsidR="000556C3" w:rsidRPr="006F7A4A" w:rsidRDefault="000556C3" w:rsidP="000556C3">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b/>
                <w:bCs/>
                <w:color w:val="000000"/>
                <w:sz w:val="20"/>
                <w:szCs w:val="20"/>
                <w:lang w:eastAsia="uk-UA"/>
              </w:rPr>
              <w:t>Матеріал виготовлення</w:t>
            </w:r>
            <w:r w:rsidRPr="006F7A4A">
              <w:rPr>
                <w:rFonts w:ascii="Times New Roman" w:eastAsia="Times New Roman" w:hAnsi="Times New Roman"/>
                <w:b/>
                <w:bCs/>
                <w:color w:val="000000"/>
                <w:sz w:val="20"/>
                <w:szCs w:val="20"/>
                <w:lang w:eastAsia="uk-UA"/>
              </w:rPr>
              <w:t xml:space="preserve"> </w:t>
            </w:r>
            <w:r w:rsidRPr="006F7A4A">
              <w:rPr>
                <w:rFonts w:ascii="Times New Roman" w:eastAsia="Times New Roman" w:hAnsi="Times New Roman"/>
                <w:color w:val="000000"/>
                <w:sz w:val="20"/>
                <w:szCs w:val="20"/>
                <w:lang w:eastAsia="uk-UA"/>
              </w:rPr>
              <w:t>Латекс</w:t>
            </w:r>
          </w:p>
          <w:p w14:paraId="75B88EC9" w14:textId="4B0D6074" w:rsidR="000556C3" w:rsidRPr="006F7A4A" w:rsidRDefault="000556C3" w:rsidP="000556C3">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b/>
                <w:bCs/>
                <w:color w:val="000000"/>
                <w:sz w:val="20"/>
                <w:szCs w:val="20"/>
                <w:lang w:eastAsia="uk-UA"/>
              </w:rPr>
              <w:t>Наявність пудри</w:t>
            </w:r>
            <w:r w:rsidRPr="006F7A4A">
              <w:rPr>
                <w:rFonts w:ascii="Times New Roman" w:eastAsia="Times New Roman" w:hAnsi="Times New Roman"/>
                <w:b/>
                <w:bCs/>
                <w:color w:val="000000"/>
                <w:sz w:val="20"/>
                <w:szCs w:val="20"/>
                <w:lang w:eastAsia="uk-UA"/>
              </w:rPr>
              <w:t xml:space="preserve"> </w:t>
            </w:r>
            <w:r w:rsidRPr="006F7A4A">
              <w:rPr>
                <w:rFonts w:ascii="Times New Roman" w:eastAsia="Times New Roman" w:hAnsi="Times New Roman"/>
                <w:color w:val="000000"/>
                <w:sz w:val="20"/>
                <w:szCs w:val="20"/>
                <w:lang w:eastAsia="uk-UA"/>
              </w:rPr>
              <w:t>Ні</w:t>
            </w:r>
          </w:p>
          <w:p w14:paraId="20244992" w14:textId="226DA762" w:rsidR="002A5A99" w:rsidRPr="006F7A4A" w:rsidRDefault="000556C3" w:rsidP="000556C3">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b/>
                <w:bCs/>
                <w:color w:val="000000"/>
                <w:sz w:val="20"/>
                <w:szCs w:val="20"/>
                <w:lang w:eastAsia="uk-UA"/>
              </w:rPr>
              <w:t>Розмір (ДСТУ EN 455-2:2015)</w:t>
            </w:r>
            <w:r w:rsidRPr="006F7A4A">
              <w:rPr>
                <w:rFonts w:ascii="Times New Roman" w:eastAsia="Times New Roman" w:hAnsi="Times New Roman"/>
                <w:b/>
                <w:bCs/>
                <w:color w:val="000000"/>
                <w:sz w:val="20"/>
                <w:szCs w:val="20"/>
                <w:lang w:eastAsia="uk-UA"/>
              </w:rPr>
              <w:t xml:space="preserve"> </w:t>
            </w:r>
            <w:r w:rsidRPr="006F7A4A">
              <w:rPr>
                <w:rFonts w:ascii="Times New Roman" w:eastAsia="Times New Roman" w:hAnsi="Times New Roman"/>
                <w:color w:val="000000"/>
                <w:sz w:val="20"/>
                <w:szCs w:val="20"/>
                <w:lang w:eastAsia="uk-UA"/>
              </w:rPr>
              <w:t>M</w:t>
            </w:r>
          </w:p>
        </w:tc>
      </w:tr>
      <w:tr w:rsidR="002A5A99" w:rsidRPr="006F7A4A" w14:paraId="2B6B7149" w14:textId="77777777" w:rsidTr="000556C3">
        <w:trPr>
          <w:trHeight w:val="599"/>
        </w:trPr>
        <w:tc>
          <w:tcPr>
            <w:tcW w:w="520" w:type="dxa"/>
            <w:tcBorders>
              <w:top w:val="nil"/>
              <w:left w:val="nil"/>
              <w:bottom w:val="nil"/>
              <w:right w:val="nil"/>
            </w:tcBorders>
            <w:noWrap/>
            <w:vAlign w:val="bottom"/>
            <w:hideMark/>
          </w:tcPr>
          <w:p w14:paraId="70A31073" w14:textId="77777777" w:rsidR="002A5A99" w:rsidRPr="006F7A4A" w:rsidRDefault="002A5A99" w:rsidP="002A5A99">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lastRenderedPageBreak/>
              <w:t>7</w:t>
            </w:r>
          </w:p>
        </w:tc>
        <w:tc>
          <w:tcPr>
            <w:tcW w:w="6416" w:type="dxa"/>
            <w:tcBorders>
              <w:top w:val="nil"/>
              <w:left w:val="nil"/>
              <w:bottom w:val="nil"/>
              <w:right w:val="nil"/>
            </w:tcBorders>
            <w:vAlign w:val="bottom"/>
            <w:hideMark/>
          </w:tcPr>
          <w:p w14:paraId="3ABB08FC" w14:textId="77777777" w:rsidR="002A5A99" w:rsidRPr="006F7A4A" w:rsidRDefault="002A5A99" w:rsidP="002A5A99">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Рукавички медичні оглядові: нестерильні, матеріал виготовлення: латекс, без пудри, розмір (ДСТУ EN 455-2:2015): XS</w:t>
            </w:r>
          </w:p>
        </w:tc>
        <w:tc>
          <w:tcPr>
            <w:tcW w:w="1134" w:type="dxa"/>
            <w:tcBorders>
              <w:top w:val="nil"/>
              <w:left w:val="nil"/>
              <w:bottom w:val="nil"/>
              <w:right w:val="nil"/>
            </w:tcBorders>
            <w:vAlign w:val="bottom"/>
            <w:hideMark/>
          </w:tcPr>
          <w:p w14:paraId="3454731B" w14:textId="77777777" w:rsidR="002A5A99" w:rsidRPr="006F7A4A" w:rsidRDefault="002A5A99" w:rsidP="002A5A99">
            <w:pPr>
              <w:spacing w:after="0" w:line="240" w:lineRule="auto"/>
              <w:jc w:val="center"/>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50 000</w:t>
            </w:r>
          </w:p>
        </w:tc>
        <w:tc>
          <w:tcPr>
            <w:tcW w:w="1701" w:type="dxa"/>
            <w:tcBorders>
              <w:top w:val="nil"/>
              <w:left w:val="nil"/>
              <w:bottom w:val="nil"/>
              <w:right w:val="nil"/>
            </w:tcBorders>
            <w:vAlign w:val="bottom"/>
            <w:hideMark/>
          </w:tcPr>
          <w:p w14:paraId="26D09832" w14:textId="77777777" w:rsidR="002A5A99" w:rsidRPr="006F7A4A" w:rsidRDefault="002A5A99" w:rsidP="002A5A99">
            <w:pPr>
              <w:spacing w:after="0" w:line="240" w:lineRule="auto"/>
              <w:jc w:val="center"/>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пара</w:t>
            </w:r>
          </w:p>
        </w:tc>
      </w:tr>
      <w:tr w:rsidR="002A5A99" w:rsidRPr="006F7A4A" w14:paraId="75BB4D22" w14:textId="77777777" w:rsidTr="00321373">
        <w:trPr>
          <w:trHeight w:val="1290"/>
        </w:trPr>
        <w:tc>
          <w:tcPr>
            <w:tcW w:w="9771" w:type="dxa"/>
            <w:gridSpan w:val="4"/>
            <w:tcBorders>
              <w:top w:val="nil"/>
              <w:left w:val="nil"/>
              <w:bottom w:val="nil"/>
              <w:right w:val="nil"/>
            </w:tcBorders>
            <w:noWrap/>
            <w:vAlign w:val="bottom"/>
          </w:tcPr>
          <w:p w14:paraId="299A4207" w14:textId="77777777" w:rsidR="000556C3" w:rsidRPr="006F7A4A" w:rsidRDefault="000556C3" w:rsidP="000556C3">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Технічні характеристики</w:t>
            </w:r>
          </w:p>
          <w:p w14:paraId="3E9B5E5F" w14:textId="61F4C058" w:rsidR="000556C3" w:rsidRPr="006F7A4A" w:rsidRDefault="000556C3" w:rsidP="000556C3">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Стерильність</w:t>
            </w:r>
            <w:r w:rsidRPr="006F7A4A">
              <w:rPr>
                <w:rFonts w:ascii="Times New Roman" w:eastAsia="Times New Roman" w:hAnsi="Times New Roman"/>
                <w:color w:val="000000"/>
                <w:sz w:val="20"/>
                <w:szCs w:val="20"/>
                <w:lang w:eastAsia="uk-UA"/>
              </w:rPr>
              <w:t xml:space="preserve"> </w:t>
            </w:r>
            <w:r w:rsidRPr="006F7A4A">
              <w:rPr>
                <w:rFonts w:ascii="Times New Roman" w:eastAsia="Times New Roman" w:hAnsi="Times New Roman"/>
                <w:color w:val="000000"/>
                <w:sz w:val="20"/>
                <w:szCs w:val="20"/>
                <w:lang w:eastAsia="uk-UA"/>
              </w:rPr>
              <w:t>Ні</w:t>
            </w:r>
          </w:p>
          <w:p w14:paraId="7AB06127" w14:textId="06B7E97D" w:rsidR="000556C3" w:rsidRPr="006F7A4A" w:rsidRDefault="000556C3" w:rsidP="000556C3">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Матеріал виготовлення</w:t>
            </w:r>
            <w:r w:rsidRPr="006F7A4A">
              <w:rPr>
                <w:rFonts w:ascii="Times New Roman" w:eastAsia="Times New Roman" w:hAnsi="Times New Roman"/>
                <w:color w:val="000000"/>
                <w:sz w:val="20"/>
                <w:szCs w:val="20"/>
                <w:lang w:eastAsia="uk-UA"/>
              </w:rPr>
              <w:t xml:space="preserve"> </w:t>
            </w:r>
            <w:r w:rsidRPr="006F7A4A">
              <w:rPr>
                <w:rFonts w:ascii="Times New Roman" w:eastAsia="Times New Roman" w:hAnsi="Times New Roman"/>
                <w:color w:val="000000"/>
                <w:sz w:val="20"/>
                <w:szCs w:val="20"/>
                <w:lang w:eastAsia="uk-UA"/>
              </w:rPr>
              <w:t>Латекс</w:t>
            </w:r>
          </w:p>
          <w:p w14:paraId="3BB3FD9C" w14:textId="2A63BDD4" w:rsidR="000556C3" w:rsidRPr="006F7A4A" w:rsidRDefault="000556C3" w:rsidP="000556C3">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Наявність пудри</w:t>
            </w:r>
            <w:r w:rsidRPr="006F7A4A">
              <w:rPr>
                <w:rFonts w:ascii="Times New Roman" w:eastAsia="Times New Roman" w:hAnsi="Times New Roman"/>
                <w:color w:val="000000"/>
                <w:sz w:val="20"/>
                <w:szCs w:val="20"/>
                <w:lang w:eastAsia="uk-UA"/>
              </w:rPr>
              <w:t xml:space="preserve"> </w:t>
            </w:r>
            <w:r w:rsidRPr="006F7A4A">
              <w:rPr>
                <w:rFonts w:ascii="Times New Roman" w:eastAsia="Times New Roman" w:hAnsi="Times New Roman"/>
                <w:color w:val="000000"/>
                <w:sz w:val="20"/>
                <w:szCs w:val="20"/>
                <w:lang w:eastAsia="uk-UA"/>
              </w:rPr>
              <w:t>Ні</w:t>
            </w:r>
          </w:p>
          <w:p w14:paraId="48DA31F5" w14:textId="1767A2AA" w:rsidR="002A5A99" w:rsidRPr="006F7A4A" w:rsidRDefault="000556C3" w:rsidP="000556C3">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Розмір (ДСТУ EN 455-2:2015)</w:t>
            </w:r>
            <w:r w:rsidRPr="006F7A4A">
              <w:rPr>
                <w:rFonts w:ascii="Times New Roman" w:eastAsia="Times New Roman" w:hAnsi="Times New Roman"/>
                <w:color w:val="000000"/>
                <w:sz w:val="20"/>
                <w:szCs w:val="20"/>
                <w:lang w:eastAsia="uk-UA"/>
              </w:rPr>
              <w:t xml:space="preserve"> </w:t>
            </w:r>
            <w:r w:rsidRPr="006F7A4A">
              <w:rPr>
                <w:rFonts w:ascii="Times New Roman" w:eastAsia="Times New Roman" w:hAnsi="Times New Roman"/>
                <w:color w:val="000000"/>
                <w:sz w:val="20"/>
                <w:szCs w:val="20"/>
                <w:lang w:eastAsia="uk-UA"/>
              </w:rPr>
              <w:t>XS</w:t>
            </w:r>
          </w:p>
        </w:tc>
      </w:tr>
      <w:tr w:rsidR="002A5A99" w:rsidRPr="006F7A4A" w14:paraId="3B97DA4A" w14:textId="77777777" w:rsidTr="000556C3">
        <w:trPr>
          <w:trHeight w:val="499"/>
        </w:trPr>
        <w:tc>
          <w:tcPr>
            <w:tcW w:w="520" w:type="dxa"/>
            <w:tcBorders>
              <w:top w:val="nil"/>
              <w:left w:val="nil"/>
              <w:bottom w:val="nil"/>
              <w:right w:val="nil"/>
            </w:tcBorders>
            <w:noWrap/>
            <w:vAlign w:val="bottom"/>
            <w:hideMark/>
          </w:tcPr>
          <w:p w14:paraId="53E5BD0F" w14:textId="77777777" w:rsidR="002A5A99" w:rsidRPr="006F7A4A" w:rsidRDefault="002A5A99" w:rsidP="002A5A99">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8</w:t>
            </w:r>
          </w:p>
        </w:tc>
        <w:tc>
          <w:tcPr>
            <w:tcW w:w="6416" w:type="dxa"/>
            <w:tcBorders>
              <w:top w:val="nil"/>
              <w:left w:val="nil"/>
              <w:bottom w:val="nil"/>
              <w:right w:val="nil"/>
            </w:tcBorders>
            <w:vAlign w:val="bottom"/>
            <w:hideMark/>
          </w:tcPr>
          <w:p w14:paraId="2F92C37D" w14:textId="77777777" w:rsidR="002A5A99" w:rsidRPr="006F7A4A" w:rsidRDefault="002A5A99" w:rsidP="002A5A99">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Рукавички медичні оглядові: нестерильні, матеріал виготовлення: латекс, без пудри, розмір (ДСТУ EN 455-2:2015): L</w:t>
            </w:r>
          </w:p>
        </w:tc>
        <w:tc>
          <w:tcPr>
            <w:tcW w:w="1134" w:type="dxa"/>
            <w:tcBorders>
              <w:top w:val="nil"/>
              <w:left w:val="nil"/>
              <w:bottom w:val="nil"/>
              <w:right w:val="nil"/>
            </w:tcBorders>
            <w:vAlign w:val="bottom"/>
            <w:hideMark/>
          </w:tcPr>
          <w:p w14:paraId="2C62607D" w14:textId="77777777" w:rsidR="002A5A99" w:rsidRPr="006F7A4A" w:rsidRDefault="002A5A99" w:rsidP="002A5A99">
            <w:pPr>
              <w:spacing w:after="0" w:line="240" w:lineRule="auto"/>
              <w:jc w:val="center"/>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80 000</w:t>
            </w:r>
          </w:p>
        </w:tc>
        <w:tc>
          <w:tcPr>
            <w:tcW w:w="1701" w:type="dxa"/>
            <w:tcBorders>
              <w:top w:val="nil"/>
              <w:left w:val="nil"/>
              <w:bottom w:val="nil"/>
              <w:right w:val="nil"/>
            </w:tcBorders>
            <w:vAlign w:val="bottom"/>
            <w:hideMark/>
          </w:tcPr>
          <w:p w14:paraId="551C593A" w14:textId="77777777" w:rsidR="002A5A99" w:rsidRPr="006F7A4A" w:rsidRDefault="002A5A99" w:rsidP="002A5A99">
            <w:pPr>
              <w:spacing w:after="0" w:line="240" w:lineRule="auto"/>
              <w:jc w:val="center"/>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пара</w:t>
            </w:r>
          </w:p>
        </w:tc>
      </w:tr>
      <w:tr w:rsidR="002A5A99" w:rsidRPr="006F7A4A" w14:paraId="20F68794" w14:textId="77777777" w:rsidTr="00F35E82">
        <w:trPr>
          <w:trHeight w:val="1144"/>
        </w:trPr>
        <w:tc>
          <w:tcPr>
            <w:tcW w:w="9771" w:type="dxa"/>
            <w:gridSpan w:val="4"/>
            <w:tcBorders>
              <w:top w:val="nil"/>
              <w:left w:val="nil"/>
              <w:bottom w:val="nil"/>
              <w:right w:val="nil"/>
            </w:tcBorders>
            <w:noWrap/>
            <w:vAlign w:val="bottom"/>
          </w:tcPr>
          <w:p w14:paraId="2E460FE7" w14:textId="77777777" w:rsidR="000556C3" w:rsidRPr="006F7A4A" w:rsidRDefault="000556C3" w:rsidP="000556C3">
            <w:pPr>
              <w:spacing w:after="0" w:line="240" w:lineRule="auto"/>
              <w:rPr>
                <w:rFonts w:ascii="Times New Roman" w:eastAsia="Times New Roman" w:hAnsi="Times New Roman"/>
                <w:b/>
                <w:bCs/>
                <w:color w:val="000000"/>
                <w:sz w:val="20"/>
                <w:szCs w:val="20"/>
                <w:lang w:eastAsia="uk-UA"/>
              </w:rPr>
            </w:pPr>
            <w:r w:rsidRPr="006F7A4A">
              <w:rPr>
                <w:rFonts w:ascii="Times New Roman" w:eastAsia="Times New Roman" w:hAnsi="Times New Roman"/>
                <w:b/>
                <w:bCs/>
                <w:color w:val="000000"/>
                <w:sz w:val="20"/>
                <w:szCs w:val="20"/>
                <w:lang w:eastAsia="uk-UA"/>
              </w:rPr>
              <w:t>Технічні характеристики</w:t>
            </w:r>
          </w:p>
          <w:p w14:paraId="4512F290" w14:textId="6A96D72E" w:rsidR="000556C3" w:rsidRPr="006F7A4A" w:rsidRDefault="000556C3" w:rsidP="000556C3">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b/>
                <w:bCs/>
                <w:color w:val="000000"/>
                <w:sz w:val="20"/>
                <w:szCs w:val="20"/>
                <w:lang w:eastAsia="uk-UA"/>
              </w:rPr>
              <w:t>Стерильність</w:t>
            </w:r>
            <w:r w:rsidRPr="006F7A4A">
              <w:rPr>
                <w:rFonts w:ascii="Times New Roman" w:eastAsia="Times New Roman" w:hAnsi="Times New Roman"/>
                <w:b/>
                <w:bCs/>
                <w:color w:val="000000"/>
                <w:sz w:val="20"/>
                <w:szCs w:val="20"/>
                <w:lang w:eastAsia="uk-UA"/>
              </w:rPr>
              <w:t xml:space="preserve"> </w:t>
            </w:r>
            <w:r w:rsidRPr="006F7A4A">
              <w:rPr>
                <w:rFonts w:ascii="Times New Roman" w:eastAsia="Times New Roman" w:hAnsi="Times New Roman"/>
                <w:color w:val="000000"/>
                <w:sz w:val="20"/>
                <w:szCs w:val="20"/>
                <w:lang w:eastAsia="uk-UA"/>
              </w:rPr>
              <w:t>Ні</w:t>
            </w:r>
          </w:p>
          <w:p w14:paraId="5B2D4DEC" w14:textId="581B8BD4" w:rsidR="000556C3" w:rsidRPr="006F7A4A" w:rsidRDefault="000556C3" w:rsidP="000556C3">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b/>
                <w:bCs/>
                <w:color w:val="000000"/>
                <w:sz w:val="20"/>
                <w:szCs w:val="20"/>
                <w:lang w:eastAsia="uk-UA"/>
              </w:rPr>
              <w:t>Матеріал виготовлення</w:t>
            </w:r>
            <w:r w:rsidRPr="006F7A4A">
              <w:rPr>
                <w:rFonts w:ascii="Times New Roman" w:eastAsia="Times New Roman" w:hAnsi="Times New Roman"/>
                <w:b/>
                <w:bCs/>
                <w:color w:val="000000"/>
                <w:sz w:val="20"/>
                <w:szCs w:val="20"/>
                <w:lang w:eastAsia="uk-UA"/>
              </w:rPr>
              <w:t xml:space="preserve"> </w:t>
            </w:r>
            <w:r w:rsidRPr="006F7A4A">
              <w:rPr>
                <w:rFonts w:ascii="Times New Roman" w:eastAsia="Times New Roman" w:hAnsi="Times New Roman"/>
                <w:color w:val="000000"/>
                <w:sz w:val="20"/>
                <w:szCs w:val="20"/>
                <w:lang w:eastAsia="uk-UA"/>
              </w:rPr>
              <w:t>Латекс</w:t>
            </w:r>
          </w:p>
          <w:p w14:paraId="21CAC298" w14:textId="55FB9F5A" w:rsidR="000556C3" w:rsidRPr="006F7A4A" w:rsidRDefault="000556C3" w:rsidP="000556C3">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b/>
                <w:bCs/>
                <w:color w:val="000000"/>
                <w:sz w:val="20"/>
                <w:szCs w:val="20"/>
                <w:lang w:eastAsia="uk-UA"/>
              </w:rPr>
              <w:t>Наявність пудри</w:t>
            </w:r>
            <w:r w:rsidRPr="006F7A4A">
              <w:rPr>
                <w:rFonts w:ascii="Times New Roman" w:eastAsia="Times New Roman" w:hAnsi="Times New Roman"/>
                <w:b/>
                <w:bCs/>
                <w:color w:val="000000"/>
                <w:sz w:val="20"/>
                <w:szCs w:val="20"/>
                <w:lang w:eastAsia="uk-UA"/>
              </w:rPr>
              <w:t xml:space="preserve"> </w:t>
            </w:r>
            <w:r w:rsidRPr="006F7A4A">
              <w:rPr>
                <w:rFonts w:ascii="Times New Roman" w:eastAsia="Times New Roman" w:hAnsi="Times New Roman"/>
                <w:color w:val="000000"/>
                <w:sz w:val="20"/>
                <w:szCs w:val="20"/>
                <w:lang w:eastAsia="uk-UA"/>
              </w:rPr>
              <w:t>Ні</w:t>
            </w:r>
          </w:p>
          <w:p w14:paraId="0C793518" w14:textId="2FDE673B" w:rsidR="002A5A99" w:rsidRPr="006F7A4A" w:rsidRDefault="000556C3" w:rsidP="00F35E82">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b/>
                <w:bCs/>
                <w:color w:val="000000"/>
                <w:sz w:val="20"/>
                <w:szCs w:val="20"/>
                <w:lang w:eastAsia="uk-UA"/>
              </w:rPr>
              <w:t>Розмір (ДСТУ EN 455-2:2015)</w:t>
            </w:r>
            <w:r w:rsidRPr="006F7A4A">
              <w:rPr>
                <w:rFonts w:ascii="Times New Roman" w:eastAsia="Times New Roman" w:hAnsi="Times New Roman"/>
                <w:b/>
                <w:bCs/>
                <w:color w:val="000000"/>
                <w:sz w:val="20"/>
                <w:szCs w:val="20"/>
                <w:lang w:eastAsia="uk-UA"/>
              </w:rPr>
              <w:t xml:space="preserve"> </w:t>
            </w:r>
            <w:r w:rsidRPr="006F7A4A">
              <w:rPr>
                <w:rFonts w:ascii="Times New Roman" w:eastAsia="Times New Roman" w:hAnsi="Times New Roman"/>
                <w:color w:val="000000"/>
                <w:sz w:val="20"/>
                <w:szCs w:val="20"/>
                <w:lang w:eastAsia="uk-UA"/>
              </w:rPr>
              <w:t>L</w:t>
            </w:r>
          </w:p>
        </w:tc>
      </w:tr>
      <w:tr w:rsidR="002A5A99" w:rsidRPr="006F7A4A" w14:paraId="34CDC1BB" w14:textId="77777777" w:rsidTr="000556C3">
        <w:trPr>
          <w:trHeight w:val="469"/>
        </w:trPr>
        <w:tc>
          <w:tcPr>
            <w:tcW w:w="520" w:type="dxa"/>
            <w:tcBorders>
              <w:top w:val="nil"/>
              <w:left w:val="nil"/>
              <w:bottom w:val="nil"/>
              <w:right w:val="nil"/>
            </w:tcBorders>
            <w:noWrap/>
            <w:vAlign w:val="bottom"/>
            <w:hideMark/>
          </w:tcPr>
          <w:p w14:paraId="4B9E2904" w14:textId="77777777" w:rsidR="002A5A99" w:rsidRPr="006F7A4A" w:rsidRDefault="002A5A99" w:rsidP="002A5A99">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9</w:t>
            </w:r>
          </w:p>
        </w:tc>
        <w:tc>
          <w:tcPr>
            <w:tcW w:w="6416" w:type="dxa"/>
            <w:tcBorders>
              <w:top w:val="nil"/>
              <w:left w:val="nil"/>
              <w:bottom w:val="nil"/>
              <w:right w:val="nil"/>
            </w:tcBorders>
            <w:vAlign w:val="bottom"/>
            <w:hideMark/>
          </w:tcPr>
          <w:p w14:paraId="0D985A05" w14:textId="77777777" w:rsidR="002A5A99" w:rsidRPr="006F7A4A" w:rsidRDefault="002A5A99" w:rsidP="002A5A99">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Рукавички медичні оглядові: нестерильні, матеріал виготовлення: латекс, без пудри, розмір (ДСТУ EN 455-2:2015): S</w:t>
            </w:r>
          </w:p>
        </w:tc>
        <w:tc>
          <w:tcPr>
            <w:tcW w:w="1134" w:type="dxa"/>
            <w:tcBorders>
              <w:top w:val="nil"/>
              <w:left w:val="nil"/>
              <w:bottom w:val="nil"/>
              <w:right w:val="nil"/>
            </w:tcBorders>
            <w:vAlign w:val="bottom"/>
            <w:hideMark/>
          </w:tcPr>
          <w:p w14:paraId="28C223F2" w14:textId="77777777" w:rsidR="002A5A99" w:rsidRPr="006F7A4A" w:rsidRDefault="002A5A99" w:rsidP="002A5A99">
            <w:pPr>
              <w:spacing w:after="0" w:line="240" w:lineRule="auto"/>
              <w:jc w:val="center"/>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50 000</w:t>
            </w:r>
          </w:p>
        </w:tc>
        <w:tc>
          <w:tcPr>
            <w:tcW w:w="1701" w:type="dxa"/>
            <w:tcBorders>
              <w:top w:val="nil"/>
              <w:left w:val="nil"/>
              <w:bottom w:val="nil"/>
              <w:right w:val="nil"/>
            </w:tcBorders>
            <w:vAlign w:val="bottom"/>
            <w:hideMark/>
          </w:tcPr>
          <w:p w14:paraId="3AE9C23F" w14:textId="77777777" w:rsidR="002A5A99" w:rsidRPr="006F7A4A" w:rsidRDefault="002A5A99" w:rsidP="002A5A99">
            <w:pPr>
              <w:spacing w:after="0" w:line="240" w:lineRule="auto"/>
              <w:jc w:val="center"/>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пара</w:t>
            </w:r>
          </w:p>
        </w:tc>
      </w:tr>
      <w:tr w:rsidR="002A5A99" w:rsidRPr="006F7A4A" w14:paraId="6C8B9887" w14:textId="77777777" w:rsidTr="000556C3">
        <w:trPr>
          <w:trHeight w:val="1128"/>
        </w:trPr>
        <w:tc>
          <w:tcPr>
            <w:tcW w:w="9771" w:type="dxa"/>
            <w:gridSpan w:val="4"/>
            <w:tcBorders>
              <w:top w:val="nil"/>
              <w:left w:val="nil"/>
              <w:bottom w:val="nil"/>
              <w:right w:val="nil"/>
            </w:tcBorders>
            <w:noWrap/>
            <w:vAlign w:val="bottom"/>
          </w:tcPr>
          <w:p w14:paraId="72038946" w14:textId="77777777" w:rsidR="000556C3" w:rsidRPr="006F7A4A" w:rsidRDefault="000556C3" w:rsidP="000556C3">
            <w:pPr>
              <w:spacing w:after="0" w:line="240" w:lineRule="auto"/>
              <w:rPr>
                <w:rFonts w:ascii="Times New Roman" w:eastAsia="Times New Roman" w:hAnsi="Times New Roman"/>
                <w:b/>
                <w:bCs/>
                <w:color w:val="000000"/>
                <w:sz w:val="20"/>
                <w:szCs w:val="20"/>
                <w:lang w:eastAsia="uk-UA"/>
              </w:rPr>
            </w:pPr>
            <w:r w:rsidRPr="006F7A4A">
              <w:rPr>
                <w:rFonts w:ascii="Times New Roman" w:eastAsia="Times New Roman" w:hAnsi="Times New Roman"/>
                <w:b/>
                <w:bCs/>
                <w:color w:val="000000"/>
                <w:sz w:val="20"/>
                <w:szCs w:val="20"/>
                <w:lang w:eastAsia="uk-UA"/>
              </w:rPr>
              <w:t>Технічні характеристики</w:t>
            </w:r>
          </w:p>
          <w:p w14:paraId="480D0841" w14:textId="0BA5E259" w:rsidR="000556C3" w:rsidRPr="006F7A4A" w:rsidRDefault="000556C3" w:rsidP="000556C3">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b/>
                <w:bCs/>
                <w:color w:val="000000"/>
                <w:sz w:val="20"/>
                <w:szCs w:val="20"/>
                <w:lang w:eastAsia="uk-UA"/>
              </w:rPr>
              <w:t>Стерильність</w:t>
            </w:r>
            <w:r w:rsidRPr="006F7A4A">
              <w:rPr>
                <w:rFonts w:ascii="Times New Roman" w:eastAsia="Times New Roman" w:hAnsi="Times New Roman"/>
                <w:b/>
                <w:bCs/>
                <w:color w:val="000000"/>
                <w:sz w:val="20"/>
                <w:szCs w:val="20"/>
                <w:lang w:eastAsia="uk-UA"/>
              </w:rPr>
              <w:t xml:space="preserve"> </w:t>
            </w:r>
            <w:r w:rsidRPr="006F7A4A">
              <w:rPr>
                <w:rFonts w:ascii="Times New Roman" w:eastAsia="Times New Roman" w:hAnsi="Times New Roman"/>
                <w:color w:val="000000"/>
                <w:sz w:val="20"/>
                <w:szCs w:val="20"/>
                <w:lang w:eastAsia="uk-UA"/>
              </w:rPr>
              <w:t>Ні</w:t>
            </w:r>
          </w:p>
          <w:p w14:paraId="737092E0" w14:textId="0BB39203" w:rsidR="000556C3" w:rsidRPr="006F7A4A" w:rsidRDefault="000556C3" w:rsidP="000556C3">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b/>
                <w:bCs/>
                <w:color w:val="000000"/>
                <w:sz w:val="20"/>
                <w:szCs w:val="20"/>
                <w:lang w:eastAsia="uk-UA"/>
              </w:rPr>
              <w:t>Матеріал виготовлення</w:t>
            </w:r>
            <w:r w:rsidRPr="006F7A4A">
              <w:rPr>
                <w:rFonts w:ascii="Times New Roman" w:eastAsia="Times New Roman" w:hAnsi="Times New Roman"/>
                <w:b/>
                <w:bCs/>
                <w:color w:val="000000"/>
                <w:sz w:val="20"/>
                <w:szCs w:val="20"/>
                <w:lang w:eastAsia="uk-UA"/>
              </w:rPr>
              <w:t xml:space="preserve"> </w:t>
            </w:r>
            <w:r w:rsidRPr="006F7A4A">
              <w:rPr>
                <w:rFonts w:ascii="Times New Roman" w:eastAsia="Times New Roman" w:hAnsi="Times New Roman"/>
                <w:color w:val="000000"/>
                <w:sz w:val="20"/>
                <w:szCs w:val="20"/>
                <w:lang w:eastAsia="uk-UA"/>
              </w:rPr>
              <w:t>Латекс</w:t>
            </w:r>
          </w:p>
          <w:p w14:paraId="0DB85CDE" w14:textId="15CD5FE6" w:rsidR="000556C3" w:rsidRPr="006F7A4A" w:rsidRDefault="000556C3" w:rsidP="000556C3">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b/>
                <w:bCs/>
                <w:color w:val="000000"/>
                <w:sz w:val="20"/>
                <w:szCs w:val="20"/>
                <w:lang w:eastAsia="uk-UA"/>
              </w:rPr>
              <w:t>Наявність пудри</w:t>
            </w:r>
            <w:r w:rsidRPr="006F7A4A">
              <w:rPr>
                <w:rFonts w:ascii="Times New Roman" w:eastAsia="Times New Roman" w:hAnsi="Times New Roman"/>
                <w:b/>
                <w:bCs/>
                <w:color w:val="000000"/>
                <w:sz w:val="20"/>
                <w:szCs w:val="20"/>
                <w:lang w:eastAsia="uk-UA"/>
              </w:rPr>
              <w:t xml:space="preserve"> </w:t>
            </w:r>
            <w:r w:rsidRPr="006F7A4A">
              <w:rPr>
                <w:rFonts w:ascii="Times New Roman" w:eastAsia="Times New Roman" w:hAnsi="Times New Roman"/>
                <w:color w:val="000000"/>
                <w:sz w:val="20"/>
                <w:szCs w:val="20"/>
                <w:lang w:eastAsia="uk-UA"/>
              </w:rPr>
              <w:t>Ні</w:t>
            </w:r>
          </w:p>
          <w:p w14:paraId="3055F458" w14:textId="6DE0FF1B" w:rsidR="002A5A99" w:rsidRPr="006F7A4A" w:rsidRDefault="000556C3" w:rsidP="000556C3">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b/>
                <w:bCs/>
                <w:color w:val="000000"/>
                <w:sz w:val="20"/>
                <w:szCs w:val="20"/>
                <w:lang w:eastAsia="uk-UA"/>
              </w:rPr>
              <w:t>Розмір (ДСТУ EN 455-2:2015)</w:t>
            </w:r>
            <w:r w:rsidRPr="006F7A4A">
              <w:rPr>
                <w:rFonts w:ascii="Times New Roman" w:eastAsia="Times New Roman" w:hAnsi="Times New Roman"/>
                <w:b/>
                <w:bCs/>
                <w:color w:val="000000"/>
                <w:sz w:val="20"/>
                <w:szCs w:val="20"/>
                <w:lang w:eastAsia="uk-UA"/>
              </w:rPr>
              <w:t xml:space="preserve"> </w:t>
            </w:r>
            <w:r w:rsidRPr="006F7A4A">
              <w:rPr>
                <w:rFonts w:ascii="Times New Roman" w:eastAsia="Times New Roman" w:hAnsi="Times New Roman"/>
                <w:color w:val="000000"/>
                <w:sz w:val="20"/>
                <w:szCs w:val="20"/>
                <w:lang w:eastAsia="uk-UA"/>
              </w:rPr>
              <w:t>S</w:t>
            </w:r>
          </w:p>
        </w:tc>
      </w:tr>
      <w:tr w:rsidR="002A5A99" w:rsidRPr="006F7A4A" w14:paraId="7CC53904" w14:textId="77777777" w:rsidTr="000556C3">
        <w:trPr>
          <w:trHeight w:val="595"/>
        </w:trPr>
        <w:tc>
          <w:tcPr>
            <w:tcW w:w="520" w:type="dxa"/>
            <w:tcBorders>
              <w:top w:val="nil"/>
              <w:left w:val="nil"/>
              <w:bottom w:val="nil"/>
              <w:right w:val="nil"/>
            </w:tcBorders>
            <w:noWrap/>
            <w:vAlign w:val="bottom"/>
            <w:hideMark/>
          </w:tcPr>
          <w:p w14:paraId="548DEA6A" w14:textId="77777777" w:rsidR="002A5A99" w:rsidRPr="006F7A4A" w:rsidRDefault="002A5A99" w:rsidP="002A5A99">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10</w:t>
            </w:r>
          </w:p>
        </w:tc>
        <w:tc>
          <w:tcPr>
            <w:tcW w:w="6416" w:type="dxa"/>
            <w:tcBorders>
              <w:top w:val="nil"/>
              <w:left w:val="nil"/>
              <w:bottom w:val="nil"/>
              <w:right w:val="nil"/>
            </w:tcBorders>
            <w:vAlign w:val="bottom"/>
            <w:hideMark/>
          </w:tcPr>
          <w:p w14:paraId="6366C949" w14:textId="77777777" w:rsidR="002A5A99" w:rsidRPr="006F7A4A" w:rsidRDefault="002A5A99" w:rsidP="002A5A99">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Рукавички медичні оглядові: нестерильні, матеріал виготовлення: латекс, без пудри, розмір (ДСТУ EN 455-2:2015): XL</w:t>
            </w:r>
          </w:p>
        </w:tc>
        <w:tc>
          <w:tcPr>
            <w:tcW w:w="1134" w:type="dxa"/>
            <w:tcBorders>
              <w:top w:val="nil"/>
              <w:left w:val="nil"/>
              <w:bottom w:val="nil"/>
              <w:right w:val="nil"/>
            </w:tcBorders>
            <w:vAlign w:val="bottom"/>
            <w:hideMark/>
          </w:tcPr>
          <w:p w14:paraId="7944DB1E" w14:textId="77777777" w:rsidR="002A5A99" w:rsidRPr="006F7A4A" w:rsidRDefault="002A5A99" w:rsidP="002A5A99">
            <w:pPr>
              <w:spacing w:after="0" w:line="240" w:lineRule="auto"/>
              <w:jc w:val="center"/>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80 000</w:t>
            </w:r>
          </w:p>
        </w:tc>
        <w:tc>
          <w:tcPr>
            <w:tcW w:w="1701" w:type="dxa"/>
            <w:tcBorders>
              <w:top w:val="nil"/>
              <w:left w:val="nil"/>
              <w:bottom w:val="nil"/>
              <w:right w:val="nil"/>
            </w:tcBorders>
            <w:vAlign w:val="bottom"/>
            <w:hideMark/>
          </w:tcPr>
          <w:p w14:paraId="619719CA" w14:textId="77777777" w:rsidR="002A5A99" w:rsidRPr="006F7A4A" w:rsidRDefault="002A5A99" w:rsidP="002A5A99">
            <w:pPr>
              <w:spacing w:after="0" w:line="240" w:lineRule="auto"/>
              <w:jc w:val="center"/>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пара</w:t>
            </w:r>
          </w:p>
        </w:tc>
      </w:tr>
      <w:tr w:rsidR="002A5A99" w:rsidRPr="006F7A4A" w14:paraId="0CE73785" w14:textId="77777777" w:rsidTr="00817496">
        <w:trPr>
          <w:trHeight w:val="1290"/>
        </w:trPr>
        <w:tc>
          <w:tcPr>
            <w:tcW w:w="9771" w:type="dxa"/>
            <w:gridSpan w:val="4"/>
            <w:tcBorders>
              <w:top w:val="nil"/>
              <w:left w:val="nil"/>
              <w:bottom w:val="nil"/>
              <w:right w:val="nil"/>
            </w:tcBorders>
            <w:noWrap/>
            <w:vAlign w:val="bottom"/>
          </w:tcPr>
          <w:p w14:paraId="513039F7" w14:textId="77777777" w:rsidR="000556C3" w:rsidRPr="006F7A4A" w:rsidRDefault="000556C3" w:rsidP="000556C3">
            <w:pPr>
              <w:spacing w:after="0" w:line="240" w:lineRule="auto"/>
              <w:rPr>
                <w:rFonts w:ascii="Times New Roman" w:eastAsia="Times New Roman" w:hAnsi="Times New Roman"/>
                <w:b/>
                <w:bCs/>
                <w:color w:val="000000"/>
                <w:sz w:val="20"/>
                <w:szCs w:val="20"/>
                <w:lang w:eastAsia="uk-UA"/>
              </w:rPr>
            </w:pPr>
            <w:r w:rsidRPr="006F7A4A">
              <w:rPr>
                <w:rFonts w:ascii="Times New Roman" w:eastAsia="Times New Roman" w:hAnsi="Times New Roman"/>
                <w:b/>
                <w:bCs/>
                <w:color w:val="000000"/>
                <w:sz w:val="20"/>
                <w:szCs w:val="20"/>
                <w:lang w:eastAsia="uk-UA"/>
              </w:rPr>
              <w:t>Технічні характеристики</w:t>
            </w:r>
          </w:p>
          <w:p w14:paraId="42FFBCB6" w14:textId="489E2BDF" w:rsidR="000556C3" w:rsidRPr="006F7A4A" w:rsidRDefault="000556C3" w:rsidP="000556C3">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b/>
                <w:bCs/>
                <w:color w:val="000000"/>
                <w:sz w:val="20"/>
                <w:szCs w:val="20"/>
                <w:lang w:eastAsia="uk-UA"/>
              </w:rPr>
              <w:t>Стерильність</w:t>
            </w:r>
            <w:r w:rsidRPr="006F7A4A">
              <w:rPr>
                <w:rFonts w:ascii="Times New Roman" w:eastAsia="Times New Roman" w:hAnsi="Times New Roman"/>
                <w:b/>
                <w:bCs/>
                <w:color w:val="000000"/>
                <w:sz w:val="20"/>
                <w:szCs w:val="20"/>
                <w:lang w:eastAsia="uk-UA"/>
              </w:rPr>
              <w:t xml:space="preserve"> </w:t>
            </w:r>
            <w:r w:rsidRPr="006F7A4A">
              <w:rPr>
                <w:rFonts w:ascii="Times New Roman" w:eastAsia="Times New Roman" w:hAnsi="Times New Roman"/>
                <w:color w:val="000000"/>
                <w:sz w:val="20"/>
                <w:szCs w:val="20"/>
                <w:lang w:eastAsia="uk-UA"/>
              </w:rPr>
              <w:t>Ні</w:t>
            </w:r>
          </w:p>
          <w:p w14:paraId="19E42874" w14:textId="39A3C11E" w:rsidR="000556C3" w:rsidRPr="006F7A4A" w:rsidRDefault="000556C3" w:rsidP="000556C3">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b/>
                <w:bCs/>
                <w:color w:val="000000"/>
                <w:sz w:val="20"/>
                <w:szCs w:val="20"/>
                <w:lang w:eastAsia="uk-UA"/>
              </w:rPr>
              <w:t>Матеріал виготовлення</w:t>
            </w:r>
            <w:r w:rsidRPr="006F7A4A">
              <w:rPr>
                <w:rFonts w:ascii="Times New Roman" w:eastAsia="Times New Roman" w:hAnsi="Times New Roman"/>
                <w:b/>
                <w:bCs/>
                <w:color w:val="000000"/>
                <w:sz w:val="20"/>
                <w:szCs w:val="20"/>
                <w:lang w:eastAsia="uk-UA"/>
              </w:rPr>
              <w:t xml:space="preserve"> </w:t>
            </w:r>
            <w:r w:rsidRPr="006F7A4A">
              <w:rPr>
                <w:rFonts w:ascii="Times New Roman" w:eastAsia="Times New Roman" w:hAnsi="Times New Roman"/>
                <w:color w:val="000000"/>
                <w:sz w:val="20"/>
                <w:szCs w:val="20"/>
                <w:lang w:eastAsia="uk-UA"/>
              </w:rPr>
              <w:t>Латекс</w:t>
            </w:r>
          </w:p>
          <w:p w14:paraId="0D7EDE2C" w14:textId="26374C22" w:rsidR="000556C3" w:rsidRPr="006F7A4A" w:rsidRDefault="000556C3" w:rsidP="000556C3">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b/>
                <w:bCs/>
                <w:color w:val="000000"/>
                <w:sz w:val="20"/>
                <w:szCs w:val="20"/>
                <w:lang w:eastAsia="uk-UA"/>
              </w:rPr>
              <w:t>Наявність пудри</w:t>
            </w:r>
            <w:r w:rsidRPr="006F7A4A">
              <w:rPr>
                <w:rFonts w:ascii="Times New Roman" w:eastAsia="Times New Roman" w:hAnsi="Times New Roman"/>
                <w:b/>
                <w:bCs/>
                <w:color w:val="000000"/>
                <w:sz w:val="20"/>
                <w:szCs w:val="20"/>
                <w:lang w:eastAsia="uk-UA"/>
              </w:rPr>
              <w:t xml:space="preserve"> </w:t>
            </w:r>
            <w:r w:rsidRPr="006F7A4A">
              <w:rPr>
                <w:rFonts w:ascii="Times New Roman" w:eastAsia="Times New Roman" w:hAnsi="Times New Roman"/>
                <w:color w:val="000000"/>
                <w:sz w:val="20"/>
                <w:szCs w:val="20"/>
                <w:lang w:eastAsia="uk-UA"/>
              </w:rPr>
              <w:t>Ні</w:t>
            </w:r>
          </w:p>
          <w:p w14:paraId="03A28579" w14:textId="5975F0D1" w:rsidR="002A5A99" w:rsidRPr="006F7A4A" w:rsidRDefault="000556C3" w:rsidP="000556C3">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b/>
                <w:bCs/>
                <w:color w:val="000000"/>
                <w:sz w:val="20"/>
                <w:szCs w:val="20"/>
                <w:lang w:eastAsia="uk-UA"/>
              </w:rPr>
              <w:t>Розмір (ДСТУ EN 455-2:2015)</w:t>
            </w:r>
            <w:r w:rsidRPr="006F7A4A">
              <w:rPr>
                <w:rFonts w:ascii="Times New Roman" w:eastAsia="Times New Roman" w:hAnsi="Times New Roman"/>
                <w:b/>
                <w:bCs/>
                <w:color w:val="000000"/>
                <w:sz w:val="20"/>
                <w:szCs w:val="20"/>
                <w:lang w:eastAsia="uk-UA"/>
              </w:rPr>
              <w:t xml:space="preserve"> </w:t>
            </w:r>
            <w:r w:rsidRPr="006F7A4A">
              <w:rPr>
                <w:rFonts w:ascii="Times New Roman" w:eastAsia="Times New Roman" w:hAnsi="Times New Roman"/>
                <w:color w:val="000000"/>
                <w:sz w:val="20"/>
                <w:szCs w:val="20"/>
                <w:lang w:eastAsia="uk-UA"/>
              </w:rPr>
              <w:t>XL</w:t>
            </w:r>
          </w:p>
        </w:tc>
      </w:tr>
      <w:tr w:rsidR="002A5A99" w:rsidRPr="006F7A4A" w14:paraId="4A2E8431" w14:textId="77777777" w:rsidTr="000556C3">
        <w:trPr>
          <w:trHeight w:val="506"/>
        </w:trPr>
        <w:tc>
          <w:tcPr>
            <w:tcW w:w="520" w:type="dxa"/>
            <w:tcBorders>
              <w:top w:val="nil"/>
              <w:left w:val="nil"/>
              <w:bottom w:val="nil"/>
              <w:right w:val="nil"/>
            </w:tcBorders>
            <w:noWrap/>
            <w:vAlign w:val="bottom"/>
            <w:hideMark/>
          </w:tcPr>
          <w:p w14:paraId="3529381A" w14:textId="77777777" w:rsidR="002A5A99" w:rsidRPr="006F7A4A" w:rsidRDefault="002A5A99" w:rsidP="002A5A99">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11</w:t>
            </w:r>
          </w:p>
        </w:tc>
        <w:tc>
          <w:tcPr>
            <w:tcW w:w="6416" w:type="dxa"/>
            <w:tcBorders>
              <w:top w:val="nil"/>
              <w:left w:val="nil"/>
              <w:bottom w:val="nil"/>
              <w:right w:val="nil"/>
            </w:tcBorders>
            <w:vAlign w:val="bottom"/>
            <w:hideMark/>
          </w:tcPr>
          <w:p w14:paraId="095A1BC9" w14:textId="77777777" w:rsidR="002A5A99" w:rsidRPr="006F7A4A" w:rsidRDefault="002A5A99" w:rsidP="002A5A99">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Рукавички медичні хірургічні: стерильні, матеріал виготовлення: латекс, з пудрою, розмір (ДСТУ EN 455-2:2015): 8</w:t>
            </w:r>
          </w:p>
        </w:tc>
        <w:tc>
          <w:tcPr>
            <w:tcW w:w="1134" w:type="dxa"/>
            <w:tcBorders>
              <w:top w:val="nil"/>
              <w:left w:val="nil"/>
              <w:bottom w:val="nil"/>
              <w:right w:val="nil"/>
            </w:tcBorders>
            <w:vAlign w:val="bottom"/>
            <w:hideMark/>
          </w:tcPr>
          <w:p w14:paraId="60E8956E" w14:textId="77777777" w:rsidR="002A5A99" w:rsidRPr="006F7A4A" w:rsidRDefault="002A5A99" w:rsidP="002A5A99">
            <w:pPr>
              <w:spacing w:after="0" w:line="240" w:lineRule="auto"/>
              <w:jc w:val="center"/>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1 000</w:t>
            </w:r>
          </w:p>
        </w:tc>
        <w:tc>
          <w:tcPr>
            <w:tcW w:w="1701" w:type="dxa"/>
            <w:tcBorders>
              <w:top w:val="nil"/>
              <w:left w:val="nil"/>
              <w:bottom w:val="nil"/>
              <w:right w:val="nil"/>
            </w:tcBorders>
            <w:vAlign w:val="bottom"/>
            <w:hideMark/>
          </w:tcPr>
          <w:p w14:paraId="55B98BA1" w14:textId="77777777" w:rsidR="002A5A99" w:rsidRPr="006F7A4A" w:rsidRDefault="002A5A99" w:rsidP="002A5A99">
            <w:pPr>
              <w:spacing w:after="0" w:line="240" w:lineRule="auto"/>
              <w:jc w:val="center"/>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пара</w:t>
            </w:r>
          </w:p>
        </w:tc>
      </w:tr>
      <w:tr w:rsidR="002A5A99" w:rsidRPr="006F7A4A" w14:paraId="2A3E162C" w14:textId="77777777" w:rsidTr="00CC447F">
        <w:trPr>
          <w:trHeight w:val="1290"/>
        </w:trPr>
        <w:tc>
          <w:tcPr>
            <w:tcW w:w="9771" w:type="dxa"/>
            <w:gridSpan w:val="4"/>
            <w:tcBorders>
              <w:top w:val="nil"/>
              <w:left w:val="nil"/>
              <w:bottom w:val="nil"/>
              <w:right w:val="nil"/>
            </w:tcBorders>
            <w:noWrap/>
            <w:vAlign w:val="bottom"/>
          </w:tcPr>
          <w:p w14:paraId="13875579" w14:textId="77777777" w:rsidR="00F35E82" w:rsidRPr="006F7A4A" w:rsidRDefault="00F35E82" w:rsidP="00F35E82">
            <w:pPr>
              <w:spacing w:after="0" w:line="240" w:lineRule="auto"/>
              <w:rPr>
                <w:rFonts w:ascii="Times New Roman" w:eastAsia="Times New Roman" w:hAnsi="Times New Roman"/>
                <w:b/>
                <w:bCs/>
                <w:color w:val="000000"/>
                <w:sz w:val="20"/>
                <w:szCs w:val="20"/>
                <w:lang w:eastAsia="uk-UA"/>
              </w:rPr>
            </w:pPr>
            <w:r w:rsidRPr="006F7A4A">
              <w:rPr>
                <w:rFonts w:ascii="Times New Roman" w:eastAsia="Times New Roman" w:hAnsi="Times New Roman"/>
                <w:b/>
                <w:bCs/>
                <w:color w:val="000000"/>
                <w:sz w:val="20"/>
                <w:szCs w:val="20"/>
                <w:lang w:eastAsia="uk-UA"/>
              </w:rPr>
              <w:t>Технічні характеристики</w:t>
            </w:r>
          </w:p>
          <w:p w14:paraId="33590D57" w14:textId="09C3D7C6" w:rsidR="00F35E82" w:rsidRPr="006F7A4A" w:rsidRDefault="00F35E82" w:rsidP="00F35E82">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b/>
                <w:bCs/>
                <w:color w:val="000000"/>
                <w:sz w:val="20"/>
                <w:szCs w:val="20"/>
                <w:lang w:eastAsia="uk-UA"/>
              </w:rPr>
              <w:t>Стерильність</w:t>
            </w:r>
            <w:r w:rsidRPr="006F7A4A">
              <w:rPr>
                <w:rFonts w:ascii="Times New Roman" w:eastAsia="Times New Roman" w:hAnsi="Times New Roman"/>
                <w:b/>
                <w:bCs/>
                <w:color w:val="000000"/>
                <w:sz w:val="20"/>
                <w:szCs w:val="20"/>
                <w:lang w:eastAsia="uk-UA"/>
              </w:rPr>
              <w:t xml:space="preserve"> </w:t>
            </w:r>
            <w:r w:rsidRPr="006F7A4A">
              <w:rPr>
                <w:rFonts w:ascii="Times New Roman" w:eastAsia="Times New Roman" w:hAnsi="Times New Roman"/>
                <w:color w:val="000000"/>
                <w:sz w:val="20"/>
                <w:szCs w:val="20"/>
                <w:lang w:eastAsia="uk-UA"/>
              </w:rPr>
              <w:t>Так</w:t>
            </w:r>
          </w:p>
          <w:p w14:paraId="0E6DCB12" w14:textId="6B2B4FB2" w:rsidR="00F35E82" w:rsidRPr="006F7A4A" w:rsidRDefault="00F35E82" w:rsidP="00F35E82">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b/>
                <w:bCs/>
                <w:color w:val="000000"/>
                <w:sz w:val="20"/>
                <w:szCs w:val="20"/>
                <w:lang w:eastAsia="uk-UA"/>
              </w:rPr>
              <w:t>Матеріал виготовлення</w:t>
            </w:r>
            <w:r w:rsidRPr="006F7A4A">
              <w:rPr>
                <w:rFonts w:ascii="Times New Roman" w:eastAsia="Times New Roman" w:hAnsi="Times New Roman"/>
                <w:b/>
                <w:bCs/>
                <w:color w:val="000000"/>
                <w:sz w:val="20"/>
                <w:szCs w:val="20"/>
                <w:lang w:eastAsia="uk-UA"/>
              </w:rPr>
              <w:t xml:space="preserve"> </w:t>
            </w:r>
            <w:r w:rsidRPr="006F7A4A">
              <w:rPr>
                <w:rFonts w:ascii="Times New Roman" w:eastAsia="Times New Roman" w:hAnsi="Times New Roman"/>
                <w:color w:val="000000"/>
                <w:sz w:val="20"/>
                <w:szCs w:val="20"/>
                <w:lang w:eastAsia="uk-UA"/>
              </w:rPr>
              <w:t>Латекс</w:t>
            </w:r>
          </w:p>
          <w:p w14:paraId="12BFC667" w14:textId="685FFCD4" w:rsidR="00F35E82" w:rsidRPr="006F7A4A" w:rsidRDefault="00F35E82" w:rsidP="00F35E82">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b/>
                <w:bCs/>
                <w:color w:val="000000"/>
                <w:sz w:val="20"/>
                <w:szCs w:val="20"/>
                <w:lang w:eastAsia="uk-UA"/>
              </w:rPr>
              <w:t>Наявність пудри</w:t>
            </w:r>
            <w:r w:rsidRPr="006F7A4A">
              <w:rPr>
                <w:rFonts w:ascii="Times New Roman" w:eastAsia="Times New Roman" w:hAnsi="Times New Roman"/>
                <w:b/>
                <w:bCs/>
                <w:color w:val="000000"/>
                <w:sz w:val="20"/>
                <w:szCs w:val="20"/>
                <w:lang w:eastAsia="uk-UA"/>
              </w:rPr>
              <w:t xml:space="preserve"> </w:t>
            </w:r>
            <w:r w:rsidRPr="006F7A4A">
              <w:rPr>
                <w:rFonts w:ascii="Times New Roman" w:eastAsia="Times New Roman" w:hAnsi="Times New Roman"/>
                <w:color w:val="000000"/>
                <w:sz w:val="20"/>
                <w:szCs w:val="20"/>
                <w:lang w:eastAsia="uk-UA"/>
              </w:rPr>
              <w:t>Так</w:t>
            </w:r>
          </w:p>
          <w:p w14:paraId="26E13F17" w14:textId="26D752DC" w:rsidR="002A5A99" w:rsidRPr="006F7A4A" w:rsidRDefault="00F35E82" w:rsidP="00F35E82">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b/>
                <w:bCs/>
                <w:color w:val="000000"/>
                <w:sz w:val="20"/>
                <w:szCs w:val="20"/>
                <w:lang w:eastAsia="uk-UA"/>
              </w:rPr>
              <w:t>Розмір (ДСТУ EN 455-2:2015)</w:t>
            </w:r>
            <w:r w:rsidRPr="006F7A4A">
              <w:rPr>
                <w:rFonts w:ascii="Times New Roman" w:eastAsia="Times New Roman" w:hAnsi="Times New Roman"/>
                <w:b/>
                <w:bCs/>
                <w:color w:val="000000"/>
                <w:sz w:val="20"/>
                <w:szCs w:val="20"/>
                <w:lang w:eastAsia="uk-UA"/>
              </w:rPr>
              <w:t xml:space="preserve"> </w:t>
            </w:r>
            <w:r w:rsidRPr="006F7A4A">
              <w:rPr>
                <w:rFonts w:ascii="Times New Roman" w:eastAsia="Times New Roman" w:hAnsi="Times New Roman"/>
                <w:color w:val="000000"/>
                <w:sz w:val="20"/>
                <w:szCs w:val="20"/>
                <w:lang w:eastAsia="uk-UA"/>
              </w:rPr>
              <w:t>8 одиниця</w:t>
            </w:r>
          </w:p>
        </w:tc>
      </w:tr>
      <w:tr w:rsidR="002A5A99" w:rsidRPr="006F7A4A" w14:paraId="550CB0FC" w14:textId="77777777" w:rsidTr="00F35E82">
        <w:trPr>
          <w:trHeight w:val="687"/>
        </w:trPr>
        <w:tc>
          <w:tcPr>
            <w:tcW w:w="520" w:type="dxa"/>
            <w:tcBorders>
              <w:top w:val="nil"/>
              <w:left w:val="nil"/>
              <w:bottom w:val="nil"/>
              <w:right w:val="nil"/>
            </w:tcBorders>
            <w:noWrap/>
            <w:vAlign w:val="bottom"/>
            <w:hideMark/>
          </w:tcPr>
          <w:p w14:paraId="75922A6F" w14:textId="77777777" w:rsidR="002A5A99" w:rsidRPr="006F7A4A" w:rsidRDefault="002A5A99" w:rsidP="002A5A99">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12</w:t>
            </w:r>
          </w:p>
        </w:tc>
        <w:tc>
          <w:tcPr>
            <w:tcW w:w="6416" w:type="dxa"/>
            <w:tcBorders>
              <w:top w:val="nil"/>
              <w:left w:val="nil"/>
              <w:bottom w:val="nil"/>
              <w:right w:val="nil"/>
            </w:tcBorders>
            <w:vAlign w:val="bottom"/>
            <w:hideMark/>
          </w:tcPr>
          <w:p w14:paraId="0372CDFA" w14:textId="77777777" w:rsidR="002A5A99" w:rsidRPr="006F7A4A" w:rsidRDefault="002A5A99" w:rsidP="002A5A99">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Рукавички медичні хірургічні: стерильні, матеріал виготовлення: латекс, без пудри, розмір (ДСТУ EN 455-2:2015): 8, міцність на розрив: 10-15 Н</w:t>
            </w:r>
          </w:p>
        </w:tc>
        <w:tc>
          <w:tcPr>
            <w:tcW w:w="1134" w:type="dxa"/>
            <w:tcBorders>
              <w:top w:val="nil"/>
              <w:left w:val="nil"/>
              <w:bottom w:val="nil"/>
              <w:right w:val="nil"/>
            </w:tcBorders>
            <w:vAlign w:val="bottom"/>
            <w:hideMark/>
          </w:tcPr>
          <w:p w14:paraId="6654A7CA" w14:textId="77777777" w:rsidR="002A5A99" w:rsidRPr="006F7A4A" w:rsidRDefault="002A5A99" w:rsidP="002A5A99">
            <w:pPr>
              <w:spacing w:after="0" w:line="240" w:lineRule="auto"/>
              <w:jc w:val="center"/>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1 000</w:t>
            </w:r>
          </w:p>
        </w:tc>
        <w:tc>
          <w:tcPr>
            <w:tcW w:w="1701" w:type="dxa"/>
            <w:tcBorders>
              <w:top w:val="nil"/>
              <w:left w:val="nil"/>
              <w:bottom w:val="nil"/>
              <w:right w:val="nil"/>
            </w:tcBorders>
            <w:vAlign w:val="bottom"/>
            <w:hideMark/>
          </w:tcPr>
          <w:p w14:paraId="58B5E485" w14:textId="77777777" w:rsidR="002A5A99" w:rsidRPr="006F7A4A" w:rsidRDefault="002A5A99" w:rsidP="002A5A99">
            <w:pPr>
              <w:spacing w:after="0" w:line="240" w:lineRule="auto"/>
              <w:jc w:val="center"/>
              <w:rPr>
                <w:rFonts w:ascii="Times New Roman" w:eastAsia="Times New Roman" w:hAnsi="Times New Roman"/>
                <w:color w:val="000000"/>
                <w:sz w:val="20"/>
                <w:szCs w:val="20"/>
                <w:lang w:eastAsia="uk-UA"/>
              </w:rPr>
            </w:pPr>
            <w:r w:rsidRPr="006F7A4A">
              <w:rPr>
                <w:rFonts w:ascii="Times New Roman" w:eastAsia="Times New Roman" w:hAnsi="Times New Roman"/>
                <w:color w:val="000000"/>
                <w:sz w:val="20"/>
                <w:szCs w:val="20"/>
                <w:lang w:eastAsia="uk-UA"/>
              </w:rPr>
              <w:t>пара</w:t>
            </w:r>
          </w:p>
        </w:tc>
      </w:tr>
      <w:tr w:rsidR="002A5A99" w:rsidRPr="006F7A4A" w14:paraId="635E4363" w14:textId="77777777" w:rsidTr="006F7A4A">
        <w:trPr>
          <w:trHeight w:val="1392"/>
        </w:trPr>
        <w:tc>
          <w:tcPr>
            <w:tcW w:w="9771" w:type="dxa"/>
            <w:gridSpan w:val="4"/>
            <w:tcBorders>
              <w:top w:val="nil"/>
              <w:left w:val="nil"/>
              <w:bottom w:val="nil"/>
              <w:right w:val="nil"/>
            </w:tcBorders>
            <w:noWrap/>
            <w:vAlign w:val="bottom"/>
          </w:tcPr>
          <w:p w14:paraId="4A548861" w14:textId="77777777" w:rsidR="00F35E82" w:rsidRPr="006F7A4A" w:rsidRDefault="00F35E82" w:rsidP="00F35E82">
            <w:pPr>
              <w:spacing w:after="0" w:line="240" w:lineRule="auto"/>
              <w:rPr>
                <w:rFonts w:ascii="Times New Roman" w:eastAsia="Times New Roman" w:hAnsi="Times New Roman"/>
                <w:b/>
                <w:bCs/>
                <w:color w:val="000000"/>
                <w:sz w:val="20"/>
                <w:szCs w:val="20"/>
                <w:lang w:eastAsia="uk-UA"/>
              </w:rPr>
            </w:pPr>
            <w:r w:rsidRPr="006F7A4A">
              <w:rPr>
                <w:rFonts w:ascii="Times New Roman" w:eastAsia="Times New Roman" w:hAnsi="Times New Roman"/>
                <w:b/>
                <w:bCs/>
                <w:color w:val="000000"/>
                <w:sz w:val="20"/>
                <w:szCs w:val="20"/>
                <w:lang w:eastAsia="uk-UA"/>
              </w:rPr>
              <w:t>Технічні характеристики</w:t>
            </w:r>
          </w:p>
          <w:p w14:paraId="40AC9940" w14:textId="54585546" w:rsidR="00F35E82" w:rsidRPr="006F7A4A" w:rsidRDefault="00F35E82" w:rsidP="00F35E82">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b/>
                <w:bCs/>
                <w:color w:val="000000"/>
                <w:sz w:val="20"/>
                <w:szCs w:val="20"/>
                <w:lang w:eastAsia="uk-UA"/>
              </w:rPr>
              <w:t>Стерильність</w:t>
            </w:r>
            <w:r w:rsidRPr="006F7A4A">
              <w:rPr>
                <w:rFonts w:ascii="Times New Roman" w:eastAsia="Times New Roman" w:hAnsi="Times New Roman"/>
                <w:b/>
                <w:bCs/>
                <w:color w:val="000000"/>
                <w:sz w:val="20"/>
                <w:szCs w:val="20"/>
                <w:lang w:eastAsia="uk-UA"/>
              </w:rPr>
              <w:t xml:space="preserve"> </w:t>
            </w:r>
            <w:r w:rsidRPr="006F7A4A">
              <w:rPr>
                <w:rFonts w:ascii="Times New Roman" w:eastAsia="Times New Roman" w:hAnsi="Times New Roman"/>
                <w:color w:val="000000"/>
                <w:sz w:val="20"/>
                <w:szCs w:val="20"/>
                <w:lang w:eastAsia="uk-UA"/>
              </w:rPr>
              <w:t>Так</w:t>
            </w:r>
          </w:p>
          <w:p w14:paraId="20DE4465" w14:textId="46802AC1" w:rsidR="00F35E82" w:rsidRPr="006F7A4A" w:rsidRDefault="00F35E82" w:rsidP="00F35E82">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b/>
                <w:bCs/>
                <w:color w:val="000000"/>
                <w:sz w:val="20"/>
                <w:szCs w:val="20"/>
                <w:lang w:eastAsia="uk-UA"/>
              </w:rPr>
              <w:t>Матеріал виготовлення</w:t>
            </w:r>
            <w:r w:rsidRPr="006F7A4A">
              <w:rPr>
                <w:rFonts w:ascii="Times New Roman" w:eastAsia="Times New Roman" w:hAnsi="Times New Roman"/>
                <w:b/>
                <w:bCs/>
                <w:color w:val="000000"/>
                <w:sz w:val="20"/>
                <w:szCs w:val="20"/>
                <w:lang w:eastAsia="uk-UA"/>
              </w:rPr>
              <w:t xml:space="preserve"> </w:t>
            </w:r>
            <w:r w:rsidRPr="006F7A4A">
              <w:rPr>
                <w:rFonts w:ascii="Times New Roman" w:eastAsia="Times New Roman" w:hAnsi="Times New Roman"/>
                <w:color w:val="000000"/>
                <w:sz w:val="20"/>
                <w:szCs w:val="20"/>
                <w:lang w:eastAsia="uk-UA"/>
              </w:rPr>
              <w:t>Латекс</w:t>
            </w:r>
          </w:p>
          <w:p w14:paraId="3A0FD542" w14:textId="7AAC7F6A" w:rsidR="00F35E82" w:rsidRPr="006F7A4A" w:rsidRDefault="00F35E82" w:rsidP="00F35E82">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b/>
                <w:bCs/>
                <w:color w:val="000000"/>
                <w:sz w:val="20"/>
                <w:szCs w:val="20"/>
                <w:lang w:eastAsia="uk-UA"/>
              </w:rPr>
              <w:t>Наявність пудри</w:t>
            </w:r>
            <w:r w:rsidRPr="006F7A4A">
              <w:rPr>
                <w:rFonts w:ascii="Times New Roman" w:eastAsia="Times New Roman" w:hAnsi="Times New Roman"/>
                <w:b/>
                <w:bCs/>
                <w:color w:val="000000"/>
                <w:sz w:val="20"/>
                <w:szCs w:val="20"/>
                <w:lang w:eastAsia="uk-UA"/>
              </w:rPr>
              <w:t xml:space="preserve"> </w:t>
            </w:r>
            <w:r w:rsidRPr="006F7A4A">
              <w:rPr>
                <w:rFonts w:ascii="Times New Roman" w:eastAsia="Times New Roman" w:hAnsi="Times New Roman"/>
                <w:color w:val="000000"/>
                <w:sz w:val="20"/>
                <w:szCs w:val="20"/>
                <w:lang w:eastAsia="uk-UA"/>
              </w:rPr>
              <w:t>Ні</w:t>
            </w:r>
          </w:p>
          <w:p w14:paraId="02435F96" w14:textId="2A8D270E" w:rsidR="00F35E82" w:rsidRPr="006F7A4A" w:rsidRDefault="00F35E82" w:rsidP="00F35E82">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b/>
                <w:bCs/>
                <w:color w:val="000000"/>
                <w:sz w:val="20"/>
                <w:szCs w:val="20"/>
                <w:lang w:eastAsia="uk-UA"/>
              </w:rPr>
              <w:t>Розмір (ДСТУ EN 455-2:2015)</w:t>
            </w:r>
            <w:r w:rsidRPr="006F7A4A">
              <w:rPr>
                <w:rFonts w:ascii="Times New Roman" w:eastAsia="Times New Roman" w:hAnsi="Times New Roman"/>
                <w:b/>
                <w:bCs/>
                <w:color w:val="000000"/>
                <w:sz w:val="20"/>
                <w:szCs w:val="20"/>
                <w:lang w:eastAsia="uk-UA"/>
              </w:rPr>
              <w:t xml:space="preserve"> </w:t>
            </w:r>
            <w:r w:rsidRPr="006F7A4A">
              <w:rPr>
                <w:rFonts w:ascii="Times New Roman" w:eastAsia="Times New Roman" w:hAnsi="Times New Roman"/>
                <w:color w:val="000000"/>
                <w:sz w:val="20"/>
                <w:szCs w:val="20"/>
                <w:lang w:eastAsia="uk-UA"/>
              </w:rPr>
              <w:t>8 одиниця</w:t>
            </w:r>
          </w:p>
          <w:p w14:paraId="5DBAB91A" w14:textId="77777777" w:rsidR="002A5A99" w:rsidRPr="006F7A4A" w:rsidRDefault="00F35E82" w:rsidP="00F35E82">
            <w:pPr>
              <w:spacing w:after="0" w:line="240" w:lineRule="auto"/>
              <w:rPr>
                <w:rFonts w:ascii="Times New Roman" w:eastAsia="Times New Roman" w:hAnsi="Times New Roman"/>
                <w:color w:val="000000"/>
                <w:sz w:val="20"/>
                <w:szCs w:val="20"/>
                <w:lang w:eastAsia="uk-UA"/>
              </w:rPr>
            </w:pPr>
            <w:r w:rsidRPr="006F7A4A">
              <w:rPr>
                <w:rFonts w:ascii="Times New Roman" w:eastAsia="Times New Roman" w:hAnsi="Times New Roman"/>
                <w:b/>
                <w:bCs/>
                <w:color w:val="000000"/>
                <w:sz w:val="20"/>
                <w:szCs w:val="20"/>
                <w:lang w:eastAsia="uk-UA"/>
              </w:rPr>
              <w:t>Міцність на розрив до прискореного старіння (Н), (ДСТУ EN 455-2:2015)</w:t>
            </w:r>
            <w:r w:rsidRPr="006F7A4A">
              <w:rPr>
                <w:rFonts w:ascii="Times New Roman" w:eastAsia="Times New Roman" w:hAnsi="Times New Roman"/>
                <w:b/>
                <w:bCs/>
                <w:color w:val="000000"/>
                <w:sz w:val="20"/>
                <w:szCs w:val="20"/>
                <w:lang w:eastAsia="uk-UA"/>
              </w:rPr>
              <w:t xml:space="preserve"> </w:t>
            </w:r>
            <w:r w:rsidRPr="006F7A4A">
              <w:rPr>
                <w:rFonts w:ascii="Times New Roman" w:eastAsia="Times New Roman" w:hAnsi="Times New Roman"/>
                <w:color w:val="000000"/>
                <w:sz w:val="20"/>
                <w:szCs w:val="20"/>
                <w:lang w:eastAsia="uk-UA"/>
              </w:rPr>
              <w:t>від 10 до 15 ньютон</w:t>
            </w:r>
          </w:p>
          <w:p w14:paraId="2CC381FB" w14:textId="022B1097" w:rsidR="006F7A4A" w:rsidRPr="006F7A4A" w:rsidRDefault="006F7A4A" w:rsidP="00F35E82">
            <w:pPr>
              <w:spacing w:after="0" w:line="240" w:lineRule="auto"/>
              <w:rPr>
                <w:rFonts w:ascii="Times New Roman" w:eastAsia="Times New Roman" w:hAnsi="Times New Roman"/>
                <w:color w:val="000000"/>
                <w:sz w:val="20"/>
                <w:szCs w:val="20"/>
                <w:lang w:eastAsia="uk-UA"/>
              </w:rPr>
            </w:pPr>
          </w:p>
        </w:tc>
      </w:tr>
    </w:tbl>
    <w:p w14:paraId="5D1BC8D9" w14:textId="46CC4A53" w:rsidR="00902ACC" w:rsidRPr="00D22A8D" w:rsidRDefault="008241FB" w:rsidP="00D22A8D">
      <w:pPr>
        <w:tabs>
          <w:tab w:val="left" w:pos="426"/>
          <w:tab w:val="left" w:pos="851"/>
        </w:tabs>
        <w:spacing w:after="0" w:line="240" w:lineRule="auto"/>
        <w:jc w:val="both"/>
        <w:rPr>
          <w:rFonts w:ascii="Times New Roman" w:hAnsi="Times New Roman"/>
          <w:sz w:val="24"/>
          <w:szCs w:val="24"/>
          <w:u w:val="single"/>
        </w:rPr>
      </w:pPr>
      <w:r w:rsidRPr="0015709D">
        <w:rPr>
          <w:rFonts w:ascii="Times New Roman" w:hAnsi="Times New Roman"/>
          <w:b/>
          <w:sz w:val="24"/>
          <w:szCs w:val="24"/>
          <w:u w:val="single"/>
        </w:rPr>
        <w:t>Обґрунтування розміру бюджетного призначення:</w:t>
      </w:r>
      <w:r w:rsidRPr="0015709D">
        <w:rPr>
          <w:rFonts w:ascii="Times New Roman" w:hAnsi="Times New Roman"/>
          <w:b/>
          <w:sz w:val="24"/>
          <w:szCs w:val="24"/>
        </w:rPr>
        <w:t xml:space="preserve"> </w:t>
      </w:r>
      <w:r w:rsidRPr="0015709D">
        <w:rPr>
          <w:rFonts w:ascii="Times New Roman" w:hAnsi="Times New Roman"/>
          <w:sz w:val="24"/>
          <w:szCs w:val="24"/>
        </w:rPr>
        <w:t>розмір бюджетного призначення дл</w:t>
      </w:r>
      <w:r w:rsidR="00D00783" w:rsidRPr="0015709D">
        <w:rPr>
          <w:rFonts w:ascii="Times New Roman" w:hAnsi="Times New Roman"/>
          <w:sz w:val="24"/>
          <w:szCs w:val="24"/>
        </w:rPr>
        <w:t>я</w:t>
      </w:r>
      <w:r w:rsidR="005F5415" w:rsidRPr="0015709D">
        <w:rPr>
          <w:rFonts w:ascii="Times New Roman" w:hAnsi="Times New Roman"/>
          <w:sz w:val="24"/>
          <w:szCs w:val="24"/>
        </w:rPr>
        <w:t xml:space="preserve"> </w:t>
      </w:r>
      <w:r w:rsidRPr="0015709D">
        <w:rPr>
          <w:rFonts w:ascii="Times New Roman" w:hAnsi="Times New Roman"/>
          <w:sz w:val="24"/>
          <w:szCs w:val="24"/>
        </w:rPr>
        <w:t xml:space="preserve">предмета закупівлі </w:t>
      </w:r>
      <w:r w:rsidR="00D22A8D" w:rsidRPr="00D22A8D">
        <w:rPr>
          <w:rFonts w:ascii="Times New Roman" w:hAnsi="Times New Roman"/>
          <w:sz w:val="24"/>
          <w:szCs w:val="24"/>
          <w:u w:val="single"/>
          <w:lang w:eastAsia="ru-RU"/>
        </w:rPr>
        <w:t>«</w:t>
      </w:r>
      <w:r w:rsidR="00D22A8D" w:rsidRPr="00D22A8D">
        <w:rPr>
          <w:rFonts w:ascii="Times New Roman" w:hAnsi="Times New Roman"/>
          <w:sz w:val="24"/>
          <w:szCs w:val="24"/>
          <w:u w:val="single"/>
        </w:rPr>
        <w:t>Рукавички медичні</w:t>
      </w:r>
      <w:r w:rsidR="00D22A8D" w:rsidRPr="0015709D">
        <w:rPr>
          <w:rFonts w:ascii="Times New Roman" w:hAnsi="Times New Roman"/>
          <w:sz w:val="24"/>
          <w:szCs w:val="24"/>
          <w:u w:val="single"/>
          <w:lang w:eastAsia="ru-RU"/>
        </w:rPr>
        <w:t xml:space="preserve">» за ДК 021: 2015 «Єдиний закупівельний словник - </w:t>
      </w:r>
      <w:r w:rsidR="00D22A8D" w:rsidRPr="00D22A8D">
        <w:rPr>
          <w:rFonts w:ascii="Times New Roman" w:hAnsi="Times New Roman"/>
          <w:sz w:val="24"/>
          <w:szCs w:val="24"/>
          <w:u w:val="single"/>
        </w:rPr>
        <w:t>33140000-3 Медичні матеріали</w:t>
      </w:r>
      <w:r w:rsidR="00D22A8D" w:rsidRPr="0015709D">
        <w:rPr>
          <w:rFonts w:ascii="Times New Roman" w:hAnsi="Times New Roman"/>
          <w:sz w:val="24"/>
          <w:szCs w:val="24"/>
          <w:u w:val="single"/>
        </w:rPr>
        <w:t>»</w:t>
      </w:r>
      <w:r w:rsidR="00D22A8D">
        <w:rPr>
          <w:rFonts w:ascii="Times New Roman" w:hAnsi="Times New Roman"/>
          <w:sz w:val="24"/>
          <w:szCs w:val="24"/>
          <w:u w:val="single"/>
        </w:rPr>
        <w:t xml:space="preserve"> </w:t>
      </w:r>
      <w:r w:rsidRPr="0015709D">
        <w:rPr>
          <w:rFonts w:ascii="Times New Roman" w:hAnsi="Times New Roman"/>
          <w:bCs/>
          <w:sz w:val="24"/>
          <w:szCs w:val="24"/>
        </w:rPr>
        <w:t>визначено відповідно до обґрунтованої потреби, наданої відповідальною особою, визначеною наказом №</w:t>
      </w:r>
      <w:r w:rsidR="0015709D" w:rsidRPr="0015709D">
        <w:rPr>
          <w:rFonts w:ascii="Times New Roman" w:hAnsi="Times New Roman"/>
          <w:bCs/>
          <w:sz w:val="24"/>
          <w:szCs w:val="24"/>
        </w:rPr>
        <w:t>38</w:t>
      </w:r>
      <w:r w:rsidRPr="0015709D">
        <w:rPr>
          <w:rFonts w:ascii="Times New Roman" w:hAnsi="Times New Roman"/>
          <w:bCs/>
          <w:sz w:val="24"/>
          <w:szCs w:val="24"/>
        </w:rPr>
        <w:t xml:space="preserve">-од від </w:t>
      </w:r>
      <w:r w:rsidR="0015709D" w:rsidRPr="0015709D">
        <w:rPr>
          <w:rFonts w:ascii="Times New Roman" w:hAnsi="Times New Roman"/>
          <w:bCs/>
          <w:sz w:val="24"/>
          <w:szCs w:val="24"/>
        </w:rPr>
        <w:t>31</w:t>
      </w:r>
      <w:r w:rsidRPr="0015709D">
        <w:rPr>
          <w:rFonts w:ascii="Times New Roman" w:hAnsi="Times New Roman"/>
          <w:bCs/>
          <w:sz w:val="24"/>
          <w:szCs w:val="24"/>
        </w:rPr>
        <w:t>.0</w:t>
      </w:r>
      <w:r w:rsidR="0015709D" w:rsidRPr="0015709D">
        <w:rPr>
          <w:rFonts w:ascii="Times New Roman" w:hAnsi="Times New Roman"/>
          <w:bCs/>
          <w:sz w:val="24"/>
          <w:szCs w:val="24"/>
        </w:rPr>
        <w:t>3</w:t>
      </w:r>
      <w:r w:rsidRPr="0015709D">
        <w:rPr>
          <w:rFonts w:ascii="Times New Roman" w:hAnsi="Times New Roman"/>
          <w:bCs/>
          <w:sz w:val="24"/>
          <w:szCs w:val="24"/>
        </w:rPr>
        <w:t>.202</w:t>
      </w:r>
      <w:r w:rsidR="0015709D" w:rsidRPr="0015709D">
        <w:rPr>
          <w:rFonts w:ascii="Times New Roman" w:hAnsi="Times New Roman"/>
          <w:bCs/>
          <w:sz w:val="24"/>
          <w:szCs w:val="24"/>
        </w:rPr>
        <w:t>6</w:t>
      </w:r>
      <w:r w:rsidR="00086E19" w:rsidRPr="0015709D">
        <w:rPr>
          <w:rFonts w:ascii="Times New Roman" w:hAnsi="Times New Roman"/>
          <w:bCs/>
          <w:sz w:val="24"/>
          <w:szCs w:val="24"/>
        </w:rPr>
        <w:t xml:space="preserve"> </w:t>
      </w:r>
      <w:r w:rsidRPr="0015709D">
        <w:rPr>
          <w:rFonts w:ascii="Times New Roman" w:hAnsi="Times New Roman"/>
          <w:bCs/>
          <w:sz w:val="24"/>
          <w:szCs w:val="24"/>
        </w:rPr>
        <w:t>року «</w:t>
      </w:r>
      <w:r w:rsidR="0088389D" w:rsidRPr="0015709D">
        <w:rPr>
          <w:rFonts w:ascii="Times New Roman" w:hAnsi="Times New Roman"/>
          <w:sz w:val="24"/>
          <w:szCs w:val="24"/>
        </w:rPr>
        <w:t>Про призначення уповноваженої особи,</w:t>
      </w:r>
      <w:r w:rsidR="00EA0BEF" w:rsidRPr="0015709D">
        <w:rPr>
          <w:rFonts w:ascii="Times New Roman" w:hAnsi="Times New Roman"/>
          <w:sz w:val="24"/>
          <w:szCs w:val="24"/>
        </w:rPr>
        <w:t xml:space="preserve"> </w:t>
      </w:r>
      <w:r w:rsidR="0088389D" w:rsidRPr="0015709D">
        <w:rPr>
          <w:rFonts w:ascii="Times New Roman" w:hAnsi="Times New Roman"/>
          <w:sz w:val="24"/>
          <w:szCs w:val="24"/>
        </w:rPr>
        <w:t xml:space="preserve">відповідальної за організацію та проведення публічних </w:t>
      </w:r>
      <w:proofErr w:type="spellStart"/>
      <w:r w:rsidR="0088389D" w:rsidRPr="0015709D">
        <w:rPr>
          <w:rFonts w:ascii="Times New Roman" w:hAnsi="Times New Roman"/>
          <w:sz w:val="24"/>
          <w:szCs w:val="24"/>
        </w:rPr>
        <w:t>закупівель</w:t>
      </w:r>
      <w:proofErr w:type="spellEnd"/>
      <w:r w:rsidR="0088389D" w:rsidRPr="0015709D">
        <w:rPr>
          <w:rFonts w:ascii="Times New Roman" w:hAnsi="Times New Roman"/>
          <w:sz w:val="24"/>
          <w:szCs w:val="24"/>
        </w:rPr>
        <w:t xml:space="preserve"> товарів, робіт і послуг</w:t>
      </w:r>
      <w:r w:rsidR="00EA0BEF" w:rsidRPr="0015709D">
        <w:rPr>
          <w:rFonts w:ascii="Times New Roman" w:hAnsi="Times New Roman"/>
          <w:sz w:val="24"/>
          <w:szCs w:val="24"/>
        </w:rPr>
        <w:t xml:space="preserve"> </w:t>
      </w:r>
      <w:r w:rsidR="0088389D" w:rsidRPr="0015709D">
        <w:rPr>
          <w:rFonts w:ascii="Times New Roman" w:hAnsi="Times New Roman"/>
          <w:sz w:val="24"/>
          <w:szCs w:val="24"/>
        </w:rPr>
        <w:t>та затвердження положення про уповноважену особу</w:t>
      </w:r>
      <w:r w:rsidRPr="0015709D">
        <w:rPr>
          <w:rFonts w:ascii="Times New Roman" w:hAnsi="Times New Roman"/>
          <w:sz w:val="24"/>
          <w:szCs w:val="24"/>
        </w:rPr>
        <w:t xml:space="preserve">» </w:t>
      </w:r>
      <w:r w:rsidRPr="0015709D">
        <w:rPr>
          <w:rFonts w:ascii="Times New Roman" w:hAnsi="Times New Roman"/>
          <w:bCs/>
          <w:sz w:val="24"/>
          <w:szCs w:val="24"/>
        </w:rPr>
        <w:t xml:space="preserve"> </w:t>
      </w:r>
    </w:p>
    <w:p w14:paraId="49B52431" w14:textId="27896606" w:rsidR="008241FB" w:rsidRPr="0015709D" w:rsidRDefault="008241FB" w:rsidP="00C24FFA">
      <w:pPr>
        <w:spacing w:after="0" w:line="240" w:lineRule="auto"/>
        <w:jc w:val="both"/>
        <w:rPr>
          <w:rFonts w:ascii="Times New Roman" w:eastAsia="Times New Roman" w:hAnsi="Times New Roman"/>
          <w:b/>
          <w:sz w:val="24"/>
          <w:szCs w:val="24"/>
          <w:u w:val="single"/>
          <w:lang w:eastAsia="ru-RU"/>
        </w:rPr>
      </w:pPr>
      <w:r w:rsidRPr="0015709D">
        <w:rPr>
          <w:rFonts w:ascii="Times New Roman" w:eastAsia="Times New Roman" w:hAnsi="Times New Roman"/>
          <w:b/>
          <w:sz w:val="24"/>
          <w:szCs w:val="24"/>
          <w:u w:val="single"/>
          <w:lang w:eastAsia="ru-RU"/>
        </w:rPr>
        <w:t>Обґрунтування очікуваної вартості предмета закупівлі:</w:t>
      </w:r>
    </w:p>
    <w:p w14:paraId="592F4655" w14:textId="7DB8F932" w:rsidR="007A0403" w:rsidRPr="0015709D" w:rsidRDefault="00FC5111" w:rsidP="00693B68">
      <w:pPr>
        <w:spacing w:after="0" w:line="240" w:lineRule="auto"/>
        <w:rPr>
          <w:rFonts w:ascii="Times New Roman" w:hAnsi="Times New Roman"/>
          <w:sz w:val="24"/>
          <w:szCs w:val="24"/>
        </w:rPr>
      </w:pPr>
      <w:r w:rsidRPr="0015709D">
        <w:rPr>
          <w:rFonts w:ascii="Times New Roman" w:hAnsi="Times New Roman"/>
          <w:sz w:val="24"/>
          <w:szCs w:val="24"/>
        </w:rPr>
        <w:t xml:space="preserve">Очікувана вартість предмета закупівлі сформована на підставі </w:t>
      </w:r>
      <w:r w:rsidR="007C366D" w:rsidRPr="0015709D">
        <w:rPr>
          <w:rFonts w:ascii="Times New Roman" w:hAnsi="Times New Roman"/>
          <w:sz w:val="24"/>
          <w:szCs w:val="24"/>
        </w:rPr>
        <w:t>моніторингу ц</w:t>
      </w:r>
      <w:r w:rsidR="00DA4DAC" w:rsidRPr="0015709D">
        <w:rPr>
          <w:rFonts w:ascii="Times New Roman" w:hAnsi="Times New Roman"/>
          <w:sz w:val="24"/>
          <w:szCs w:val="24"/>
        </w:rPr>
        <w:t xml:space="preserve">ін </w:t>
      </w:r>
      <w:r w:rsidR="00693B68" w:rsidRPr="0015709D">
        <w:rPr>
          <w:rFonts w:ascii="Times New Roman" w:hAnsi="Times New Roman"/>
          <w:sz w:val="24"/>
          <w:szCs w:val="24"/>
        </w:rPr>
        <w:t xml:space="preserve">в мережі інтернет </w:t>
      </w:r>
      <w:r w:rsidR="00142F95" w:rsidRPr="0015709D">
        <w:rPr>
          <w:rFonts w:ascii="Times New Roman" w:hAnsi="Times New Roman"/>
          <w:sz w:val="24"/>
          <w:szCs w:val="24"/>
        </w:rPr>
        <w:t xml:space="preserve"> </w:t>
      </w:r>
    </w:p>
    <w:p w14:paraId="0B62A144" w14:textId="61E76B7E" w:rsidR="00832D42" w:rsidRPr="0015709D" w:rsidRDefault="007A0403" w:rsidP="00693B68">
      <w:pPr>
        <w:spacing w:after="0" w:line="240" w:lineRule="auto"/>
        <w:rPr>
          <w:rFonts w:ascii="Times New Roman" w:eastAsia="Times New Roman" w:hAnsi="Times New Roman"/>
          <w:bCs/>
          <w:sz w:val="24"/>
          <w:szCs w:val="24"/>
          <w:lang w:eastAsia="ru-RU"/>
        </w:rPr>
      </w:pPr>
      <w:r w:rsidRPr="0015709D">
        <w:rPr>
          <w:rFonts w:ascii="Times New Roman" w:hAnsi="Times New Roman"/>
          <w:sz w:val="24"/>
          <w:szCs w:val="24"/>
        </w:rPr>
        <w:t xml:space="preserve">В річний план </w:t>
      </w:r>
      <w:proofErr w:type="spellStart"/>
      <w:r w:rsidRPr="0015709D">
        <w:rPr>
          <w:rFonts w:ascii="Times New Roman" w:hAnsi="Times New Roman"/>
          <w:sz w:val="24"/>
          <w:szCs w:val="24"/>
        </w:rPr>
        <w:t>внесено</w:t>
      </w:r>
      <w:proofErr w:type="spellEnd"/>
      <w:r w:rsidRPr="0015709D">
        <w:rPr>
          <w:rFonts w:ascii="Times New Roman" w:hAnsi="Times New Roman"/>
          <w:sz w:val="24"/>
          <w:szCs w:val="24"/>
        </w:rPr>
        <w:t xml:space="preserve">: </w:t>
      </w:r>
      <w:r w:rsidR="00D22A8D" w:rsidRPr="00D22A8D">
        <w:rPr>
          <w:rFonts w:ascii="Times New Roman" w:hAnsi="Times New Roman"/>
          <w:b/>
          <w:bCs/>
          <w:sz w:val="24"/>
          <w:szCs w:val="24"/>
        </w:rPr>
        <w:t>2 180 900</w:t>
      </w:r>
      <w:r w:rsidR="0015709D" w:rsidRPr="0015709D">
        <w:rPr>
          <w:rFonts w:ascii="Times New Roman" w:hAnsi="Times New Roman"/>
          <w:b/>
          <w:bCs/>
          <w:sz w:val="24"/>
          <w:szCs w:val="24"/>
        </w:rPr>
        <w:t>,00</w:t>
      </w:r>
      <w:r w:rsidR="00142F95" w:rsidRPr="0015709D">
        <w:rPr>
          <w:rFonts w:ascii="Times New Roman" w:hAnsi="Times New Roman"/>
          <w:b/>
          <w:bCs/>
          <w:sz w:val="24"/>
          <w:szCs w:val="24"/>
        </w:rPr>
        <w:t xml:space="preserve"> </w:t>
      </w:r>
      <w:r w:rsidR="00832D42" w:rsidRPr="0015709D">
        <w:rPr>
          <w:rFonts w:ascii="Times New Roman" w:hAnsi="Times New Roman"/>
          <w:sz w:val="24"/>
          <w:szCs w:val="24"/>
        </w:rPr>
        <w:t>грн</w:t>
      </w:r>
      <w:r w:rsidR="00832D42" w:rsidRPr="0015709D">
        <w:rPr>
          <w:rFonts w:ascii="Times New Roman" w:eastAsia="Times New Roman" w:hAnsi="Times New Roman"/>
          <w:bCs/>
          <w:sz w:val="24"/>
          <w:szCs w:val="24"/>
          <w:lang w:eastAsia="ru-RU"/>
        </w:rPr>
        <w:t xml:space="preserve"> </w:t>
      </w:r>
    </w:p>
    <w:p w14:paraId="237D9166" w14:textId="04BEAF9B" w:rsidR="00656DAA" w:rsidRPr="0015709D" w:rsidRDefault="008241FB" w:rsidP="00C24FFA">
      <w:pPr>
        <w:tabs>
          <w:tab w:val="left" w:pos="795"/>
          <w:tab w:val="left" w:pos="851"/>
          <w:tab w:val="left" w:pos="993"/>
          <w:tab w:val="left" w:pos="5160"/>
        </w:tabs>
        <w:spacing w:after="0" w:line="240" w:lineRule="auto"/>
        <w:jc w:val="both"/>
        <w:rPr>
          <w:rFonts w:ascii="Times New Roman" w:hAnsi="Times New Roman"/>
          <w:sz w:val="24"/>
          <w:szCs w:val="24"/>
        </w:rPr>
      </w:pPr>
      <w:r w:rsidRPr="0015709D">
        <w:rPr>
          <w:rFonts w:ascii="Times New Roman" w:eastAsia="Times New Roman" w:hAnsi="Times New Roman"/>
          <w:b/>
          <w:bCs/>
          <w:sz w:val="24"/>
          <w:szCs w:val="24"/>
          <w:lang w:eastAsia="ru-RU"/>
        </w:rPr>
        <w:t>Процедура закупівлі:</w:t>
      </w:r>
      <w:r w:rsidR="0088389D" w:rsidRPr="0015709D">
        <w:rPr>
          <w:rFonts w:ascii="Times New Roman" w:eastAsia="Times New Roman" w:hAnsi="Times New Roman"/>
          <w:bCs/>
          <w:sz w:val="24"/>
          <w:szCs w:val="24"/>
          <w:lang w:eastAsia="ru-RU"/>
        </w:rPr>
        <w:t xml:space="preserve"> </w:t>
      </w:r>
      <w:r w:rsidR="007C366D" w:rsidRPr="0015709D">
        <w:rPr>
          <w:rFonts w:ascii="Times New Roman" w:eastAsia="Times New Roman" w:hAnsi="Times New Roman"/>
          <w:bCs/>
          <w:sz w:val="24"/>
          <w:szCs w:val="24"/>
          <w:lang w:eastAsia="ru-RU"/>
        </w:rPr>
        <w:t>Запит ціни пропозиції</w:t>
      </w:r>
    </w:p>
    <w:sectPr w:rsidR="00656DAA" w:rsidRPr="0015709D" w:rsidSect="002F4D4A">
      <w:pgSz w:w="11906" w:h="16838"/>
      <w:pgMar w:top="425" w:right="851" w:bottom="567"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rPr>
        <w:rFonts w:ascii="Times New Roman" w:hAnsi="Times New Roman" w:cs="Times New Roman"/>
        <w:i/>
        <w:sz w:val="24"/>
        <w:szCs w:val="24"/>
        <w:lang w:val="ru-RU"/>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rPr>
        <w:rFonts w:ascii="Times New Roman" w:hAnsi="Times New Roman" w:cs="Times New Roman"/>
        <w:b/>
        <w:bCs/>
        <w:sz w:val="24"/>
        <w:szCs w:val="24"/>
        <w:highlight w:val="green"/>
        <w:lang w:eastAsia="uk-UA"/>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84714C"/>
    <w:multiLevelType w:val="hybridMultilevel"/>
    <w:tmpl w:val="8DD81172"/>
    <w:lvl w:ilvl="0" w:tplc="1C344926">
      <w:start w:val="5"/>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69F365C"/>
    <w:multiLevelType w:val="multilevel"/>
    <w:tmpl w:val="34A62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655E87"/>
    <w:multiLevelType w:val="hybridMultilevel"/>
    <w:tmpl w:val="5950AB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1D5CBF"/>
    <w:multiLevelType w:val="multilevel"/>
    <w:tmpl w:val="8ABCB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8B236D"/>
    <w:multiLevelType w:val="multilevel"/>
    <w:tmpl w:val="6FB4C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C65A1C"/>
    <w:multiLevelType w:val="multilevel"/>
    <w:tmpl w:val="43881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7C2D28"/>
    <w:multiLevelType w:val="multilevel"/>
    <w:tmpl w:val="493CD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69231C"/>
    <w:multiLevelType w:val="multilevel"/>
    <w:tmpl w:val="308CF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A224CA"/>
    <w:multiLevelType w:val="multilevel"/>
    <w:tmpl w:val="3DE4D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B02901"/>
    <w:multiLevelType w:val="hybridMultilevel"/>
    <w:tmpl w:val="825A5B88"/>
    <w:lvl w:ilvl="0" w:tplc="0422000F">
      <w:start w:val="5"/>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19B915E2"/>
    <w:multiLevelType w:val="hybridMultilevel"/>
    <w:tmpl w:val="0EAE71E6"/>
    <w:lvl w:ilvl="0" w:tplc="82C89296">
      <w:start w:val="16"/>
      <w:numFmt w:val="bullet"/>
      <w:lvlText w:val="-"/>
      <w:lvlJc w:val="left"/>
      <w:pPr>
        <w:ind w:left="720" w:hanging="360"/>
      </w:pPr>
      <w:rPr>
        <w:rFonts w:ascii="Times New Roman" w:eastAsia="Calibri"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225426CF"/>
    <w:multiLevelType w:val="hybridMultilevel"/>
    <w:tmpl w:val="AA5E783E"/>
    <w:lvl w:ilvl="0" w:tplc="864A600C">
      <w:start w:val="1"/>
      <w:numFmt w:val="decimal"/>
      <w:lvlText w:val="%1."/>
      <w:lvlJc w:val="left"/>
      <w:pPr>
        <w:tabs>
          <w:tab w:val="num" w:pos="1653"/>
        </w:tabs>
        <w:ind w:left="1653" w:hanging="945"/>
      </w:pPr>
      <w:rPr>
        <w:rFonts w:hint="default"/>
        <w:i w:val="0"/>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3" w15:restartNumberingAfterBreak="0">
    <w:nsid w:val="22C34459"/>
    <w:multiLevelType w:val="multilevel"/>
    <w:tmpl w:val="90441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70905EB"/>
    <w:multiLevelType w:val="hybridMultilevel"/>
    <w:tmpl w:val="D938C066"/>
    <w:lvl w:ilvl="0" w:tplc="84C4B240">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9DC71F0"/>
    <w:multiLevelType w:val="hybridMultilevel"/>
    <w:tmpl w:val="2816230A"/>
    <w:lvl w:ilvl="0" w:tplc="A448D7D2">
      <w:start w:val="1"/>
      <w:numFmt w:val="bullet"/>
      <w:lvlText w:val="-"/>
      <w:lvlJc w:val="left"/>
      <w:pPr>
        <w:ind w:left="785" w:hanging="360"/>
      </w:pPr>
      <w:rPr>
        <w:rFonts w:ascii="Times New Roman" w:eastAsia="Calibri" w:hAnsi="Times New Roman" w:cs="Times New Roman" w:hint="default"/>
      </w:rPr>
    </w:lvl>
    <w:lvl w:ilvl="1" w:tplc="04220003" w:tentative="1">
      <w:start w:val="1"/>
      <w:numFmt w:val="bullet"/>
      <w:lvlText w:val="o"/>
      <w:lvlJc w:val="left"/>
      <w:pPr>
        <w:ind w:left="1865" w:hanging="360"/>
      </w:pPr>
      <w:rPr>
        <w:rFonts w:ascii="Courier New" w:hAnsi="Courier New" w:cs="Courier New" w:hint="default"/>
      </w:rPr>
    </w:lvl>
    <w:lvl w:ilvl="2" w:tplc="04220005" w:tentative="1">
      <w:start w:val="1"/>
      <w:numFmt w:val="bullet"/>
      <w:lvlText w:val=""/>
      <w:lvlJc w:val="left"/>
      <w:pPr>
        <w:ind w:left="2585" w:hanging="360"/>
      </w:pPr>
      <w:rPr>
        <w:rFonts w:ascii="Wingdings" w:hAnsi="Wingdings" w:hint="default"/>
      </w:rPr>
    </w:lvl>
    <w:lvl w:ilvl="3" w:tplc="04220001" w:tentative="1">
      <w:start w:val="1"/>
      <w:numFmt w:val="bullet"/>
      <w:lvlText w:val=""/>
      <w:lvlJc w:val="left"/>
      <w:pPr>
        <w:ind w:left="3305" w:hanging="360"/>
      </w:pPr>
      <w:rPr>
        <w:rFonts w:ascii="Symbol" w:hAnsi="Symbol" w:hint="default"/>
      </w:rPr>
    </w:lvl>
    <w:lvl w:ilvl="4" w:tplc="04220003" w:tentative="1">
      <w:start w:val="1"/>
      <w:numFmt w:val="bullet"/>
      <w:lvlText w:val="o"/>
      <w:lvlJc w:val="left"/>
      <w:pPr>
        <w:ind w:left="4025" w:hanging="360"/>
      </w:pPr>
      <w:rPr>
        <w:rFonts w:ascii="Courier New" w:hAnsi="Courier New" w:cs="Courier New" w:hint="default"/>
      </w:rPr>
    </w:lvl>
    <w:lvl w:ilvl="5" w:tplc="04220005" w:tentative="1">
      <w:start w:val="1"/>
      <w:numFmt w:val="bullet"/>
      <w:lvlText w:val=""/>
      <w:lvlJc w:val="left"/>
      <w:pPr>
        <w:ind w:left="4745" w:hanging="360"/>
      </w:pPr>
      <w:rPr>
        <w:rFonts w:ascii="Wingdings" w:hAnsi="Wingdings" w:hint="default"/>
      </w:rPr>
    </w:lvl>
    <w:lvl w:ilvl="6" w:tplc="04220001" w:tentative="1">
      <w:start w:val="1"/>
      <w:numFmt w:val="bullet"/>
      <w:lvlText w:val=""/>
      <w:lvlJc w:val="left"/>
      <w:pPr>
        <w:ind w:left="5465" w:hanging="360"/>
      </w:pPr>
      <w:rPr>
        <w:rFonts w:ascii="Symbol" w:hAnsi="Symbol" w:hint="default"/>
      </w:rPr>
    </w:lvl>
    <w:lvl w:ilvl="7" w:tplc="04220003" w:tentative="1">
      <w:start w:val="1"/>
      <w:numFmt w:val="bullet"/>
      <w:lvlText w:val="o"/>
      <w:lvlJc w:val="left"/>
      <w:pPr>
        <w:ind w:left="6185" w:hanging="360"/>
      </w:pPr>
      <w:rPr>
        <w:rFonts w:ascii="Courier New" w:hAnsi="Courier New" w:cs="Courier New" w:hint="default"/>
      </w:rPr>
    </w:lvl>
    <w:lvl w:ilvl="8" w:tplc="04220005" w:tentative="1">
      <w:start w:val="1"/>
      <w:numFmt w:val="bullet"/>
      <w:lvlText w:val=""/>
      <w:lvlJc w:val="left"/>
      <w:pPr>
        <w:ind w:left="6905" w:hanging="360"/>
      </w:pPr>
      <w:rPr>
        <w:rFonts w:ascii="Wingdings" w:hAnsi="Wingdings" w:hint="default"/>
      </w:rPr>
    </w:lvl>
  </w:abstractNum>
  <w:abstractNum w:abstractNumId="16" w15:restartNumberingAfterBreak="0">
    <w:nsid w:val="39FA68A2"/>
    <w:multiLevelType w:val="hybridMultilevel"/>
    <w:tmpl w:val="3BEC479A"/>
    <w:lvl w:ilvl="0" w:tplc="48183A3A">
      <w:start w:val="1"/>
      <w:numFmt w:val="decimal"/>
      <w:lvlText w:val="%1."/>
      <w:lvlJc w:val="left"/>
      <w:pPr>
        <w:ind w:left="644" w:hanging="360"/>
      </w:pPr>
      <w:rPr>
        <w:b/>
        <w:color w:val="auto"/>
      </w:rPr>
    </w:lvl>
    <w:lvl w:ilvl="1" w:tplc="04220019">
      <w:start w:val="1"/>
      <w:numFmt w:val="lowerLetter"/>
      <w:lvlText w:val="%2."/>
      <w:lvlJc w:val="left"/>
      <w:pPr>
        <w:ind w:left="2007" w:hanging="360"/>
      </w:pPr>
    </w:lvl>
    <w:lvl w:ilvl="2" w:tplc="0422001B">
      <w:start w:val="1"/>
      <w:numFmt w:val="lowerRoman"/>
      <w:lvlText w:val="%3."/>
      <w:lvlJc w:val="right"/>
      <w:pPr>
        <w:ind w:left="2727" w:hanging="180"/>
      </w:pPr>
    </w:lvl>
    <w:lvl w:ilvl="3" w:tplc="0422000F">
      <w:start w:val="1"/>
      <w:numFmt w:val="decimal"/>
      <w:lvlText w:val="%4."/>
      <w:lvlJc w:val="left"/>
      <w:pPr>
        <w:ind w:left="3447" w:hanging="360"/>
      </w:pPr>
    </w:lvl>
    <w:lvl w:ilvl="4" w:tplc="04220019">
      <w:start w:val="1"/>
      <w:numFmt w:val="lowerLetter"/>
      <w:lvlText w:val="%5."/>
      <w:lvlJc w:val="left"/>
      <w:pPr>
        <w:ind w:left="4167" w:hanging="360"/>
      </w:pPr>
    </w:lvl>
    <w:lvl w:ilvl="5" w:tplc="0422001B">
      <w:start w:val="1"/>
      <w:numFmt w:val="lowerRoman"/>
      <w:lvlText w:val="%6."/>
      <w:lvlJc w:val="right"/>
      <w:pPr>
        <w:ind w:left="4887" w:hanging="180"/>
      </w:pPr>
    </w:lvl>
    <w:lvl w:ilvl="6" w:tplc="0422000F">
      <w:start w:val="1"/>
      <w:numFmt w:val="decimal"/>
      <w:lvlText w:val="%7."/>
      <w:lvlJc w:val="left"/>
      <w:pPr>
        <w:ind w:left="5607" w:hanging="360"/>
      </w:pPr>
    </w:lvl>
    <w:lvl w:ilvl="7" w:tplc="04220019">
      <w:start w:val="1"/>
      <w:numFmt w:val="lowerLetter"/>
      <w:lvlText w:val="%8."/>
      <w:lvlJc w:val="left"/>
      <w:pPr>
        <w:ind w:left="6327" w:hanging="360"/>
      </w:pPr>
    </w:lvl>
    <w:lvl w:ilvl="8" w:tplc="0422001B">
      <w:start w:val="1"/>
      <w:numFmt w:val="lowerRoman"/>
      <w:lvlText w:val="%9."/>
      <w:lvlJc w:val="right"/>
      <w:pPr>
        <w:ind w:left="7047" w:hanging="180"/>
      </w:pPr>
    </w:lvl>
  </w:abstractNum>
  <w:abstractNum w:abstractNumId="17" w15:restartNumberingAfterBreak="0">
    <w:nsid w:val="3EAF70E6"/>
    <w:multiLevelType w:val="multilevel"/>
    <w:tmpl w:val="E10AC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7B1B18"/>
    <w:multiLevelType w:val="hybridMultilevel"/>
    <w:tmpl w:val="F29CF532"/>
    <w:lvl w:ilvl="0" w:tplc="3FA650D8">
      <w:start w:val="1"/>
      <w:numFmt w:val="decimal"/>
      <w:lvlText w:val="%1."/>
      <w:lvlJc w:val="left"/>
      <w:pPr>
        <w:ind w:left="927" w:hanging="360"/>
      </w:pPr>
      <w:rPr>
        <w:rFonts w:cs="Times New Roman"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4B46BE9"/>
    <w:multiLevelType w:val="multilevel"/>
    <w:tmpl w:val="35E2A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0E59E1"/>
    <w:multiLevelType w:val="multilevel"/>
    <w:tmpl w:val="85C0B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C03038"/>
    <w:multiLevelType w:val="hybridMultilevel"/>
    <w:tmpl w:val="5AF0FAFE"/>
    <w:lvl w:ilvl="0" w:tplc="85DE2E6C">
      <w:start w:val="3"/>
      <w:numFmt w:val="decimal"/>
      <w:lvlText w:val="%1."/>
      <w:lvlJc w:val="left"/>
      <w:pPr>
        <w:ind w:left="720" w:hanging="360"/>
      </w:pPr>
      <w:rPr>
        <w:rFonts w:hint="default"/>
        <w:color w:val="000000"/>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525264C5"/>
    <w:multiLevelType w:val="hybridMultilevel"/>
    <w:tmpl w:val="D7046A34"/>
    <w:lvl w:ilvl="0" w:tplc="B85C30F6">
      <w:start w:val="5"/>
      <w:numFmt w:val="decimal"/>
      <w:lvlText w:val="%1."/>
      <w:lvlJc w:val="left"/>
      <w:pPr>
        <w:ind w:left="1004" w:hanging="360"/>
      </w:pPr>
    </w:lvl>
    <w:lvl w:ilvl="1" w:tplc="04220019">
      <w:start w:val="1"/>
      <w:numFmt w:val="lowerLetter"/>
      <w:lvlText w:val="%2."/>
      <w:lvlJc w:val="left"/>
      <w:pPr>
        <w:ind w:left="1724" w:hanging="360"/>
      </w:pPr>
    </w:lvl>
    <w:lvl w:ilvl="2" w:tplc="0422001B">
      <w:start w:val="1"/>
      <w:numFmt w:val="lowerRoman"/>
      <w:lvlText w:val="%3."/>
      <w:lvlJc w:val="right"/>
      <w:pPr>
        <w:ind w:left="2444" w:hanging="180"/>
      </w:pPr>
    </w:lvl>
    <w:lvl w:ilvl="3" w:tplc="0422000F">
      <w:start w:val="1"/>
      <w:numFmt w:val="decimal"/>
      <w:lvlText w:val="%4."/>
      <w:lvlJc w:val="left"/>
      <w:pPr>
        <w:ind w:left="3164" w:hanging="360"/>
      </w:pPr>
    </w:lvl>
    <w:lvl w:ilvl="4" w:tplc="04220019">
      <w:start w:val="1"/>
      <w:numFmt w:val="lowerLetter"/>
      <w:lvlText w:val="%5."/>
      <w:lvlJc w:val="left"/>
      <w:pPr>
        <w:ind w:left="3884" w:hanging="360"/>
      </w:pPr>
    </w:lvl>
    <w:lvl w:ilvl="5" w:tplc="0422001B">
      <w:start w:val="1"/>
      <w:numFmt w:val="lowerRoman"/>
      <w:lvlText w:val="%6."/>
      <w:lvlJc w:val="right"/>
      <w:pPr>
        <w:ind w:left="4604" w:hanging="180"/>
      </w:pPr>
    </w:lvl>
    <w:lvl w:ilvl="6" w:tplc="0422000F">
      <w:start w:val="1"/>
      <w:numFmt w:val="decimal"/>
      <w:lvlText w:val="%7."/>
      <w:lvlJc w:val="left"/>
      <w:pPr>
        <w:ind w:left="5324" w:hanging="360"/>
      </w:pPr>
    </w:lvl>
    <w:lvl w:ilvl="7" w:tplc="04220019">
      <w:start w:val="1"/>
      <w:numFmt w:val="lowerLetter"/>
      <w:lvlText w:val="%8."/>
      <w:lvlJc w:val="left"/>
      <w:pPr>
        <w:ind w:left="6044" w:hanging="360"/>
      </w:pPr>
    </w:lvl>
    <w:lvl w:ilvl="8" w:tplc="0422001B">
      <w:start w:val="1"/>
      <w:numFmt w:val="lowerRoman"/>
      <w:lvlText w:val="%9."/>
      <w:lvlJc w:val="right"/>
      <w:pPr>
        <w:ind w:left="6764" w:hanging="180"/>
      </w:pPr>
    </w:lvl>
  </w:abstractNum>
  <w:abstractNum w:abstractNumId="23" w15:restartNumberingAfterBreak="0">
    <w:nsid w:val="628C67D6"/>
    <w:multiLevelType w:val="multilevel"/>
    <w:tmpl w:val="8AEC0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D6D33A1"/>
    <w:multiLevelType w:val="multilevel"/>
    <w:tmpl w:val="BBC4F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EAA1BBB"/>
    <w:multiLevelType w:val="multilevel"/>
    <w:tmpl w:val="09EA9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162789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29879994">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69836431">
    <w:abstractNumId w:val="0"/>
  </w:num>
  <w:num w:numId="4" w16cid:durableId="1309895430">
    <w:abstractNumId w:val="14"/>
  </w:num>
  <w:num w:numId="5" w16cid:durableId="2140607598">
    <w:abstractNumId w:val="11"/>
  </w:num>
  <w:num w:numId="6" w16cid:durableId="194391743">
    <w:abstractNumId w:val="12"/>
  </w:num>
  <w:num w:numId="7" w16cid:durableId="938686271">
    <w:abstractNumId w:val="3"/>
  </w:num>
  <w:num w:numId="8" w16cid:durableId="1280263514">
    <w:abstractNumId w:val="18"/>
  </w:num>
  <w:num w:numId="9" w16cid:durableId="1538660086">
    <w:abstractNumId w:val="1"/>
  </w:num>
  <w:num w:numId="10" w16cid:durableId="1102340697">
    <w:abstractNumId w:val="10"/>
  </w:num>
  <w:num w:numId="11" w16cid:durableId="1881670228">
    <w:abstractNumId w:val="15"/>
  </w:num>
  <w:num w:numId="12" w16cid:durableId="2064283828">
    <w:abstractNumId w:val="21"/>
  </w:num>
  <w:num w:numId="13" w16cid:durableId="795368240">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58046220">
    <w:abstractNumId w:val="17"/>
  </w:num>
  <w:num w:numId="15" w16cid:durableId="304552317">
    <w:abstractNumId w:val="24"/>
  </w:num>
  <w:num w:numId="16" w16cid:durableId="208566458">
    <w:abstractNumId w:val="25"/>
  </w:num>
  <w:num w:numId="17" w16cid:durableId="195850302">
    <w:abstractNumId w:val="13"/>
  </w:num>
  <w:num w:numId="18" w16cid:durableId="1411804668">
    <w:abstractNumId w:val="4"/>
  </w:num>
  <w:num w:numId="19" w16cid:durableId="1651867328">
    <w:abstractNumId w:val="20"/>
  </w:num>
  <w:num w:numId="20" w16cid:durableId="104691139">
    <w:abstractNumId w:val="7"/>
  </w:num>
  <w:num w:numId="21" w16cid:durableId="545335357">
    <w:abstractNumId w:val="9"/>
  </w:num>
  <w:num w:numId="22" w16cid:durableId="1919054700">
    <w:abstractNumId w:val="23"/>
  </w:num>
  <w:num w:numId="23" w16cid:durableId="959990547">
    <w:abstractNumId w:val="5"/>
  </w:num>
  <w:num w:numId="24" w16cid:durableId="1505441447">
    <w:abstractNumId w:val="19"/>
  </w:num>
  <w:num w:numId="25" w16cid:durableId="1376848889">
    <w:abstractNumId w:val="2"/>
  </w:num>
  <w:num w:numId="26" w16cid:durableId="512574919">
    <w:abstractNumId w:val="8"/>
  </w:num>
  <w:num w:numId="27" w16cid:durableId="64231889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FBA"/>
    <w:rsid w:val="000556C3"/>
    <w:rsid w:val="00086E19"/>
    <w:rsid w:val="00096C88"/>
    <w:rsid w:val="000A35CE"/>
    <w:rsid w:val="000B3226"/>
    <w:rsid w:val="00124244"/>
    <w:rsid w:val="00142F95"/>
    <w:rsid w:val="00145956"/>
    <w:rsid w:val="0015709D"/>
    <w:rsid w:val="001E07DC"/>
    <w:rsid w:val="001F413B"/>
    <w:rsid w:val="002223A2"/>
    <w:rsid w:val="00274BDF"/>
    <w:rsid w:val="002A5A99"/>
    <w:rsid w:val="002C055F"/>
    <w:rsid w:val="002F4D4A"/>
    <w:rsid w:val="00303187"/>
    <w:rsid w:val="003F5FBA"/>
    <w:rsid w:val="00454939"/>
    <w:rsid w:val="0046117C"/>
    <w:rsid w:val="004C1C89"/>
    <w:rsid w:val="004C421F"/>
    <w:rsid w:val="004D1CE3"/>
    <w:rsid w:val="005845E3"/>
    <w:rsid w:val="005F5415"/>
    <w:rsid w:val="0062311E"/>
    <w:rsid w:val="00656DAA"/>
    <w:rsid w:val="00693B68"/>
    <w:rsid w:val="0069681B"/>
    <w:rsid w:val="00697355"/>
    <w:rsid w:val="006A5E76"/>
    <w:rsid w:val="006F7A4A"/>
    <w:rsid w:val="00701957"/>
    <w:rsid w:val="007370BF"/>
    <w:rsid w:val="007742F4"/>
    <w:rsid w:val="007A0403"/>
    <w:rsid w:val="007C366D"/>
    <w:rsid w:val="00810651"/>
    <w:rsid w:val="008241FB"/>
    <w:rsid w:val="00832D42"/>
    <w:rsid w:val="00842A4F"/>
    <w:rsid w:val="00865416"/>
    <w:rsid w:val="00871A9A"/>
    <w:rsid w:val="0087712D"/>
    <w:rsid w:val="0088389D"/>
    <w:rsid w:val="008B1CA1"/>
    <w:rsid w:val="008E7B8A"/>
    <w:rsid w:val="00902ACC"/>
    <w:rsid w:val="009F6E89"/>
    <w:rsid w:val="00A24B48"/>
    <w:rsid w:val="00A32E2D"/>
    <w:rsid w:val="00A94E58"/>
    <w:rsid w:val="00B133BD"/>
    <w:rsid w:val="00B54B4F"/>
    <w:rsid w:val="00B86E0F"/>
    <w:rsid w:val="00C24FFA"/>
    <w:rsid w:val="00C52D41"/>
    <w:rsid w:val="00C61B92"/>
    <w:rsid w:val="00C64A86"/>
    <w:rsid w:val="00C96336"/>
    <w:rsid w:val="00CC4F7E"/>
    <w:rsid w:val="00D00783"/>
    <w:rsid w:val="00D137AA"/>
    <w:rsid w:val="00D22A8D"/>
    <w:rsid w:val="00DA4DAC"/>
    <w:rsid w:val="00DB719E"/>
    <w:rsid w:val="00E06DC8"/>
    <w:rsid w:val="00E659EA"/>
    <w:rsid w:val="00E7111D"/>
    <w:rsid w:val="00EA0BEF"/>
    <w:rsid w:val="00EA1080"/>
    <w:rsid w:val="00EA25FA"/>
    <w:rsid w:val="00EA5D99"/>
    <w:rsid w:val="00EC5E4A"/>
    <w:rsid w:val="00F01B7E"/>
    <w:rsid w:val="00F35E82"/>
    <w:rsid w:val="00FC511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3773C"/>
  <w15:chartTrackingRefBased/>
  <w15:docId w15:val="{AC8E805E-C785-454D-9A32-3DCFC44C8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41FB"/>
    <w:pPr>
      <w:spacing w:after="200" w:line="276" w:lineRule="auto"/>
    </w:pPr>
    <w:rPr>
      <w:rFonts w:ascii="Calibri" w:eastAsia="Calibri" w:hAnsi="Calibri" w:cs="Times New Roman"/>
    </w:rPr>
  </w:style>
  <w:style w:type="paragraph" w:styleId="1">
    <w:name w:val="heading 1"/>
    <w:basedOn w:val="a"/>
    <w:next w:val="a"/>
    <w:link w:val="10"/>
    <w:uiPriority w:val="9"/>
    <w:qFormat/>
    <w:rsid w:val="007C366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nhideWhenUsed/>
    <w:qFormat/>
    <w:rsid w:val="00EA0BEF"/>
    <w:pPr>
      <w:keepNext/>
      <w:spacing w:before="240" w:after="60" w:line="259" w:lineRule="auto"/>
      <w:outlineLvl w:val="1"/>
    </w:pPr>
    <w:rPr>
      <w:rFonts w:ascii="Cambria" w:eastAsia="Times New Roman" w:hAnsi="Cambria"/>
      <w:b/>
      <w:bCs/>
      <w:i/>
      <w:iCs/>
      <w:sz w:val="28"/>
      <w:szCs w:val="28"/>
      <w:lang w:val="ru-RU" w:eastAsia="x-none"/>
    </w:rPr>
  </w:style>
  <w:style w:type="paragraph" w:styleId="3">
    <w:name w:val="heading 3"/>
    <w:basedOn w:val="a"/>
    <w:next w:val="a"/>
    <w:link w:val="30"/>
    <w:uiPriority w:val="9"/>
    <w:semiHidden/>
    <w:unhideWhenUsed/>
    <w:qFormat/>
    <w:rsid w:val="0015709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у Знак"/>
    <w:aliases w:val="название табл/рис Знак,заголовок 1.1 Знак,Elenco Normale Знак,List Paragraph Знак,Список уровня 2 Знак,Chapter10 Знак,Number Bullets Знак,Абзац Знак,Абзац списку 1 Знак,тв-Абзац списка Знак,List Paragraph (numbered (a)) Знак"/>
    <w:link w:val="a4"/>
    <w:uiPriority w:val="34"/>
    <w:locked/>
    <w:rsid w:val="008241FB"/>
  </w:style>
  <w:style w:type="paragraph" w:styleId="a4">
    <w:name w:val="List Paragraph"/>
    <w:aliases w:val="название табл/рис,заголовок 1.1,Elenco Normale,List Paragraph,Список уровня 2,Chapter10,Number Bullets,Абзац,Абзац списку 1,тв-Абзац списка,List Paragraph (numbered (a)),List_Paragraph,Multilevel para_II,List Paragraph-ExecSummary,Bullets"/>
    <w:basedOn w:val="a"/>
    <w:link w:val="a3"/>
    <w:uiPriority w:val="34"/>
    <w:qFormat/>
    <w:rsid w:val="008241FB"/>
    <w:pPr>
      <w:ind w:left="720"/>
      <w:contextualSpacing/>
    </w:pPr>
    <w:rPr>
      <w:rFonts w:asciiTheme="minorHAnsi" w:eastAsiaTheme="minorHAnsi" w:hAnsiTheme="minorHAnsi" w:cstheme="minorBidi"/>
    </w:rPr>
  </w:style>
  <w:style w:type="table" w:styleId="a5">
    <w:name w:val="Table Grid"/>
    <w:basedOn w:val="a1"/>
    <w:uiPriority w:val="39"/>
    <w:rsid w:val="008241F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Title"/>
    <w:aliases w:val="Название Знак1,Название Знак Знак, Знак"/>
    <w:basedOn w:val="a"/>
    <w:link w:val="a7"/>
    <w:qFormat/>
    <w:rsid w:val="0069681B"/>
    <w:pPr>
      <w:spacing w:after="0" w:line="240" w:lineRule="auto"/>
      <w:jc w:val="center"/>
    </w:pPr>
    <w:rPr>
      <w:rFonts w:ascii="Cambria" w:hAnsi="Cambria"/>
      <w:b/>
      <w:bCs/>
      <w:kern w:val="28"/>
      <w:sz w:val="32"/>
      <w:szCs w:val="32"/>
      <w:lang w:eastAsia="ru-RU"/>
    </w:rPr>
  </w:style>
  <w:style w:type="character" w:customStyle="1" w:styleId="a7">
    <w:name w:val="Назва Знак"/>
    <w:aliases w:val="Название Знак1 Знак,Название Знак Знак Знак, Знак Знак"/>
    <w:basedOn w:val="a0"/>
    <w:link w:val="a6"/>
    <w:rsid w:val="0069681B"/>
    <w:rPr>
      <w:rFonts w:ascii="Cambria" w:eastAsia="Calibri" w:hAnsi="Cambria" w:cs="Times New Roman"/>
      <w:b/>
      <w:bCs/>
      <w:kern w:val="28"/>
      <w:sz w:val="32"/>
      <w:szCs w:val="32"/>
      <w:lang w:eastAsia="ru-RU"/>
    </w:rPr>
  </w:style>
  <w:style w:type="paragraph" w:styleId="a8">
    <w:name w:val="Body Text"/>
    <w:basedOn w:val="a"/>
    <w:link w:val="a9"/>
    <w:qFormat/>
    <w:rsid w:val="00086E19"/>
    <w:pPr>
      <w:spacing w:after="120" w:line="240" w:lineRule="auto"/>
    </w:pPr>
    <w:rPr>
      <w:rFonts w:ascii="Times New Roman" w:eastAsia="Times New Roman" w:hAnsi="Times New Roman"/>
      <w:sz w:val="24"/>
      <w:szCs w:val="24"/>
      <w:lang w:val="ru-RU" w:eastAsia="ru-RU"/>
    </w:rPr>
  </w:style>
  <w:style w:type="character" w:customStyle="1" w:styleId="a9">
    <w:name w:val="Основний текст Знак"/>
    <w:basedOn w:val="a0"/>
    <w:link w:val="a8"/>
    <w:rsid w:val="00086E19"/>
    <w:rPr>
      <w:rFonts w:ascii="Times New Roman" w:eastAsia="Times New Roman" w:hAnsi="Times New Roman" w:cs="Times New Roman"/>
      <w:sz w:val="24"/>
      <w:szCs w:val="24"/>
      <w:lang w:val="ru-RU" w:eastAsia="ru-RU"/>
    </w:rPr>
  </w:style>
  <w:style w:type="character" w:customStyle="1" w:styleId="ng-binding1">
    <w:name w:val="ng-binding1"/>
    <w:basedOn w:val="a0"/>
    <w:rsid w:val="00086E19"/>
  </w:style>
  <w:style w:type="paragraph" w:customStyle="1" w:styleId="tbl-txt">
    <w:name w:val="tbl-txt"/>
    <w:basedOn w:val="a"/>
    <w:rsid w:val="00086E19"/>
    <w:pPr>
      <w:spacing w:before="100" w:beforeAutospacing="1" w:after="100" w:afterAutospacing="1" w:line="240" w:lineRule="auto"/>
    </w:pPr>
    <w:rPr>
      <w:rFonts w:ascii="Times New Roman" w:eastAsia="Times New Roman" w:hAnsi="Times New Roman"/>
      <w:sz w:val="24"/>
      <w:szCs w:val="24"/>
      <w:lang w:eastAsia="uk-UA"/>
    </w:rPr>
  </w:style>
  <w:style w:type="paragraph" w:styleId="aa">
    <w:name w:val="Normal (Web)"/>
    <w:aliases w:val="Обычный (веб) Знак Знак,Знак5 Знак Знак,Знак5 Знак1,Обычный (веб) Знак1,Обычный (веб) Знак,Знак5 Знак,Знак5,Обычный (Web) Знак Знак Знак Знак,Обычный (веб) Знак2 Знак Знак,Обычный (веб) Знак Знак1 Знак Знак,Знак18 Знак,Знак17 Знак1,Зн"/>
    <w:basedOn w:val="a"/>
    <w:link w:val="ab"/>
    <w:uiPriority w:val="99"/>
    <w:qFormat/>
    <w:rsid w:val="00086E1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b">
    <w:name w:val="Звичайний (веб) Знак"/>
    <w:aliases w:val="Обычный (веб) Знак Знак Знак,Знак5 Знак Знак Знак,Знак5 Знак1 Знак,Обычный (веб) Знак1 Знак,Обычный (веб) Знак Знак1,Знак5 Знак Знак1,Знак5 Знак2,Обычный (Web) Знак Знак Знак Знак Знак,Обычный (веб) Знак2 Знак Знак Знак,Зн Знак"/>
    <w:link w:val="aa"/>
    <w:uiPriority w:val="99"/>
    <w:qFormat/>
    <w:rsid w:val="00086E19"/>
    <w:rPr>
      <w:rFonts w:ascii="Times New Roman" w:eastAsia="Times New Roman" w:hAnsi="Times New Roman" w:cs="Times New Roman"/>
      <w:sz w:val="24"/>
      <w:szCs w:val="24"/>
      <w:lang w:eastAsia="ru-RU"/>
    </w:rPr>
  </w:style>
  <w:style w:type="paragraph" w:customStyle="1" w:styleId="11">
    <w:name w:val="Абзац списка1"/>
    <w:basedOn w:val="a"/>
    <w:rsid w:val="00086E19"/>
    <w:pPr>
      <w:suppressAutoHyphens/>
      <w:spacing w:after="160" w:line="240" w:lineRule="auto"/>
      <w:ind w:left="720"/>
      <w:contextualSpacing/>
    </w:pPr>
    <w:rPr>
      <w:rFonts w:eastAsia="Times New Roman"/>
      <w:kern w:val="2"/>
      <w:sz w:val="24"/>
      <w:szCs w:val="24"/>
      <w:lang w:val="ru-RU" w:eastAsia="zh-CN" w:bidi="hi-IN"/>
    </w:rPr>
  </w:style>
  <w:style w:type="paragraph" w:customStyle="1" w:styleId="Standard">
    <w:name w:val="Standard"/>
    <w:rsid w:val="0088389D"/>
    <w:pPr>
      <w:widowControl w:val="0"/>
      <w:suppressAutoHyphens/>
      <w:autoSpaceDN w:val="0"/>
      <w:spacing w:after="0" w:line="240" w:lineRule="auto"/>
      <w:textAlignment w:val="baseline"/>
    </w:pPr>
    <w:rPr>
      <w:rFonts w:ascii="Times New Roman" w:eastAsia="Calibri" w:hAnsi="Times New Roman" w:cs="Tahoma"/>
      <w:kern w:val="3"/>
      <w:sz w:val="24"/>
      <w:szCs w:val="24"/>
      <w:lang w:val="de-DE" w:eastAsia="ja-JP" w:bidi="fa-IR"/>
    </w:rPr>
  </w:style>
  <w:style w:type="character" w:styleId="ac">
    <w:name w:val="Strong"/>
    <w:basedOn w:val="a0"/>
    <w:uiPriority w:val="22"/>
    <w:qFormat/>
    <w:rsid w:val="005F5415"/>
    <w:rPr>
      <w:b/>
      <w:bCs/>
    </w:rPr>
  </w:style>
  <w:style w:type="character" w:customStyle="1" w:styleId="20">
    <w:name w:val="Заголовок 2 Знак"/>
    <w:basedOn w:val="a0"/>
    <w:link w:val="2"/>
    <w:rsid w:val="00EA0BEF"/>
    <w:rPr>
      <w:rFonts w:ascii="Cambria" w:eastAsia="Times New Roman" w:hAnsi="Cambria" w:cs="Times New Roman"/>
      <w:b/>
      <w:bCs/>
      <w:i/>
      <w:iCs/>
      <w:sz w:val="28"/>
      <w:szCs w:val="28"/>
      <w:lang w:val="ru-RU" w:eastAsia="x-none"/>
    </w:rPr>
  </w:style>
  <w:style w:type="paragraph" w:styleId="ad">
    <w:name w:val="footer"/>
    <w:basedOn w:val="a"/>
    <w:link w:val="ae"/>
    <w:uiPriority w:val="99"/>
    <w:unhideWhenUsed/>
    <w:rsid w:val="00EA0BEF"/>
    <w:pPr>
      <w:tabs>
        <w:tab w:val="center" w:pos="4677"/>
        <w:tab w:val="right" w:pos="9355"/>
      </w:tabs>
      <w:spacing w:after="0" w:line="240" w:lineRule="auto"/>
    </w:pPr>
    <w:rPr>
      <w:lang w:val="ru-RU"/>
    </w:rPr>
  </w:style>
  <w:style w:type="character" w:customStyle="1" w:styleId="ae">
    <w:name w:val="Нижній колонтитул Знак"/>
    <w:basedOn w:val="a0"/>
    <w:link w:val="ad"/>
    <w:uiPriority w:val="99"/>
    <w:rsid w:val="00EA0BEF"/>
    <w:rPr>
      <w:rFonts w:ascii="Calibri" w:eastAsia="Calibri" w:hAnsi="Calibri" w:cs="Times New Roman"/>
      <w:lang w:val="ru-RU"/>
    </w:rPr>
  </w:style>
  <w:style w:type="character" w:customStyle="1" w:styleId="rynqvb">
    <w:name w:val="rynqvb"/>
    <w:basedOn w:val="a0"/>
    <w:rsid w:val="00EA0BEF"/>
  </w:style>
  <w:style w:type="character" w:customStyle="1" w:styleId="qaclassifierdescrcode">
    <w:name w:val="qa_classifier_descr_code"/>
    <w:basedOn w:val="a0"/>
    <w:rsid w:val="00D00783"/>
  </w:style>
  <w:style w:type="character" w:customStyle="1" w:styleId="qaclassifierdescrprimary">
    <w:name w:val="qa_classifier_descr_primary"/>
    <w:basedOn w:val="a0"/>
    <w:rsid w:val="00D00783"/>
  </w:style>
  <w:style w:type="character" w:styleId="af">
    <w:name w:val="Hyperlink"/>
    <w:basedOn w:val="a0"/>
    <w:uiPriority w:val="99"/>
    <w:unhideWhenUsed/>
    <w:rsid w:val="00842A4F"/>
    <w:rPr>
      <w:color w:val="0000FF"/>
      <w:u w:val="single"/>
    </w:rPr>
  </w:style>
  <w:style w:type="character" w:customStyle="1" w:styleId="10">
    <w:name w:val="Заголовок 1 Знак"/>
    <w:basedOn w:val="a0"/>
    <w:link w:val="1"/>
    <w:uiPriority w:val="9"/>
    <w:rsid w:val="007C366D"/>
    <w:rPr>
      <w:rFonts w:asciiTheme="majorHAnsi" w:eastAsiaTheme="majorEastAsia" w:hAnsiTheme="majorHAnsi" w:cstheme="majorBidi"/>
      <w:color w:val="2F5496" w:themeColor="accent1" w:themeShade="BF"/>
      <w:sz w:val="32"/>
      <w:szCs w:val="32"/>
    </w:rPr>
  </w:style>
  <w:style w:type="character" w:styleId="af0">
    <w:name w:val="Unresolved Mention"/>
    <w:basedOn w:val="a0"/>
    <w:uiPriority w:val="99"/>
    <w:semiHidden/>
    <w:unhideWhenUsed/>
    <w:rsid w:val="00C96336"/>
    <w:rPr>
      <w:color w:val="605E5C"/>
      <w:shd w:val="clear" w:color="auto" w:fill="E1DFDD"/>
    </w:rPr>
  </w:style>
  <w:style w:type="character" w:customStyle="1" w:styleId="30">
    <w:name w:val="Заголовок 3 Знак"/>
    <w:basedOn w:val="a0"/>
    <w:link w:val="3"/>
    <w:uiPriority w:val="9"/>
    <w:semiHidden/>
    <w:rsid w:val="0015709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651881">
      <w:bodyDiv w:val="1"/>
      <w:marLeft w:val="0"/>
      <w:marRight w:val="0"/>
      <w:marTop w:val="0"/>
      <w:marBottom w:val="0"/>
      <w:divBdr>
        <w:top w:val="none" w:sz="0" w:space="0" w:color="auto"/>
        <w:left w:val="none" w:sz="0" w:space="0" w:color="auto"/>
        <w:bottom w:val="none" w:sz="0" w:space="0" w:color="auto"/>
        <w:right w:val="none" w:sz="0" w:space="0" w:color="auto"/>
      </w:divBdr>
      <w:divsChild>
        <w:div w:id="1442188645">
          <w:marLeft w:val="0"/>
          <w:marRight w:val="0"/>
          <w:marTop w:val="0"/>
          <w:marBottom w:val="375"/>
          <w:divBdr>
            <w:top w:val="none" w:sz="0" w:space="0" w:color="auto"/>
            <w:left w:val="none" w:sz="0" w:space="0" w:color="auto"/>
            <w:bottom w:val="none" w:sz="0" w:space="0" w:color="auto"/>
            <w:right w:val="none" w:sz="0" w:space="0" w:color="auto"/>
          </w:divBdr>
          <w:divsChild>
            <w:div w:id="1786391073">
              <w:marLeft w:val="0"/>
              <w:marRight w:val="0"/>
              <w:marTop w:val="0"/>
              <w:marBottom w:val="75"/>
              <w:divBdr>
                <w:top w:val="none" w:sz="0" w:space="0" w:color="auto"/>
                <w:left w:val="none" w:sz="0" w:space="0" w:color="auto"/>
                <w:bottom w:val="none" w:sz="0" w:space="0" w:color="auto"/>
                <w:right w:val="none" w:sz="0" w:space="0" w:color="auto"/>
              </w:divBdr>
            </w:div>
            <w:div w:id="1093016193">
              <w:marLeft w:val="0"/>
              <w:marRight w:val="0"/>
              <w:marTop w:val="0"/>
              <w:marBottom w:val="0"/>
              <w:divBdr>
                <w:top w:val="none" w:sz="0" w:space="0" w:color="auto"/>
                <w:left w:val="none" w:sz="0" w:space="0" w:color="auto"/>
                <w:bottom w:val="none" w:sz="0" w:space="0" w:color="auto"/>
                <w:right w:val="none" w:sz="0" w:space="0" w:color="auto"/>
              </w:divBdr>
            </w:div>
          </w:divsChild>
        </w:div>
        <w:div w:id="2044816562">
          <w:marLeft w:val="0"/>
          <w:marRight w:val="0"/>
          <w:marTop w:val="0"/>
          <w:marBottom w:val="375"/>
          <w:divBdr>
            <w:top w:val="none" w:sz="0" w:space="0" w:color="auto"/>
            <w:left w:val="none" w:sz="0" w:space="0" w:color="auto"/>
            <w:bottom w:val="none" w:sz="0" w:space="0" w:color="auto"/>
            <w:right w:val="none" w:sz="0" w:space="0" w:color="auto"/>
          </w:divBdr>
          <w:divsChild>
            <w:div w:id="1474103901">
              <w:marLeft w:val="0"/>
              <w:marRight w:val="0"/>
              <w:marTop w:val="0"/>
              <w:marBottom w:val="75"/>
              <w:divBdr>
                <w:top w:val="none" w:sz="0" w:space="0" w:color="auto"/>
                <w:left w:val="none" w:sz="0" w:space="0" w:color="auto"/>
                <w:bottom w:val="none" w:sz="0" w:space="0" w:color="auto"/>
                <w:right w:val="none" w:sz="0" w:space="0" w:color="auto"/>
              </w:divBdr>
            </w:div>
            <w:div w:id="301814216">
              <w:marLeft w:val="0"/>
              <w:marRight w:val="0"/>
              <w:marTop w:val="0"/>
              <w:marBottom w:val="0"/>
              <w:divBdr>
                <w:top w:val="none" w:sz="0" w:space="0" w:color="auto"/>
                <w:left w:val="none" w:sz="0" w:space="0" w:color="auto"/>
                <w:bottom w:val="none" w:sz="0" w:space="0" w:color="auto"/>
                <w:right w:val="none" w:sz="0" w:space="0" w:color="auto"/>
              </w:divBdr>
            </w:div>
          </w:divsChild>
        </w:div>
        <w:div w:id="769814456">
          <w:marLeft w:val="0"/>
          <w:marRight w:val="0"/>
          <w:marTop w:val="0"/>
          <w:marBottom w:val="375"/>
          <w:divBdr>
            <w:top w:val="none" w:sz="0" w:space="0" w:color="auto"/>
            <w:left w:val="none" w:sz="0" w:space="0" w:color="auto"/>
            <w:bottom w:val="none" w:sz="0" w:space="0" w:color="auto"/>
            <w:right w:val="none" w:sz="0" w:space="0" w:color="auto"/>
          </w:divBdr>
          <w:divsChild>
            <w:div w:id="883060301">
              <w:marLeft w:val="0"/>
              <w:marRight w:val="0"/>
              <w:marTop w:val="0"/>
              <w:marBottom w:val="375"/>
              <w:divBdr>
                <w:top w:val="none" w:sz="0" w:space="0" w:color="auto"/>
                <w:left w:val="none" w:sz="0" w:space="0" w:color="auto"/>
                <w:bottom w:val="none" w:sz="0" w:space="0" w:color="auto"/>
                <w:right w:val="none" w:sz="0" w:space="0" w:color="auto"/>
              </w:divBdr>
              <w:divsChild>
                <w:div w:id="45950003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244650564">
      <w:bodyDiv w:val="1"/>
      <w:marLeft w:val="0"/>
      <w:marRight w:val="0"/>
      <w:marTop w:val="0"/>
      <w:marBottom w:val="0"/>
      <w:divBdr>
        <w:top w:val="none" w:sz="0" w:space="0" w:color="auto"/>
        <w:left w:val="none" w:sz="0" w:space="0" w:color="auto"/>
        <w:bottom w:val="none" w:sz="0" w:space="0" w:color="auto"/>
        <w:right w:val="none" w:sz="0" w:space="0" w:color="auto"/>
      </w:divBdr>
    </w:div>
    <w:div w:id="294530084">
      <w:bodyDiv w:val="1"/>
      <w:marLeft w:val="0"/>
      <w:marRight w:val="0"/>
      <w:marTop w:val="0"/>
      <w:marBottom w:val="0"/>
      <w:divBdr>
        <w:top w:val="none" w:sz="0" w:space="0" w:color="auto"/>
        <w:left w:val="none" w:sz="0" w:space="0" w:color="auto"/>
        <w:bottom w:val="none" w:sz="0" w:space="0" w:color="auto"/>
        <w:right w:val="none" w:sz="0" w:space="0" w:color="auto"/>
      </w:divBdr>
    </w:div>
    <w:div w:id="368340713">
      <w:bodyDiv w:val="1"/>
      <w:marLeft w:val="0"/>
      <w:marRight w:val="0"/>
      <w:marTop w:val="0"/>
      <w:marBottom w:val="0"/>
      <w:divBdr>
        <w:top w:val="none" w:sz="0" w:space="0" w:color="auto"/>
        <w:left w:val="none" w:sz="0" w:space="0" w:color="auto"/>
        <w:bottom w:val="none" w:sz="0" w:space="0" w:color="auto"/>
        <w:right w:val="none" w:sz="0" w:space="0" w:color="auto"/>
      </w:divBdr>
    </w:div>
    <w:div w:id="386488409">
      <w:bodyDiv w:val="1"/>
      <w:marLeft w:val="0"/>
      <w:marRight w:val="0"/>
      <w:marTop w:val="0"/>
      <w:marBottom w:val="0"/>
      <w:divBdr>
        <w:top w:val="none" w:sz="0" w:space="0" w:color="auto"/>
        <w:left w:val="none" w:sz="0" w:space="0" w:color="auto"/>
        <w:bottom w:val="none" w:sz="0" w:space="0" w:color="auto"/>
        <w:right w:val="none" w:sz="0" w:space="0" w:color="auto"/>
      </w:divBdr>
      <w:divsChild>
        <w:div w:id="636687736">
          <w:marLeft w:val="0"/>
          <w:marRight w:val="0"/>
          <w:marTop w:val="0"/>
          <w:marBottom w:val="375"/>
          <w:divBdr>
            <w:top w:val="none" w:sz="0" w:space="0" w:color="auto"/>
            <w:left w:val="none" w:sz="0" w:space="0" w:color="auto"/>
            <w:bottom w:val="none" w:sz="0" w:space="0" w:color="auto"/>
            <w:right w:val="none" w:sz="0" w:space="0" w:color="auto"/>
          </w:divBdr>
          <w:divsChild>
            <w:div w:id="330059601">
              <w:marLeft w:val="0"/>
              <w:marRight w:val="0"/>
              <w:marTop w:val="0"/>
              <w:marBottom w:val="75"/>
              <w:divBdr>
                <w:top w:val="none" w:sz="0" w:space="0" w:color="auto"/>
                <w:left w:val="none" w:sz="0" w:space="0" w:color="auto"/>
                <w:bottom w:val="none" w:sz="0" w:space="0" w:color="auto"/>
                <w:right w:val="none" w:sz="0" w:space="0" w:color="auto"/>
              </w:divBdr>
            </w:div>
            <w:div w:id="2119138827">
              <w:marLeft w:val="0"/>
              <w:marRight w:val="0"/>
              <w:marTop w:val="0"/>
              <w:marBottom w:val="0"/>
              <w:divBdr>
                <w:top w:val="none" w:sz="0" w:space="0" w:color="auto"/>
                <w:left w:val="none" w:sz="0" w:space="0" w:color="auto"/>
                <w:bottom w:val="none" w:sz="0" w:space="0" w:color="auto"/>
                <w:right w:val="none" w:sz="0" w:space="0" w:color="auto"/>
              </w:divBdr>
            </w:div>
          </w:divsChild>
        </w:div>
        <w:div w:id="2092845174">
          <w:marLeft w:val="0"/>
          <w:marRight w:val="0"/>
          <w:marTop w:val="0"/>
          <w:marBottom w:val="375"/>
          <w:divBdr>
            <w:top w:val="none" w:sz="0" w:space="0" w:color="auto"/>
            <w:left w:val="none" w:sz="0" w:space="0" w:color="auto"/>
            <w:bottom w:val="none" w:sz="0" w:space="0" w:color="auto"/>
            <w:right w:val="none" w:sz="0" w:space="0" w:color="auto"/>
          </w:divBdr>
          <w:divsChild>
            <w:div w:id="845480742">
              <w:marLeft w:val="0"/>
              <w:marRight w:val="0"/>
              <w:marTop w:val="0"/>
              <w:marBottom w:val="75"/>
              <w:divBdr>
                <w:top w:val="none" w:sz="0" w:space="0" w:color="auto"/>
                <w:left w:val="none" w:sz="0" w:space="0" w:color="auto"/>
                <w:bottom w:val="none" w:sz="0" w:space="0" w:color="auto"/>
                <w:right w:val="none" w:sz="0" w:space="0" w:color="auto"/>
              </w:divBdr>
            </w:div>
            <w:div w:id="1187862537">
              <w:marLeft w:val="0"/>
              <w:marRight w:val="0"/>
              <w:marTop w:val="0"/>
              <w:marBottom w:val="0"/>
              <w:divBdr>
                <w:top w:val="none" w:sz="0" w:space="0" w:color="auto"/>
                <w:left w:val="none" w:sz="0" w:space="0" w:color="auto"/>
                <w:bottom w:val="none" w:sz="0" w:space="0" w:color="auto"/>
                <w:right w:val="none" w:sz="0" w:space="0" w:color="auto"/>
              </w:divBdr>
            </w:div>
          </w:divsChild>
        </w:div>
        <w:div w:id="1741755380">
          <w:marLeft w:val="0"/>
          <w:marRight w:val="0"/>
          <w:marTop w:val="0"/>
          <w:marBottom w:val="375"/>
          <w:divBdr>
            <w:top w:val="none" w:sz="0" w:space="0" w:color="auto"/>
            <w:left w:val="none" w:sz="0" w:space="0" w:color="auto"/>
            <w:bottom w:val="none" w:sz="0" w:space="0" w:color="auto"/>
            <w:right w:val="none" w:sz="0" w:space="0" w:color="auto"/>
          </w:divBdr>
          <w:divsChild>
            <w:div w:id="1150168330">
              <w:marLeft w:val="0"/>
              <w:marRight w:val="0"/>
              <w:marTop w:val="0"/>
              <w:marBottom w:val="375"/>
              <w:divBdr>
                <w:top w:val="none" w:sz="0" w:space="0" w:color="auto"/>
                <w:left w:val="none" w:sz="0" w:space="0" w:color="auto"/>
                <w:bottom w:val="none" w:sz="0" w:space="0" w:color="auto"/>
                <w:right w:val="none" w:sz="0" w:space="0" w:color="auto"/>
              </w:divBdr>
              <w:divsChild>
                <w:div w:id="188640789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397364126">
      <w:bodyDiv w:val="1"/>
      <w:marLeft w:val="0"/>
      <w:marRight w:val="0"/>
      <w:marTop w:val="0"/>
      <w:marBottom w:val="0"/>
      <w:divBdr>
        <w:top w:val="none" w:sz="0" w:space="0" w:color="auto"/>
        <w:left w:val="none" w:sz="0" w:space="0" w:color="auto"/>
        <w:bottom w:val="none" w:sz="0" w:space="0" w:color="auto"/>
        <w:right w:val="none" w:sz="0" w:space="0" w:color="auto"/>
      </w:divBdr>
      <w:divsChild>
        <w:div w:id="351421250">
          <w:marLeft w:val="0"/>
          <w:marRight w:val="0"/>
          <w:marTop w:val="0"/>
          <w:marBottom w:val="375"/>
          <w:divBdr>
            <w:top w:val="none" w:sz="0" w:space="0" w:color="auto"/>
            <w:left w:val="none" w:sz="0" w:space="0" w:color="auto"/>
            <w:bottom w:val="none" w:sz="0" w:space="0" w:color="auto"/>
            <w:right w:val="none" w:sz="0" w:space="0" w:color="auto"/>
          </w:divBdr>
          <w:divsChild>
            <w:div w:id="483468885">
              <w:marLeft w:val="0"/>
              <w:marRight w:val="0"/>
              <w:marTop w:val="0"/>
              <w:marBottom w:val="75"/>
              <w:divBdr>
                <w:top w:val="none" w:sz="0" w:space="0" w:color="auto"/>
                <w:left w:val="none" w:sz="0" w:space="0" w:color="auto"/>
                <w:bottom w:val="none" w:sz="0" w:space="0" w:color="auto"/>
                <w:right w:val="none" w:sz="0" w:space="0" w:color="auto"/>
              </w:divBdr>
            </w:div>
            <w:div w:id="280111995">
              <w:marLeft w:val="0"/>
              <w:marRight w:val="0"/>
              <w:marTop w:val="0"/>
              <w:marBottom w:val="0"/>
              <w:divBdr>
                <w:top w:val="none" w:sz="0" w:space="0" w:color="auto"/>
                <w:left w:val="none" w:sz="0" w:space="0" w:color="auto"/>
                <w:bottom w:val="none" w:sz="0" w:space="0" w:color="auto"/>
                <w:right w:val="none" w:sz="0" w:space="0" w:color="auto"/>
              </w:divBdr>
            </w:div>
          </w:divsChild>
        </w:div>
        <w:div w:id="1923173234">
          <w:marLeft w:val="0"/>
          <w:marRight w:val="0"/>
          <w:marTop w:val="0"/>
          <w:marBottom w:val="375"/>
          <w:divBdr>
            <w:top w:val="none" w:sz="0" w:space="0" w:color="auto"/>
            <w:left w:val="none" w:sz="0" w:space="0" w:color="auto"/>
            <w:bottom w:val="none" w:sz="0" w:space="0" w:color="auto"/>
            <w:right w:val="none" w:sz="0" w:space="0" w:color="auto"/>
          </w:divBdr>
          <w:divsChild>
            <w:div w:id="1476875051">
              <w:marLeft w:val="0"/>
              <w:marRight w:val="0"/>
              <w:marTop w:val="0"/>
              <w:marBottom w:val="75"/>
              <w:divBdr>
                <w:top w:val="none" w:sz="0" w:space="0" w:color="auto"/>
                <w:left w:val="none" w:sz="0" w:space="0" w:color="auto"/>
                <w:bottom w:val="none" w:sz="0" w:space="0" w:color="auto"/>
                <w:right w:val="none" w:sz="0" w:space="0" w:color="auto"/>
              </w:divBdr>
            </w:div>
            <w:div w:id="1081101781">
              <w:marLeft w:val="0"/>
              <w:marRight w:val="0"/>
              <w:marTop w:val="0"/>
              <w:marBottom w:val="0"/>
              <w:divBdr>
                <w:top w:val="none" w:sz="0" w:space="0" w:color="auto"/>
                <w:left w:val="none" w:sz="0" w:space="0" w:color="auto"/>
                <w:bottom w:val="none" w:sz="0" w:space="0" w:color="auto"/>
                <w:right w:val="none" w:sz="0" w:space="0" w:color="auto"/>
              </w:divBdr>
            </w:div>
          </w:divsChild>
        </w:div>
        <w:div w:id="845285320">
          <w:marLeft w:val="0"/>
          <w:marRight w:val="0"/>
          <w:marTop w:val="0"/>
          <w:marBottom w:val="375"/>
          <w:divBdr>
            <w:top w:val="none" w:sz="0" w:space="0" w:color="auto"/>
            <w:left w:val="none" w:sz="0" w:space="0" w:color="auto"/>
            <w:bottom w:val="none" w:sz="0" w:space="0" w:color="auto"/>
            <w:right w:val="none" w:sz="0" w:space="0" w:color="auto"/>
          </w:divBdr>
          <w:divsChild>
            <w:div w:id="2005039237">
              <w:marLeft w:val="0"/>
              <w:marRight w:val="0"/>
              <w:marTop w:val="0"/>
              <w:marBottom w:val="375"/>
              <w:divBdr>
                <w:top w:val="none" w:sz="0" w:space="0" w:color="auto"/>
                <w:left w:val="none" w:sz="0" w:space="0" w:color="auto"/>
                <w:bottom w:val="none" w:sz="0" w:space="0" w:color="auto"/>
                <w:right w:val="none" w:sz="0" w:space="0" w:color="auto"/>
              </w:divBdr>
              <w:divsChild>
                <w:div w:id="202712483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440490320">
      <w:bodyDiv w:val="1"/>
      <w:marLeft w:val="0"/>
      <w:marRight w:val="0"/>
      <w:marTop w:val="0"/>
      <w:marBottom w:val="0"/>
      <w:divBdr>
        <w:top w:val="none" w:sz="0" w:space="0" w:color="auto"/>
        <w:left w:val="none" w:sz="0" w:space="0" w:color="auto"/>
        <w:bottom w:val="none" w:sz="0" w:space="0" w:color="auto"/>
        <w:right w:val="none" w:sz="0" w:space="0" w:color="auto"/>
      </w:divBdr>
    </w:div>
    <w:div w:id="471215846">
      <w:bodyDiv w:val="1"/>
      <w:marLeft w:val="0"/>
      <w:marRight w:val="0"/>
      <w:marTop w:val="0"/>
      <w:marBottom w:val="0"/>
      <w:divBdr>
        <w:top w:val="none" w:sz="0" w:space="0" w:color="auto"/>
        <w:left w:val="none" w:sz="0" w:space="0" w:color="auto"/>
        <w:bottom w:val="none" w:sz="0" w:space="0" w:color="auto"/>
        <w:right w:val="none" w:sz="0" w:space="0" w:color="auto"/>
      </w:divBdr>
      <w:divsChild>
        <w:div w:id="1965230462">
          <w:marLeft w:val="0"/>
          <w:marRight w:val="0"/>
          <w:marTop w:val="0"/>
          <w:marBottom w:val="375"/>
          <w:divBdr>
            <w:top w:val="none" w:sz="0" w:space="0" w:color="auto"/>
            <w:left w:val="none" w:sz="0" w:space="0" w:color="auto"/>
            <w:bottom w:val="none" w:sz="0" w:space="0" w:color="auto"/>
            <w:right w:val="none" w:sz="0" w:space="0" w:color="auto"/>
          </w:divBdr>
          <w:divsChild>
            <w:div w:id="45688378">
              <w:marLeft w:val="0"/>
              <w:marRight w:val="0"/>
              <w:marTop w:val="0"/>
              <w:marBottom w:val="75"/>
              <w:divBdr>
                <w:top w:val="none" w:sz="0" w:space="0" w:color="auto"/>
                <w:left w:val="none" w:sz="0" w:space="0" w:color="auto"/>
                <w:bottom w:val="none" w:sz="0" w:space="0" w:color="auto"/>
                <w:right w:val="none" w:sz="0" w:space="0" w:color="auto"/>
              </w:divBdr>
            </w:div>
            <w:div w:id="218588463">
              <w:marLeft w:val="0"/>
              <w:marRight w:val="0"/>
              <w:marTop w:val="0"/>
              <w:marBottom w:val="0"/>
              <w:divBdr>
                <w:top w:val="none" w:sz="0" w:space="0" w:color="auto"/>
                <w:left w:val="none" w:sz="0" w:space="0" w:color="auto"/>
                <w:bottom w:val="none" w:sz="0" w:space="0" w:color="auto"/>
                <w:right w:val="none" w:sz="0" w:space="0" w:color="auto"/>
              </w:divBdr>
            </w:div>
          </w:divsChild>
        </w:div>
        <w:div w:id="137769698">
          <w:marLeft w:val="0"/>
          <w:marRight w:val="0"/>
          <w:marTop w:val="0"/>
          <w:marBottom w:val="375"/>
          <w:divBdr>
            <w:top w:val="none" w:sz="0" w:space="0" w:color="auto"/>
            <w:left w:val="none" w:sz="0" w:space="0" w:color="auto"/>
            <w:bottom w:val="none" w:sz="0" w:space="0" w:color="auto"/>
            <w:right w:val="none" w:sz="0" w:space="0" w:color="auto"/>
          </w:divBdr>
          <w:divsChild>
            <w:div w:id="662590859">
              <w:marLeft w:val="0"/>
              <w:marRight w:val="0"/>
              <w:marTop w:val="0"/>
              <w:marBottom w:val="75"/>
              <w:divBdr>
                <w:top w:val="none" w:sz="0" w:space="0" w:color="auto"/>
                <w:left w:val="none" w:sz="0" w:space="0" w:color="auto"/>
                <w:bottom w:val="none" w:sz="0" w:space="0" w:color="auto"/>
                <w:right w:val="none" w:sz="0" w:space="0" w:color="auto"/>
              </w:divBdr>
            </w:div>
            <w:div w:id="1184245136">
              <w:marLeft w:val="0"/>
              <w:marRight w:val="0"/>
              <w:marTop w:val="0"/>
              <w:marBottom w:val="0"/>
              <w:divBdr>
                <w:top w:val="none" w:sz="0" w:space="0" w:color="auto"/>
                <w:left w:val="none" w:sz="0" w:space="0" w:color="auto"/>
                <w:bottom w:val="none" w:sz="0" w:space="0" w:color="auto"/>
                <w:right w:val="none" w:sz="0" w:space="0" w:color="auto"/>
              </w:divBdr>
            </w:div>
          </w:divsChild>
        </w:div>
        <w:div w:id="1466852229">
          <w:marLeft w:val="0"/>
          <w:marRight w:val="0"/>
          <w:marTop w:val="0"/>
          <w:marBottom w:val="375"/>
          <w:divBdr>
            <w:top w:val="none" w:sz="0" w:space="0" w:color="auto"/>
            <w:left w:val="none" w:sz="0" w:space="0" w:color="auto"/>
            <w:bottom w:val="none" w:sz="0" w:space="0" w:color="auto"/>
            <w:right w:val="none" w:sz="0" w:space="0" w:color="auto"/>
          </w:divBdr>
          <w:divsChild>
            <w:div w:id="21979108">
              <w:marLeft w:val="0"/>
              <w:marRight w:val="0"/>
              <w:marTop w:val="0"/>
              <w:marBottom w:val="375"/>
              <w:divBdr>
                <w:top w:val="none" w:sz="0" w:space="0" w:color="auto"/>
                <w:left w:val="none" w:sz="0" w:space="0" w:color="auto"/>
                <w:bottom w:val="none" w:sz="0" w:space="0" w:color="auto"/>
                <w:right w:val="none" w:sz="0" w:space="0" w:color="auto"/>
              </w:divBdr>
              <w:divsChild>
                <w:div w:id="65571884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577984981">
      <w:bodyDiv w:val="1"/>
      <w:marLeft w:val="0"/>
      <w:marRight w:val="0"/>
      <w:marTop w:val="0"/>
      <w:marBottom w:val="0"/>
      <w:divBdr>
        <w:top w:val="none" w:sz="0" w:space="0" w:color="auto"/>
        <w:left w:val="none" w:sz="0" w:space="0" w:color="auto"/>
        <w:bottom w:val="none" w:sz="0" w:space="0" w:color="auto"/>
        <w:right w:val="none" w:sz="0" w:space="0" w:color="auto"/>
      </w:divBdr>
      <w:divsChild>
        <w:div w:id="1099764276">
          <w:marLeft w:val="0"/>
          <w:marRight w:val="0"/>
          <w:marTop w:val="0"/>
          <w:marBottom w:val="375"/>
          <w:divBdr>
            <w:top w:val="none" w:sz="0" w:space="0" w:color="auto"/>
            <w:left w:val="none" w:sz="0" w:space="0" w:color="auto"/>
            <w:bottom w:val="none" w:sz="0" w:space="0" w:color="auto"/>
            <w:right w:val="none" w:sz="0" w:space="0" w:color="auto"/>
          </w:divBdr>
          <w:divsChild>
            <w:div w:id="683676983">
              <w:marLeft w:val="0"/>
              <w:marRight w:val="0"/>
              <w:marTop w:val="0"/>
              <w:marBottom w:val="75"/>
              <w:divBdr>
                <w:top w:val="none" w:sz="0" w:space="0" w:color="auto"/>
                <w:left w:val="none" w:sz="0" w:space="0" w:color="auto"/>
                <w:bottom w:val="none" w:sz="0" w:space="0" w:color="auto"/>
                <w:right w:val="none" w:sz="0" w:space="0" w:color="auto"/>
              </w:divBdr>
            </w:div>
            <w:div w:id="1869053942">
              <w:marLeft w:val="0"/>
              <w:marRight w:val="0"/>
              <w:marTop w:val="0"/>
              <w:marBottom w:val="0"/>
              <w:divBdr>
                <w:top w:val="none" w:sz="0" w:space="0" w:color="auto"/>
                <w:left w:val="none" w:sz="0" w:space="0" w:color="auto"/>
                <w:bottom w:val="none" w:sz="0" w:space="0" w:color="auto"/>
                <w:right w:val="none" w:sz="0" w:space="0" w:color="auto"/>
              </w:divBdr>
            </w:div>
          </w:divsChild>
        </w:div>
        <w:div w:id="1099301606">
          <w:marLeft w:val="0"/>
          <w:marRight w:val="0"/>
          <w:marTop w:val="0"/>
          <w:marBottom w:val="375"/>
          <w:divBdr>
            <w:top w:val="none" w:sz="0" w:space="0" w:color="auto"/>
            <w:left w:val="none" w:sz="0" w:space="0" w:color="auto"/>
            <w:bottom w:val="none" w:sz="0" w:space="0" w:color="auto"/>
            <w:right w:val="none" w:sz="0" w:space="0" w:color="auto"/>
          </w:divBdr>
          <w:divsChild>
            <w:div w:id="1804350563">
              <w:marLeft w:val="0"/>
              <w:marRight w:val="0"/>
              <w:marTop w:val="0"/>
              <w:marBottom w:val="75"/>
              <w:divBdr>
                <w:top w:val="none" w:sz="0" w:space="0" w:color="auto"/>
                <w:left w:val="none" w:sz="0" w:space="0" w:color="auto"/>
                <w:bottom w:val="none" w:sz="0" w:space="0" w:color="auto"/>
                <w:right w:val="none" w:sz="0" w:space="0" w:color="auto"/>
              </w:divBdr>
            </w:div>
            <w:div w:id="1186094919">
              <w:marLeft w:val="0"/>
              <w:marRight w:val="0"/>
              <w:marTop w:val="0"/>
              <w:marBottom w:val="0"/>
              <w:divBdr>
                <w:top w:val="none" w:sz="0" w:space="0" w:color="auto"/>
                <w:left w:val="none" w:sz="0" w:space="0" w:color="auto"/>
                <w:bottom w:val="none" w:sz="0" w:space="0" w:color="auto"/>
                <w:right w:val="none" w:sz="0" w:space="0" w:color="auto"/>
              </w:divBdr>
            </w:div>
          </w:divsChild>
        </w:div>
        <w:div w:id="978262552">
          <w:marLeft w:val="0"/>
          <w:marRight w:val="0"/>
          <w:marTop w:val="0"/>
          <w:marBottom w:val="375"/>
          <w:divBdr>
            <w:top w:val="none" w:sz="0" w:space="0" w:color="auto"/>
            <w:left w:val="none" w:sz="0" w:space="0" w:color="auto"/>
            <w:bottom w:val="none" w:sz="0" w:space="0" w:color="auto"/>
            <w:right w:val="none" w:sz="0" w:space="0" w:color="auto"/>
          </w:divBdr>
          <w:divsChild>
            <w:div w:id="1269654333">
              <w:marLeft w:val="0"/>
              <w:marRight w:val="0"/>
              <w:marTop w:val="0"/>
              <w:marBottom w:val="375"/>
              <w:divBdr>
                <w:top w:val="none" w:sz="0" w:space="0" w:color="auto"/>
                <w:left w:val="none" w:sz="0" w:space="0" w:color="auto"/>
                <w:bottom w:val="none" w:sz="0" w:space="0" w:color="auto"/>
                <w:right w:val="none" w:sz="0" w:space="0" w:color="auto"/>
              </w:divBdr>
              <w:divsChild>
                <w:div w:id="77517411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994188208">
      <w:bodyDiv w:val="1"/>
      <w:marLeft w:val="0"/>
      <w:marRight w:val="0"/>
      <w:marTop w:val="0"/>
      <w:marBottom w:val="0"/>
      <w:divBdr>
        <w:top w:val="none" w:sz="0" w:space="0" w:color="auto"/>
        <w:left w:val="none" w:sz="0" w:space="0" w:color="auto"/>
        <w:bottom w:val="none" w:sz="0" w:space="0" w:color="auto"/>
        <w:right w:val="none" w:sz="0" w:space="0" w:color="auto"/>
      </w:divBdr>
    </w:div>
    <w:div w:id="1006324848">
      <w:bodyDiv w:val="1"/>
      <w:marLeft w:val="0"/>
      <w:marRight w:val="0"/>
      <w:marTop w:val="0"/>
      <w:marBottom w:val="0"/>
      <w:divBdr>
        <w:top w:val="none" w:sz="0" w:space="0" w:color="auto"/>
        <w:left w:val="none" w:sz="0" w:space="0" w:color="auto"/>
        <w:bottom w:val="none" w:sz="0" w:space="0" w:color="auto"/>
        <w:right w:val="none" w:sz="0" w:space="0" w:color="auto"/>
      </w:divBdr>
      <w:divsChild>
        <w:div w:id="1849976989">
          <w:marLeft w:val="0"/>
          <w:marRight w:val="0"/>
          <w:marTop w:val="0"/>
          <w:marBottom w:val="375"/>
          <w:divBdr>
            <w:top w:val="none" w:sz="0" w:space="0" w:color="auto"/>
            <w:left w:val="none" w:sz="0" w:space="0" w:color="auto"/>
            <w:bottom w:val="none" w:sz="0" w:space="0" w:color="auto"/>
            <w:right w:val="none" w:sz="0" w:space="0" w:color="auto"/>
          </w:divBdr>
          <w:divsChild>
            <w:div w:id="1003121949">
              <w:marLeft w:val="0"/>
              <w:marRight w:val="0"/>
              <w:marTop w:val="0"/>
              <w:marBottom w:val="75"/>
              <w:divBdr>
                <w:top w:val="none" w:sz="0" w:space="0" w:color="auto"/>
                <w:left w:val="none" w:sz="0" w:space="0" w:color="auto"/>
                <w:bottom w:val="none" w:sz="0" w:space="0" w:color="auto"/>
                <w:right w:val="none" w:sz="0" w:space="0" w:color="auto"/>
              </w:divBdr>
            </w:div>
            <w:div w:id="307055497">
              <w:marLeft w:val="0"/>
              <w:marRight w:val="0"/>
              <w:marTop w:val="0"/>
              <w:marBottom w:val="0"/>
              <w:divBdr>
                <w:top w:val="none" w:sz="0" w:space="0" w:color="auto"/>
                <w:left w:val="none" w:sz="0" w:space="0" w:color="auto"/>
                <w:bottom w:val="none" w:sz="0" w:space="0" w:color="auto"/>
                <w:right w:val="none" w:sz="0" w:space="0" w:color="auto"/>
              </w:divBdr>
            </w:div>
          </w:divsChild>
        </w:div>
        <w:div w:id="1170830633">
          <w:marLeft w:val="0"/>
          <w:marRight w:val="0"/>
          <w:marTop w:val="0"/>
          <w:marBottom w:val="375"/>
          <w:divBdr>
            <w:top w:val="none" w:sz="0" w:space="0" w:color="auto"/>
            <w:left w:val="none" w:sz="0" w:space="0" w:color="auto"/>
            <w:bottom w:val="none" w:sz="0" w:space="0" w:color="auto"/>
            <w:right w:val="none" w:sz="0" w:space="0" w:color="auto"/>
          </w:divBdr>
          <w:divsChild>
            <w:div w:id="2081246641">
              <w:marLeft w:val="0"/>
              <w:marRight w:val="0"/>
              <w:marTop w:val="0"/>
              <w:marBottom w:val="75"/>
              <w:divBdr>
                <w:top w:val="none" w:sz="0" w:space="0" w:color="auto"/>
                <w:left w:val="none" w:sz="0" w:space="0" w:color="auto"/>
                <w:bottom w:val="none" w:sz="0" w:space="0" w:color="auto"/>
                <w:right w:val="none" w:sz="0" w:space="0" w:color="auto"/>
              </w:divBdr>
            </w:div>
            <w:div w:id="232667428">
              <w:marLeft w:val="0"/>
              <w:marRight w:val="0"/>
              <w:marTop w:val="0"/>
              <w:marBottom w:val="0"/>
              <w:divBdr>
                <w:top w:val="none" w:sz="0" w:space="0" w:color="auto"/>
                <w:left w:val="none" w:sz="0" w:space="0" w:color="auto"/>
                <w:bottom w:val="none" w:sz="0" w:space="0" w:color="auto"/>
                <w:right w:val="none" w:sz="0" w:space="0" w:color="auto"/>
              </w:divBdr>
            </w:div>
          </w:divsChild>
        </w:div>
        <w:div w:id="1264024453">
          <w:marLeft w:val="0"/>
          <w:marRight w:val="0"/>
          <w:marTop w:val="0"/>
          <w:marBottom w:val="375"/>
          <w:divBdr>
            <w:top w:val="none" w:sz="0" w:space="0" w:color="auto"/>
            <w:left w:val="none" w:sz="0" w:space="0" w:color="auto"/>
            <w:bottom w:val="none" w:sz="0" w:space="0" w:color="auto"/>
            <w:right w:val="none" w:sz="0" w:space="0" w:color="auto"/>
          </w:divBdr>
          <w:divsChild>
            <w:div w:id="417139972">
              <w:marLeft w:val="0"/>
              <w:marRight w:val="0"/>
              <w:marTop w:val="0"/>
              <w:marBottom w:val="375"/>
              <w:divBdr>
                <w:top w:val="none" w:sz="0" w:space="0" w:color="auto"/>
                <w:left w:val="none" w:sz="0" w:space="0" w:color="auto"/>
                <w:bottom w:val="none" w:sz="0" w:space="0" w:color="auto"/>
                <w:right w:val="none" w:sz="0" w:space="0" w:color="auto"/>
              </w:divBdr>
              <w:divsChild>
                <w:div w:id="162060064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068576488">
      <w:bodyDiv w:val="1"/>
      <w:marLeft w:val="0"/>
      <w:marRight w:val="0"/>
      <w:marTop w:val="0"/>
      <w:marBottom w:val="0"/>
      <w:divBdr>
        <w:top w:val="none" w:sz="0" w:space="0" w:color="auto"/>
        <w:left w:val="none" w:sz="0" w:space="0" w:color="auto"/>
        <w:bottom w:val="none" w:sz="0" w:space="0" w:color="auto"/>
        <w:right w:val="none" w:sz="0" w:space="0" w:color="auto"/>
      </w:divBdr>
      <w:divsChild>
        <w:div w:id="415710313">
          <w:marLeft w:val="0"/>
          <w:marRight w:val="0"/>
          <w:marTop w:val="0"/>
          <w:marBottom w:val="375"/>
          <w:divBdr>
            <w:top w:val="none" w:sz="0" w:space="0" w:color="auto"/>
            <w:left w:val="none" w:sz="0" w:space="0" w:color="auto"/>
            <w:bottom w:val="none" w:sz="0" w:space="0" w:color="auto"/>
            <w:right w:val="none" w:sz="0" w:space="0" w:color="auto"/>
          </w:divBdr>
          <w:divsChild>
            <w:div w:id="874272738">
              <w:marLeft w:val="0"/>
              <w:marRight w:val="0"/>
              <w:marTop w:val="0"/>
              <w:marBottom w:val="75"/>
              <w:divBdr>
                <w:top w:val="none" w:sz="0" w:space="0" w:color="auto"/>
                <w:left w:val="none" w:sz="0" w:space="0" w:color="auto"/>
                <w:bottom w:val="none" w:sz="0" w:space="0" w:color="auto"/>
                <w:right w:val="none" w:sz="0" w:space="0" w:color="auto"/>
              </w:divBdr>
            </w:div>
            <w:div w:id="623465552">
              <w:marLeft w:val="0"/>
              <w:marRight w:val="0"/>
              <w:marTop w:val="0"/>
              <w:marBottom w:val="0"/>
              <w:divBdr>
                <w:top w:val="none" w:sz="0" w:space="0" w:color="auto"/>
                <w:left w:val="none" w:sz="0" w:space="0" w:color="auto"/>
                <w:bottom w:val="none" w:sz="0" w:space="0" w:color="auto"/>
                <w:right w:val="none" w:sz="0" w:space="0" w:color="auto"/>
              </w:divBdr>
            </w:div>
          </w:divsChild>
        </w:div>
        <w:div w:id="315183538">
          <w:marLeft w:val="0"/>
          <w:marRight w:val="0"/>
          <w:marTop w:val="0"/>
          <w:marBottom w:val="375"/>
          <w:divBdr>
            <w:top w:val="none" w:sz="0" w:space="0" w:color="auto"/>
            <w:left w:val="none" w:sz="0" w:space="0" w:color="auto"/>
            <w:bottom w:val="none" w:sz="0" w:space="0" w:color="auto"/>
            <w:right w:val="none" w:sz="0" w:space="0" w:color="auto"/>
          </w:divBdr>
          <w:divsChild>
            <w:div w:id="719210661">
              <w:marLeft w:val="0"/>
              <w:marRight w:val="0"/>
              <w:marTop w:val="0"/>
              <w:marBottom w:val="75"/>
              <w:divBdr>
                <w:top w:val="none" w:sz="0" w:space="0" w:color="auto"/>
                <w:left w:val="none" w:sz="0" w:space="0" w:color="auto"/>
                <w:bottom w:val="none" w:sz="0" w:space="0" w:color="auto"/>
                <w:right w:val="none" w:sz="0" w:space="0" w:color="auto"/>
              </w:divBdr>
            </w:div>
            <w:div w:id="194656467">
              <w:marLeft w:val="0"/>
              <w:marRight w:val="0"/>
              <w:marTop w:val="0"/>
              <w:marBottom w:val="0"/>
              <w:divBdr>
                <w:top w:val="none" w:sz="0" w:space="0" w:color="auto"/>
                <w:left w:val="none" w:sz="0" w:space="0" w:color="auto"/>
                <w:bottom w:val="none" w:sz="0" w:space="0" w:color="auto"/>
                <w:right w:val="none" w:sz="0" w:space="0" w:color="auto"/>
              </w:divBdr>
            </w:div>
          </w:divsChild>
        </w:div>
        <w:div w:id="1295990570">
          <w:marLeft w:val="0"/>
          <w:marRight w:val="0"/>
          <w:marTop w:val="0"/>
          <w:marBottom w:val="375"/>
          <w:divBdr>
            <w:top w:val="none" w:sz="0" w:space="0" w:color="auto"/>
            <w:left w:val="none" w:sz="0" w:space="0" w:color="auto"/>
            <w:bottom w:val="none" w:sz="0" w:space="0" w:color="auto"/>
            <w:right w:val="none" w:sz="0" w:space="0" w:color="auto"/>
          </w:divBdr>
          <w:divsChild>
            <w:div w:id="1546985836">
              <w:marLeft w:val="0"/>
              <w:marRight w:val="0"/>
              <w:marTop w:val="0"/>
              <w:marBottom w:val="375"/>
              <w:divBdr>
                <w:top w:val="none" w:sz="0" w:space="0" w:color="auto"/>
                <w:left w:val="none" w:sz="0" w:space="0" w:color="auto"/>
                <w:bottom w:val="none" w:sz="0" w:space="0" w:color="auto"/>
                <w:right w:val="none" w:sz="0" w:space="0" w:color="auto"/>
              </w:divBdr>
              <w:divsChild>
                <w:div w:id="73905915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346588929">
      <w:bodyDiv w:val="1"/>
      <w:marLeft w:val="0"/>
      <w:marRight w:val="0"/>
      <w:marTop w:val="0"/>
      <w:marBottom w:val="0"/>
      <w:divBdr>
        <w:top w:val="none" w:sz="0" w:space="0" w:color="auto"/>
        <w:left w:val="none" w:sz="0" w:space="0" w:color="auto"/>
        <w:bottom w:val="none" w:sz="0" w:space="0" w:color="auto"/>
        <w:right w:val="none" w:sz="0" w:space="0" w:color="auto"/>
      </w:divBdr>
    </w:div>
    <w:div w:id="1433938657">
      <w:bodyDiv w:val="1"/>
      <w:marLeft w:val="0"/>
      <w:marRight w:val="0"/>
      <w:marTop w:val="0"/>
      <w:marBottom w:val="0"/>
      <w:divBdr>
        <w:top w:val="none" w:sz="0" w:space="0" w:color="auto"/>
        <w:left w:val="none" w:sz="0" w:space="0" w:color="auto"/>
        <w:bottom w:val="none" w:sz="0" w:space="0" w:color="auto"/>
        <w:right w:val="none" w:sz="0" w:space="0" w:color="auto"/>
      </w:divBdr>
    </w:div>
    <w:div w:id="1485245419">
      <w:bodyDiv w:val="1"/>
      <w:marLeft w:val="0"/>
      <w:marRight w:val="0"/>
      <w:marTop w:val="0"/>
      <w:marBottom w:val="0"/>
      <w:divBdr>
        <w:top w:val="none" w:sz="0" w:space="0" w:color="auto"/>
        <w:left w:val="none" w:sz="0" w:space="0" w:color="auto"/>
        <w:bottom w:val="none" w:sz="0" w:space="0" w:color="auto"/>
        <w:right w:val="none" w:sz="0" w:space="0" w:color="auto"/>
      </w:divBdr>
      <w:divsChild>
        <w:div w:id="1827555289">
          <w:marLeft w:val="0"/>
          <w:marRight w:val="0"/>
          <w:marTop w:val="0"/>
          <w:marBottom w:val="375"/>
          <w:divBdr>
            <w:top w:val="none" w:sz="0" w:space="0" w:color="auto"/>
            <w:left w:val="none" w:sz="0" w:space="0" w:color="auto"/>
            <w:bottom w:val="none" w:sz="0" w:space="0" w:color="auto"/>
            <w:right w:val="none" w:sz="0" w:space="0" w:color="auto"/>
          </w:divBdr>
          <w:divsChild>
            <w:div w:id="2110421940">
              <w:marLeft w:val="0"/>
              <w:marRight w:val="0"/>
              <w:marTop w:val="0"/>
              <w:marBottom w:val="75"/>
              <w:divBdr>
                <w:top w:val="none" w:sz="0" w:space="0" w:color="auto"/>
                <w:left w:val="none" w:sz="0" w:space="0" w:color="auto"/>
                <w:bottom w:val="none" w:sz="0" w:space="0" w:color="auto"/>
                <w:right w:val="none" w:sz="0" w:space="0" w:color="auto"/>
              </w:divBdr>
            </w:div>
            <w:div w:id="1189953997">
              <w:marLeft w:val="0"/>
              <w:marRight w:val="0"/>
              <w:marTop w:val="0"/>
              <w:marBottom w:val="0"/>
              <w:divBdr>
                <w:top w:val="none" w:sz="0" w:space="0" w:color="auto"/>
                <w:left w:val="none" w:sz="0" w:space="0" w:color="auto"/>
                <w:bottom w:val="none" w:sz="0" w:space="0" w:color="auto"/>
                <w:right w:val="none" w:sz="0" w:space="0" w:color="auto"/>
              </w:divBdr>
            </w:div>
          </w:divsChild>
        </w:div>
        <w:div w:id="350297561">
          <w:marLeft w:val="0"/>
          <w:marRight w:val="0"/>
          <w:marTop w:val="0"/>
          <w:marBottom w:val="375"/>
          <w:divBdr>
            <w:top w:val="none" w:sz="0" w:space="0" w:color="auto"/>
            <w:left w:val="none" w:sz="0" w:space="0" w:color="auto"/>
            <w:bottom w:val="none" w:sz="0" w:space="0" w:color="auto"/>
            <w:right w:val="none" w:sz="0" w:space="0" w:color="auto"/>
          </w:divBdr>
          <w:divsChild>
            <w:div w:id="1625233310">
              <w:marLeft w:val="0"/>
              <w:marRight w:val="0"/>
              <w:marTop w:val="0"/>
              <w:marBottom w:val="75"/>
              <w:divBdr>
                <w:top w:val="none" w:sz="0" w:space="0" w:color="auto"/>
                <w:left w:val="none" w:sz="0" w:space="0" w:color="auto"/>
                <w:bottom w:val="none" w:sz="0" w:space="0" w:color="auto"/>
                <w:right w:val="none" w:sz="0" w:space="0" w:color="auto"/>
              </w:divBdr>
            </w:div>
            <w:div w:id="665060039">
              <w:marLeft w:val="0"/>
              <w:marRight w:val="0"/>
              <w:marTop w:val="0"/>
              <w:marBottom w:val="0"/>
              <w:divBdr>
                <w:top w:val="none" w:sz="0" w:space="0" w:color="auto"/>
                <w:left w:val="none" w:sz="0" w:space="0" w:color="auto"/>
                <w:bottom w:val="none" w:sz="0" w:space="0" w:color="auto"/>
                <w:right w:val="none" w:sz="0" w:space="0" w:color="auto"/>
              </w:divBdr>
            </w:div>
          </w:divsChild>
        </w:div>
        <w:div w:id="1804931899">
          <w:marLeft w:val="0"/>
          <w:marRight w:val="0"/>
          <w:marTop w:val="0"/>
          <w:marBottom w:val="375"/>
          <w:divBdr>
            <w:top w:val="none" w:sz="0" w:space="0" w:color="auto"/>
            <w:left w:val="none" w:sz="0" w:space="0" w:color="auto"/>
            <w:bottom w:val="none" w:sz="0" w:space="0" w:color="auto"/>
            <w:right w:val="none" w:sz="0" w:space="0" w:color="auto"/>
          </w:divBdr>
          <w:divsChild>
            <w:div w:id="662782933">
              <w:marLeft w:val="0"/>
              <w:marRight w:val="0"/>
              <w:marTop w:val="0"/>
              <w:marBottom w:val="375"/>
              <w:divBdr>
                <w:top w:val="none" w:sz="0" w:space="0" w:color="auto"/>
                <w:left w:val="none" w:sz="0" w:space="0" w:color="auto"/>
                <w:bottom w:val="none" w:sz="0" w:space="0" w:color="auto"/>
                <w:right w:val="none" w:sz="0" w:space="0" w:color="auto"/>
              </w:divBdr>
              <w:divsChild>
                <w:div w:id="41251018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46156039">
      <w:bodyDiv w:val="1"/>
      <w:marLeft w:val="0"/>
      <w:marRight w:val="0"/>
      <w:marTop w:val="0"/>
      <w:marBottom w:val="0"/>
      <w:divBdr>
        <w:top w:val="none" w:sz="0" w:space="0" w:color="auto"/>
        <w:left w:val="none" w:sz="0" w:space="0" w:color="auto"/>
        <w:bottom w:val="none" w:sz="0" w:space="0" w:color="auto"/>
        <w:right w:val="none" w:sz="0" w:space="0" w:color="auto"/>
      </w:divBdr>
    </w:div>
    <w:div w:id="1943415791">
      <w:bodyDiv w:val="1"/>
      <w:marLeft w:val="0"/>
      <w:marRight w:val="0"/>
      <w:marTop w:val="0"/>
      <w:marBottom w:val="0"/>
      <w:divBdr>
        <w:top w:val="none" w:sz="0" w:space="0" w:color="auto"/>
        <w:left w:val="none" w:sz="0" w:space="0" w:color="auto"/>
        <w:bottom w:val="none" w:sz="0" w:space="0" w:color="auto"/>
        <w:right w:val="none" w:sz="0" w:space="0" w:color="auto"/>
      </w:divBdr>
      <w:divsChild>
        <w:div w:id="63917460">
          <w:marLeft w:val="0"/>
          <w:marRight w:val="0"/>
          <w:marTop w:val="0"/>
          <w:marBottom w:val="375"/>
          <w:divBdr>
            <w:top w:val="none" w:sz="0" w:space="0" w:color="auto"/>
            <w:left w:val="none" w:sz="0" w:space="0" w:color="auto"/>
            <w:bottom w:val="none" w:sz="0" w:space="0" w:color="auto"/>
            <w:right w:val="none" w:sz="0" w:space="0" w:color="auto"/>
          </w:divBdr>
          <w:divsChild>
            <w:div w:id="2116485621">
              <w:marLeft w:val="0"/>
              <w:marRight w:val="0"/>
              <w:marTop w:val="0"/>
              <w:marBottom w:val="75"/>
              <w:divBdr>
                <w:top w:val="none" w:sz="0" w:space="0" w:color="auto"/>
                <w:left w:val="none" w:sz="0" w:space="0" w:color="auto"/>
                <w:bottom w:val="none" w:sz="0" w:space="0" w:color="auto"/>
                <w:right w:val="none" w:sz="0" w:space="0" w:color="auto"/>
              </w:divBdr>
            </w:div>
            <w:div w:id="417866955">
              <w:marLeft w:val="0"/>
              <w:marRight w:val="0"/>
              <w:marTop w:val="0"/>
              <w:marBottom w:val="0"/>
              <w:divBdr>
                <w:top w:val="none" w:sz="0" w:space="0" w:color="auto"/>
                <w:left w:val="none" w:sz="0" w:space="0" w:color="auto"/>
                <w:bottom w:val="none" w:sz="0" w:space="0" w:color="auto"/>
                <w:right w:val="none" w:sz="0" w:space="0" w:color="auto"/>
              </w:divBdr>
            </w:div>
          </w:divsChild>
        </w:div>
        <w:div w:id="1741437782">
          <w:marLeft w:val="0"/>
          <w:marRight w:val="0"/>
          <w:marTop w:val="0"/>
          <w:marBottom w:val="375"/>
          <w:divBdr>
            <w:top w:val="none" w:sz="0" w:space="0" w:color="auto"/>
            <w:left w:val="none" w:sz="0" w:space="0" w:color="auto"/>
            <w:bottom w:val="none" w:sz="0" w:space="0" w:color="auto"/>
            <w:right w:val="none" w:sz="0" w:space="0" w:color="auto"/>
          </w:divBdr>
          <w:divsChild>
            <w:div w:id="1403873589">
              <w:marLeft w:val="0"/>
              <w:marRight w:val="0"/>
              <w:marTop w:val="0"/>
              <w:marBottom w:val="75"/>
              <w:divBdr>
                <w:top w:val="none" w:sz="0" w:space="0" w:color="auto"/>
                <w:left w:val="none" w:sz="0" w:space="0" w:color="auto"/>
                <w:bottom w:val="none" w:sz="0" w:space="0" w:color="auto"/>
                <w:right w:val="none" w:sz="0" w:space="0" w:color="auto"/>
              </w:divBdr>
            </w:div>
            <w:div w:id="739600741">
              <w:marLeft w:val="0"/>
              <w:marRight w:val="0"/>
              <w:marTop w:val="0"/>
              <w:marBottom w:val="0"/>
              <w:divBdr>
                <w:top w:val="none" w:sz="0" w:space="0" w:color="auto"/>
                <w:left w:val="none" w:sz="0" w:space="0" w:color="auto"/>
                <w:bottom w:val="none" w:sz="0" w:space="0" w:color="auto"/>
                <w:right w:val="none" w:sz="0" w:space="0" w:color="auto"/>
              </w:divBdr>
            </w:div>
          </w:divsChild>
        </w:div>
        <w:div w:id="2042586562">
          <w:marLeft w:val="0"/>
          <w:marRight w:val="0"/>
          <w:marTop w:val="0"/>
          <w:marBottom w:val="375"/>
          <w:divBdr>
            <w:top w:val="none" w:sz="0" w:space="0" w:color="auto"/>
            <w:left w:val="none" w:sz="0" w:space="0" w:color="auto"/>
            <w:bottom w:val="none" w:sz="0" w:space="0" w:color="auto"/>
            <w:right w:val="none" w:sz="0" w:space="0" w:color="auto"/>
          </w:divBdr>
          <w:divsChild>
            <w:div w:id="1422027857">
              <w:marLeft w:val="0"/>
              <w:marRight w:val="0"/>
              <w:marTop w:val="0"/>
              <w:marBottom w:val="375"/>
              <w:divBdr>
                <w:top w:val="none" w:sz="0" w:space="0" w:color="auto"/>
                <w:left w:val="none" w:sz="0" w:space="0" w:color="auto"/>
                <w:bottom w:val="none" w:sz="0" w:space="0" w:color="auto"/>
                <w:right w:val="none" w:sz="0" w:space="0" w:color="auto"/>
              </w:divBdr>
              <w:divsChild>
                <w:div w:id="197343945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2054035354">
      <w:bodyDiv w:val="1"/>
      <w:marLeft w:val="0"/>
      <w:marRight w:val="0"/>
      <w:marTop w:val="0"/>
      <w:marBottom w:val="0"/>
      <w:divBdr>
        <w:top w:val="none" w:sz="0" w:space="0" w:color="auto"/>
        <w:left w:val="none" w:sz="0" w:space="0" w:color="auto"/>
        <w:bottom w:val="none" w:sz="0" w:space="0" w:color="auto"/>
        <w:right w:val="none" w:sz="0" w:space="0" w:color="auto"/>
      </w:divBdr>
      <w:divsChild>
        <w:div w:id="388892536">
          <w:marLeft w:val="0"/>
          <w:marRight w:val="0"/>
          <w:marTop w:val="0"/>
          <w:marBottom w:val="375"/>
          <w:divBdr>
            <w:top w:val="none" w:sz="0" w:space="0" w:color="auto"/>
            <w:left w:val="none" w:sz="0" w:space="0" w:color="auto"/>
            <w:bottom w:val="none" w:sz="0" w:space="0" w:color="auto"/>
            <w:right w:val="none" w:sz="0" w:space="0" w:color="auto"/>
          </w:divBdr>
          <w:divsChild>
            <w:div w:id="1897350607">
              <w:marLeft w:val="0"/>
              <w:marRight w:val="0"/>
              <w:marTop w:val="0"/>
              <w:marBottom w:val="75"/>
              <w:divBdr>
                <w:top w:val="none" w:sz="0" w:space="0" w:color="auto"/>
                <w:left w:val="none" w:sz="0" w:space="0" w:color="auto"/>
                <w:bottom w:val="none" w:sz="0" w:space="0" w:color="auto"/>
                <w:right w:val="none" w:sz="0" w:space="0" w:color="auto"/>
              </w:divBdr>
            </w:div>
            <w:div w:id="605694316">
              <w:marLeft w:val="0"/>
              <w:marRight w:val="0"/>
              <w:marTop w:val="0"/>
              <w:marBottom w:val="0"/>
              <w:divBdr>
                <w:top w:val="none" w:sz="0" w:space="0" w:color="auto"/>
                <w:left w:val="none" w:sz="0" w:space="0" w:color="auto"/>
                <w:bottom w:val="none" w:sz="0" w:space="0" w:color="auto"/>
                <w:right w:val="none" w:sz="0" w:space="0" w:color="auto"/>
              </w:divBdr>
            </w:div>
          </w:divsChild>
        </w:div>
        <w:div w:id="869420176">
          <w:marLeft w:val="0"/>
          <w:marRight w:val="0"/>
          <w:marTop w:val="0"/>
          <w:marBottom w:val="375"/>
          <w:divBdr>
            <w:top w:val="none" w:sz="0" w:space="0" w:color="auto"/>
            <w:left w:val="none" w:sz="0" w:space="0" w:color="auto"/>
            <w:bottom w:val="none" w:sz="0" w:space="0" w:color="auto"/>
            <w:right w:val="none" w:sz="0" w:space="0" w:color="auto"/>
          </w:divBdr>
          <w:divsChild>
            <w:div w:id="222452253">
              <w:marLeft w:val="0"/>
              <w:marRight w:val="0"/>
              <w:marTop w:val="0"/>
              <w:marBottom w:val="75"/>
              <w:divBdr>
                <w:top w:val="none" w:sz="0" w:space="0" w:color="auto"/>
                <w:left w:val="none" w:sz="0" w:space="0" w:color="auto"/>
                <w:bottom w:val="none" w:sz="0" w:space="0" w:color="auto"/>
                <w:right w:val="none" w:sz="0" w:space="0" w:color="auto"/>
              </w:divBdr>
            </w:div>
            <w:div w:id="983775040">
              <w:marLeft w:val="0"/>
              <w:marRight w:val="0"/>
              <w:marTop w:val="0"/>
              <w:marBottom w:val="0"/>
              <w:divBdr>
                <w:top w:val="none" w:sz="0" w:space="0" w:color="auto"/>
                <w:left w:val="none" w:sz="0" w:space="0" w:color="auto"/>
                <w:bottom w:val="none" w:sz="0" w:space="0" w:color="auto"/>
                <w:right w:val="none" w:sz="0" w:space="0" w:color="auto"/>
              </w:divBdr>
            </w:div>
          </w:divsChild>
        </w:div>
        <w:div w:id="134488503">
          <w:marLeft w:val="0"/>
          <w:marRight w:val="0"/>
          <w:marTop w:val="0"/>
          <w:marBottom w:val="375"/>
          <w:divBdr>
            <w:top w:val="none" w:sz="0" w:space="0" w:color="auto"/>
            <w:left w:val="none" w:sz="0" w:space="0" w:color="auto"/>
            <w:bottom w:val="none" w:sz="0" w:space="0" w:color="auto"/>
            <w:right w:val="none" w:sz="0" w:space="0" w:color="auto"/>
          </w:divBdr>
          <w:divsChild>
            <w:div w:id="804087475">
              <w:marLeft w:val="0"/>
              <w:marRight w:val="0"/>
              <w:marTop w:val="0"/>
              <w:marBottom w:val="375"/>
              <w:divBdr>
                <w:top w:val="none" w:sz="0" w:space="0" w:color="auto"/>
                <w:left w:val="none" w:sz="0" w:space="0" w:color="auto"/>
                <w:bottom w:val="none" w:sz="0" w:space="0" w:color="auto"/>
                <w:right w:val="none" w:sz="0" w:space="0" w:color="auto"/>
              </w:divBdr>
              <w:divsChild>
                <w:div w:id="105014957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174</TotalTime>
  <Pages>1</Pages>
  <Words>3124</Words>
  <Characters>1781</Characters>
  <Application>Microsoft Office Word</Application>
  <DocSecurity>0</DocSecurity>
  <Lines>14</Lines>
  <Paragraphs>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Анатолій Полюхович</cp:lastModifiedBy>
  <cp:revision>61</cp:revision>
  <cp:lastPrinted>2023-02-24T10:47:00Z</cp:lastPrinted>
  <dcterms:created xsi:type="dcterms:W3CDTF">2022-01-21T14:13:00Z</dcterms:created>
  <dcterms:modified xsi:type="dcterms:W3CDTF">2026-06-29T11:33:00Z</dcterms:modified>
</cp:coreProperties>
</file>